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5EE0" w14:textId="4798A271" w:rsidR="000C3558" w:rsidRPr="000C3558" w:rsidRDefault="000C3558" w:rsidP="000A15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9B406B" w14:textId="5AB00C35" w:rsidR="00E82064" w:rsidRPr="006F2E23" w:rsidRDefault="001804EE" w:rsidP="004638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1E1120" w:rsidRPr="00656108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1E1120">
        <w:rPr>
          <w:lang w:val="sr-Cyrl-CS"/>
        </w:rPr>
        <w:t xml:space="preserve"> </w:t>
      </w:r>
      <w:r w:rsidR="001E1120" w:rsidRPr="00CF1C59">
        <w:rPr>
          <w:rFonts w:ascii="Times New Roman" w:hAnsi="Times New Roman" w:cs="Times New Roman"/>
          <w:sz w:val="24"/>
          <w:szCs w:val="24"/>
          <w:lang w:val="sr-Cyrl-CS"/>
        </w:rPr>
        <w:t xml:space="preserve">основу члана </w:t>
      </w:r>
      <w:r w:rsidR="001F6161" w:rsidRPr="00CF1C59">
        <w:rPr>
          <w:rFonts w:ascii="Times New Roman" w:hAnsi="Times New Roman" w:cs="Times New Roman"/>
          <w:sz w:val="24"/>
          <w:szCs w:val="24"/>
        </w:rPr>
        <w:t>46</w:t>
      </w:r>
      <w:r w:rsidR="001E1120" w:rsidRPr="00CF1C59">
        <w:rPr>
          <w:rFonts w:ascii="Times New Roman" w:hAnsi="Times New Roman" w:cs="Times New Roman"/>
          <w:sz w:val="24"/>
          <w:szCs w:val="24"/>
          <w:lang w:val="sr-Cyrl-CS"/>
        </w:rPr>
        <w:t>. Закона о локалној самоуправи („Службени гласник РС“ број 129/2007</w:t>
      </w:r>
      <w:r w:rsidR="006561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461F6">
        <w:rPr>
          <w:rFonts w:ascii="Times New Roman" w:hAnsi="Times New Roman" w:cs="Times New Roman"/>
          <w:sz w:val="24"/>
          <w:szCs w:val="24"/>
          <w:lang w:val="sr-Cyrl-CS"/>
        </w:rPr>
        <w:t>83/2014</w:t>
      </w:r>
      <w:r w:rsidR="00CF46FF">
        <w:rPr>
          <w:rFonts w:ascii="Times New Roman" w:hAnsi="Times New Roman" w:cs="Times New Roman"/>
          <w:sz w:val="24"/>
          <w:szCs w:val="24"/>
          <w:lang w:val="sr-Cyrl-CS"/>
        </w:rPr>
        <w:t>-др.закон</w:t>
      </w:r>
      <w:r w:rsidR="007461F6">
        <w:rPr>
          <w:rFonts w:ascii="Times New Roman" w:hAnsi="Times New Roman" w:cs="Times New Roman"/>
          <w:sz w:val="24"/>
          <w:szCs w:val="24"/>
          <w:lang w:val="sr-Cyrl-CS"/>
        </w:rPr>
        <w:t>, 101/2016</w:t>
      </w:r>
      <w:r w:rsidR="00CF46FF">
        <w:rPr>
          <w:rFonts w:ascii="Times New Roman" w:hAnsi="Times New Roman" w:cs="Times New Roman"/>
          <w:sz w:val="24"/>
          <w:szCs w:val="24"/>
          <w:lang w:val="sr-Cyrl-CS"/>
        </w:rPr>
        <w:t>-др.закон</w:t>
      </w:r>
      <w:r w:rsidR="007461F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6108">
        <w:rPr>
          <w:rFonts w:ascii="Times New Roman" w:hAnsi="Times New Roman" w:cs="Times New Roman"/>
          <w:sz w:val="24"/>
          <w:szCs w:val="24"/>
          <w:lang w:val="sr-Cyrl-CS"/>
        </w:rPr>
        <w:t xml:space="preserve"> 47/2018</w:t>
      </w:r>
      <w:r w:rsidR="007461F6">
        <w:rPr>
          <w:rFonts w:ascii="Times New Roman" w:hAnsi="Times New Roman" w:cs="Times New Roman"/>
          <w:sz w:val="24"/>
          <w:szCs w:val="24"/>
          <w:lang w:val="sr-Cyrl-CS"/>
        </w:rPr>
        <w:t xml:space="preserve"> и 11</w:t>
      </w:r>
      <w:r w:rsidR="00CF46F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461F6">
        <w:rPr>
          <w:rFonts w:ascii="Times New Roman" w:hAnsi="Times New Roman" w:cs="Times New Roman"/>
          <w:sz w:val="24"/>
          <w:szCs w:val="24"/>
          <w:lang w:val="sr-Cyrl-CS"/>
        </w:rPr>
        <w:t>/2021</w:t>
      </w:r>
      <w:r w:rsidR="00CF46FF">
        <w:rPr>
          <w:rFonts w:ascii="Times New Roman" w:hAnsi="Times New Roman" w:cs="Times New Roman"/>
          <w:sz w:val="24"/>
          <w:szCs w:val="24"/>
          <w:lang w:val="sr-Cyrl-CS"/>
        </w:rPr>
        <w:t>-др.закон</w:t>
      </w:r>
      <w:r w:rsidR="00990A8A" w:rsidRPr="00CF1C5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8E2A32">
        <w:rPr>
          <w:rFonts w:ascii="Times New Roman" w:hAnsi="Times New Roman" w:cs="Times New Roman"/>
          <w:sz w:val="24"/>
          <w:szCs w:val="24"/>
          <w:lang w:val="sr-Cyrl-CS"/>
        </w:rPr>
        <w:t>, члана 66. Статута општине Медвеђа („Сл. гласник града Лесковца“, број 9/2019)</w:t>
      </w:r>
      <w:r w:rsidR="001E1120" w:rsidRPr="00CF1C59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656108">
        <w:rPr>
          <w:rFonts w:ascii="Times New Roman" w:hAnsi="Times New Roman" w:cs="Times New Roman"/>
          <w:sz w:val="24"/>
          <w:szCs w:val="24"/>
          <w:lang w:val="sr-Cyrl-CS"/>
        </w:rPr>
        <w:t>програма/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CF1C59">
        <w:rPr>
          <w:rFonts w:ascii="Times New Roman" w:hAnsi="Times New Roman" w:cs="Times New Roman"/>
          <w:sz w:val="24"/>
          <w:szCs w:val="24"/>
          <w:lang w:val="sr-Cyrl-CS"/>
        </w:rPr>
        <w:t xml:space="preserve">08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CF1C59">
        <w:rPr>
          <w:rFonts w:ascii="Times New Roman" w:hAnsi="Times New Roman" w:cs="Times New Roman"/>
          <w:sz w:val="24"/>
          <w:szCs w:val="24"/>
        </w:rPr>
        <w:t>06-</w:t>
      </w:r>
      <w:r w:rsidR="00CF1C59">
        <w:rPr>
          <w:rFonts w:ascii="Times New Roman" w:hAnsi="Times New Roman" w:cs="Times New Roman"/>
          <w:sz w:val="24"/>
          <w:szCs w:val="24"/>
          <w:lang w:val="sr-Cyrl-CS"/>
        </w:rPr>
        <w:t>43</w:t>
      </w:r>
      <w:r w:rsidR="00CF1C59">
        <w:rPr>
          <w:rFonts w:ascii="Times New Roman" w:hAnsi="Times New Roman" w:cs="Times New Roman"/>
          <w:sz w:val="24"/>
          <w:szCs w:val="24"/>
        </w:rPr>
        <w:t>/201</w:t>
      </w:r>
      <w:r w:rsidR="00CF1C59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DF55A0" w:rsidRPr="00CF1C59">
        <w:rPr>
          <w:rFonts w:ascii="Times New Roman" w:hAnsi="Times New Roman" w:cs="Times New Roman"/>
          <w:sz w:val="24"/>
          <w:szCs w:val="24"/>
        </w:rPr>
        <w:t>-</w:t>
      </w:r>
      <w:r w:rsidR="00656108">
        <w:rPr>
          <w:rFonts w:ascii="Times New Roman" w:hAnsi="Times New Roman" w:cs="Times New Roman"/>
          <w:sz w:val="24"/>
          <w:szCs w:val="24"/>
          <w:lang w:val="sr-Cyrl-CS"/>
        </w:rPr>
        <w:t>/18 од 6. септембра 2018. године,</w:t>
      </w:r>
      <w:r w:rsidR="00463805">
        <w:rPr>
          <w:rFonts w:ascii="Times New Roman" w:hAnsi="Times New Roman" w:cs="Times New Roman"/>
          <w:sz w:val="24"/>
          <w:szCs w:val="24"/>
          <w:lang w:val="sr-Cyrl-CS"/>
        </w:rPr>
        <w:t xml:space="preserve">Одлуке </w:t>
      </w:r>
      <w:r w:rsidR="00463805" w:rsidRPr="00463805">
        <w:rPr>
          <w:rFonts w:ascii="Times New Roman" w:hAnsi="Times New Roman" w:cs="Times New Roman"/>
          <w:sz w:val="24"/>
          <w:szCs w:val="24"/>
          <w:lang w:val="sr-Cyrl-CS"/>
        </w:rPr>
        <w:t>о измени Правилника о начину финансирања програма/пројеката удружења грађана средствима буџета општине Медвеђа</w:t>
      </w:r>
      <w:r w:rsidR="0046380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63805" w:rsidRPr="00413D5C">
        <w:rPr>
          <w:rFonts w:ascii="Times New Roman" w:eastAsia="Calibri" w:hAnsi="Times New Roman" w:cs="Times New Roman"/>
          <w:sz w:val="24"/>
          <w:szCs w:val="24"/>
          <w:lang w:val="sr-Cyrl-RS"/>
        </w:rPr>
        <w:t>Одлук</w:t>
      </w:r>
      <w:r w:rsidR="00463805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463805" w:rsidRPr="00413D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расписивању </w:t>
      </w:r>
      <w:r w:rsidR="00463805">
        <w:rPr>
          <w:rFonts w:ascii="Times New Roman" w:eastAsia="Calibri" w:hAnsi="Times New Roman" w:cs="Times New Roman"/>
          <w:sz w:val="24"/>
          <w:szCs w:val="24"/>
          <w:lang w:val="sr-Cyrl-RS"/>
        </w:rPr>
        <w:t>јавног конкурса за финансирање пројеката удружења грађана у 2026. години</w:t>
      </w:r>
      <w:r w:rsidR="00463805" w:rsidRPr="004638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3805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463805" w:rsidRPr="004638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63805">
        <w:rPr>
          <w:rFonts w:ascii="Times New Roman" w:eastAsia="Calibri" w:hAnsi="Times New Roman" w:cs="Times New Roman"/>
          <w:sz w:val="24"/>
          <w:szCs w:val="24"/>
          <w:lang w:val="ru-RU"/>
        </w:rPr>
        <w:t>002756124 2026 06154 003 000 060 107 002 од 4. јуна 2026</w:t>
      </w:r>
      <w:r w:rsidR="00463805" w:rsidRPr="00413D5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463805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="00463805" w:rsidRPr="00413D5C">
        <w:rPr>
          <w:rFonts w:ascii="Times New Roman" w:eastAsia="Calibri" w:hAnsi="Times New Roman" w:cs="Times New Roman"/>
          <w:sz w:val="24"/>
          <w:szCs w:val="24"/>
          <w:lang w:val="ru-RU"/>
        </w:rPr>
        <w:t>одине</w:t>
      </w:r>
      <w:r w:rsidR="004638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E05" w:rsidRPr="00CF1C59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284E05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E05" w:rsidRPr="00CF1C59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284E05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144335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6F2E23" w:rsidRPr="006F2E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 </w:t>
      </w:r>
      <w:r w:rsidR="000A15E2">
        <w:rPr>
          <w:rFonts w:ascii="Times New Roman" w:hAnsi="Times New Roman" w:cs="Times New Roman"/>
          <w:bCs/>
          <w:sz w:val="24"/>
          <w:szCs w:val="24"/>
          <w:lang w:val="sr-Cyrl-CS"/>
        </w:rPr>
        <w:t>77.</w:t>
      </w:r>
      <w:r w:rsidR="006F2E23" w:rsidRPr="006F2E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седници одржаној </w:t>
      </w:r>
      <w:r w:rsidR="00CF46F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A15E2">
        <w:rPr>
          <w:rFonts w:ascii="Times New Roman" w:hAnsi="Times New Roman" w:cs="Times New Roman"/>
          <w:bCs/>
          <w:sz w:val="24"/>
          <w:szCs w:val="24"/>
          <w:lang w:val="sr-Cyrl-CS"/>
        </w:rPr>
        <w:t>4. јуна</w:t>
      </w:r>
      <w:r w:rsidR="006F2E23" w:rsidRPr="006F2E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CF1C59" w:rsidRPr="006F2E23">
        <w:rPr>
          <w:rFonts w:ascii="Times New Roman" w:hAnsi="Times New Roman" w:cs="Times New Roman"/>
          <w:bCs/>
          <w:sz w:val="24"/>
          <w:szCs w:val="24"/>
        </w:rPr>
        <w:t>20</w:t>
      </w:r>
      <w:r w:rsidR="00E12748" w:rsidRPr="006F2E23">
        <w:rPr>
          <w:rFonts w:ascii="Times New Roman" w:hAnsi="Times New Roman" w:cs="Times New Roman"/>
          <w:bCs/>
          <w:sz w:val="24"/>
          <w:szCs w:val="24"/>
          <w:lang w:val="sr-Cyrl-CS"/>
        </w:rPr>
        <w:t>2</w:t>
      </w:r>
      <w:r w:rsidR="00845F2A">
        <w:rPr>
          <w:rFonts w:ascii="Times New Roman" w:hAnsi="Times New Roman" w:cs="Times New Roman"/>
          <w:bCs/>
          <w:sz w:val="24"/>
          <w:szCs w:val="24"/>
          <w:lang w:val="sr-Cyrl-CS"/>
        </w:rPr>
        <w:t>6</w:t>
      </w:r>
      <w:r w:rsidR="00CF1C59" w:rsidRPr="006F2E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1C59" w:rsidRPr="006F2E23">
        <w:rPr>
          <w:rFonts w:ascii="Times New Roman" w:hAnsi="Times New Roman" w:cs="Times New Roman"/>
          <w:bCs/>
          <w:sz w:val="24"/>
          <w:szCs w:val="24"/>
          <w:lang w:val="sr-Cyrl-CS"/>
        </w:rPr>
        <w:t>г</w:t>
      </w:r>
      <w:proofErr w:type="spellStart"/>
      <w:r w:rsidR="002E7077" w:rsidRPr="006F2E23">
        <w:rPr>
          <w:rFonts w:ascii="Times New Roman" w:hAnsi="Times New Roman" w:cs="Times New Roman"/>
          <w:bCs/>
          <w:sz w:val="24"/>
          <w:szCs w:val="24"/>
        </w:rPr>
        <w:t>одине</w:t>
      </w:r>
      <w:proofErr w:type="spellEnd"/>
      <w:r w:rsidR="002E7077" w:rsidRPr="006F2E23">
        <w:rPr>
          <w:rFonts w:ascii="Times New Roman" w:hAnsi="Times New Roman" w:cs="Times New Roman"/>
          <w:bCs/>
          <w:sz w:val="24"/>
          <w:szCs w:val="24"/>
        </w:rPr>
        <w:t>,</w:t>
      </w:r>
      <w:r w:rsidR="00E82064" w:rsidRPr="006F2E2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E82064" w:rsidRPr="006F2E23">
        <w:rPr>
          <w:rFonts w:ascii="Times New Roman" w:hAnsi="Times New Roman" w:cs="Times New Roman"/>
          <w:bCs/>
          <w:sz w:val="24"/>
          <w:szCs w:val="24"/>
        </w:rPr>
        <w:t>расписује</w:t>
      </w:r>
      <w:proofErr w:type="spellEnd"/>
      <w:r w:rsidR="00E82064" w:rsidRPr="006F2E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032A5A" w14:textId="77777777" w:rsidR="005C1664" w:rsidRPr="00CF1C59" w:rsidRDefault="005C1664" w:rsidP="005C1664">
      <w:pPr>
        <w:rPr>
          <w:rFonts w:ascii="Times New Roman" w:hAnsi="Times New Roman" w:cs="Times New Roman"/>
          <w:sz w:val="24"/>
          <w:szCs w:val="24"/>
        </w:rPr>
      </w:pPr>
    </w:p>
    <w:p w14:paraId="0D7CA49A" w14:textId="77777777" w:rsidR="00E82064" w:rsidRPr="006F2E23" w:rsidRDefault="007461F6" w:rsidP="006F2E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E2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 А В Н И  </w:t>
      </w:r>
      <w:r w:rsidR="00E82064" w:rsidRPr="006F2E23">
        <w:rPr>
          <w:rFonts w:ascii="Times New Roman" w:hAnsi="Times New Roman" w:cs="Times New Roman"/>
          <w:bCs/>
          <w:sz w:val="24"/>
          <w:szCs w:val="24"/>
        </w:rPr>
        <w:t>К  О  Н  К  У  Р  С</w:t>
      </w:r>
    </w:p>
    <w:p w14:paraId="01C35CA0" w14:textId="13C65F9F" w:rsidR="005C1664" w:rsidRPr="006F2E23" w:rsidRDefault="00E82064" w:rsidP="006F2E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2E23">
        <w:rPr>
          <w:rFonts w:ascii="Times New Roman" w:hAnsi="Times New Roman" w:cs="Times New Roman"/>
          <w:bCs/>
          <w:sz w:val="24"/>
          <w:szCs w:val="24"/>
        </w:rPr>
        <w:t xml:space="preserve">  ЗА ФИНАНСИРАЊЕ ПРОЈЕКАТА УДРУЖЕЊА ГРАЂАНА У </w:t>
      </w:r>
      <w:r w:rsidR="00A530A9" w:rsidRPr="006F2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="00CF1C59" w:rsidRPr="006F2E2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2</w:t>
      </w:r>
      <w:r w:rsidR="00845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6</w:t>
      </w:r>
      <w:r w:rsidRPr="006F2E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ГОДИНИ</w:t>
      </w:r>
    </w:p>
    <w:p w14:paraId="2AD3DF40" w14:textId="77777777" w:rsidR="006F2E23" w:rsidRDefault="006F2E23" w:rsidP="005C16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C50DD6" w14:textId="5B641DB0" w:rsidR="00E82064" w:rsidRPr="00006146" w:rsidRDefault="006302D9" w:rsidP="005C16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14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82064" w:rsidRPr="00006146">
        <w:rPr>
          <w:rFonts w:ascii="Times New Roman" w:hAnsi="Times New Roman" w:cs="Times New Roman"/>
          <w:sz w:val="24"/>
          <w:szCs w:val="24"/>
        </w:rPr>
        <w:t>.</w:t>
      </w:r>
    </w:p>
    <w:p w14:paraId="28B0AEED" w14:textId="7DA23F45" w:rsidR="003722F1" w:rsidRPr="00CF1C59" w:rsidRDefault="00E82064" w:rsidP="005C1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146">
        <w:rPr>
          <w:rFonts w:ascii="Times New Roman" w:hAnsi="Times New Roman" w:cs="Times New Roman"/>
          <w:sz w:val="24"/>
          <w:szCs w:val="24"/>
        </w:rPr>
        <w:t xml:space="preserve">У </w:t>
      </w:r>
      <w:r w:rsidR="00A530A9" w:rsidRPr="00006146">
        <w:rPr>
          <w:rFonts w:ascii="Times New Roman" w:hAnsi="Times New Roman" w:cs="Times New Roman"/>
          <w:sz w:val="24"/>
          <w:szCs w:val="24"/>
        </w:rPr>
        <w:t>20</w:t>
      </w:r>
      <w:r w:rsidR="00CF1C59" w:rsidRPr="00006146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845F2A" w:rsidRPr="0000614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061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опредељена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Одлуци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0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6F2E23" w:rsidRPr="00006146">
        <w:rPr>
          <w:rFonts w:ascii="Times New Roman" w:hAnsi="Times New Roman" w:cs="Times New Roman"/>
          <w:sz w:val="24"/>
          <w:szCs w:val="24"/>
          <w:lang w:val="sr-Cyrl-RS"/>
        </w:rPr>
        <w:t xml:space="preserve"> („Сл. града </w:t>
      </w:r>
      <w:proofErr w:type="gramStart"/>
      <w:r w:rsidR="006F2E23" w:rsidRPr="00006146">
        <w:rPr>
          <w:rFonts w:ascii="Times New Roman" w:hAnsi="Times New Roman" w:cs="Times New Roman"/>
          <w:sz w:val="24"/>
          <w:szCs w:val="24"/>
          <w:lang w:val="sr-Cyrl-RS"/>
        </w:rPr>
        <w:t>Лесковца“</w:t>
      </w:r>
      <w:proofErr w:type="gramEnd"/>
      <w:r w:rsidR="006F2E23" w:rsidRPr="00006146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="00CF083A" w:rsidRPr="000061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45F2A" w:rsidRPr="00006146">
        <w:rPr>
          <w:rFonts w:ascii="Times New Roman" w:hAnsi="Times New Roman" w:cs="Times New Roman"/>
          <w:sz w:val="24"/>
          <w:szCs w:val="24"/>
          <w:lang w:val="sr-Cyrl-RS"/>
        </w:rPr>
        <w:t>41/2025</w:t>
      </w:r>
      <w:r w:rsidR="00463805" w:rsidRPr="00006146">
        <w:rPr>
          <w:rFonts w:ascii="Times New Roman" w:hAnsi="Times New Roman" w:cs="Times New Roman"/>
          <w:sz w:val="24"/>
          <w:szCs w:val="24"/>
          <w:lang w:val="sr-Cyrl-RS"/>
        </w:rPr>
        <w:t xml:space="preserve"> и 6/2026</w:t>
      </w:r>
      <w:r w:rsidR="006F2E23" w:rsidRPr="0000614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061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оквиру</w:t>
      </w:r>
      <w:proofErr w:type="spellEnd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позиције</w:t>
      </w:r>
      <w:proofErr w:type="spellEnd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="00EA7AAE" w:rsidRPr="00006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7AAE" w:rsidRPr="00006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</w:t>
      </w:r>
      <w:r w:rsidR="00006146" w:rsidRPr="00006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</w:t>
      </w:r>
      <w:r w:rsidR="00167392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економска</w:t>
      </w:r>
      <w:proofErr w:type="spellEnd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класификација</w:t>
      </w:r>
      <w:proofErr w:type="spellEnd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="00167392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481</w:t>
      </w:r>
      <w:r w:rsidR="00006146" w:rsidRPr="0000614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000</w:t>
      </w:r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</w:t>
      </w:r>
      <w:proofErr w:type="spellStart"/>
      <w:r w:rsidR="003722F1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Дотације</w:t>
      </w:r>
      <w:proofErr w:type="spellEnd"/>
      <w:r w:rsidR="003722F1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22F1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невладиним</w:t>
      </w:r>
      <w:proofErr w:type="spellEnd"/>
      <w:r w:rsidR="003722F1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22F1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организацијама</w:t>
      </w:r>
      <w:proofErr w:type="spellEnd"/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износу</w:t>
      </w:r>
      <w:proofErr w:type="spellEnd"/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CF1C59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5E2" w:rsidRPr="0000614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1.000.000,00</w:t>
      </w:r>
      <w:r w:rsidR="008D3884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3884"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Pr="000061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E2A" w:rsidRPr="00CF1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37EF6" w14:textId="77777777" w:rsidR="00F52E2A" w:rsidRPr="00CF1C59" w:rsidRDefault="00F52E2A" w:rsidP="005C1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намењена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у</w:t>
      </w:r>
      <w:r w:rsidR="000E6F28" w:rsidRPr="00CF1C59">
        <w:rPr>
          <w:rFonts w:ascii="Times New Roman" w:hAnsi="Times New Roman" w:cs="Times New Roman"/>
          <w:sz w:val="24"/>
          <w:szCs w:val="24"/>
        </w:rPr>
        <w:t>дружењима</w:t>
      </w:r>
      <w:proofErr w:type="spellEnd"/>
      <w:r w:rsidR="000E6F28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28" w:rsidRPr="00CF1C59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="000E6F28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>:</w:t>
      </w:r>
    </w:p>
    <w:p w14:paraId="5B9A5412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с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цијална 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тита,</w:t>
      </w:r>
    </w:p>
    <w:p w14:paraId="4A9812ED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-инвалидска 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тита, </w:t>
      </w:r>
    </w:p>
    <w:p w14:paraId="471AE683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интерн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расељених лица са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 и Мет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хије и избеглица, </w:t>
      </w:r>
    </w:p>
    <w:p w14:paraId="6E0A1650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лица са инвалидитет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м, </w:t>
      </w:r>
    </w:p>
    <w:p w14:paraId="1406FC64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дстица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 наталитета, </w:t>
      </w:r>
    </w:p>
    <w:p w14:paraId="6B0D4F95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програми за стара лица, </w:t>
      </w:r>
    </w:p>
    <w:p w14:paraId="78B2FD5D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грами за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младину</w:t>
      </w:r>
      <w:r w:rsidRPr="00CF1C59">
        <w:rPr>
          <w:rFonts w:ascii="Times New Roman" w:hAnsi="Times New Roman" w:cs="Times New Roman"/>
          <w:sz w:val="24"/>
          <w:szCs w:val="24"/>
        </w:rPr>
        <w:t>,</w:t>
      </w:r>
    </w:p>
    <w:p w14:paraId="05AECAE8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програми за предшколску и школску децу и децу са посебним потребама</w:t>
      </w:r>
      <w:r w:rsidRPr="00CF1C59">
        <w:rPr>
          <w:rFonts w:ascii="Times New Roman" w:hAnsi="Times New Roman" w:cs="Times New Roman"/>
          <w:sz w:val="24"/>
          <w:szCs w:val="24"/>
        </w:rPr>
        <w:t>,</w:t>
      </w:r>
    </w:p>
    <w:p w14:paraId="1DAACBF9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здравствена 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и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виса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 људских и ма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инских права,</w:t>
      </w:r>
    </w:p>
    <w:p w14:paraId="3C5FD0F2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sr-Cyrl-CS"/>
        </w:rPr>
        <w:t>програми из области 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браз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а, науке, културе, инф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рмиса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а,</w:t>
      </w:r>
    </w:p>
    <w:p w14:paraId="42DFA450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жив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тне средине, </w:t>
      </w:r>
    </w:p>
    <w:p w14:paraId="18AF6715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развој цивилног друштва</w:t>
      </w:r>
      <w:r w:rsidRPr="00CF1C59">
        <w:rPr>
          <w:rFonts w:ascii="Times New Roman" w:hAnsi="Times New Roman" w:cs="Times New Roman"/>
          <w:sz w:val="24"/>
          <w:szCs w:val="24"/>
        </w:rPr>
        <w:t>,</w:t>
      </w:r>
    </w:p>
    <w:p w14:paraId="1C125830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жив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а, </w:t>
      </w:r>
    </w:p>
    <w:p w14:paraId="06CDEED3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тита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а,</w:t>
      </w:r>
    </w:p>
    <w:p w14:paraId="254FCFC6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сти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је се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се на ја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 сарад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 између владин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г, цивилн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 и бизнис сект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ра, </w:t>
      </w:r>
    </w:p>
    <w:p w14:paraId="01E29E79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сп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ртск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рекреативне 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сти, </w:t>
      </w:r>
    </w:p>
    <w:p w14:paraId="6DE63CA1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грам 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сти засн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ваних на 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нтеризму, </w:t>
      </w:r>
    </w:p>
    <w:p w14:paraId="34B0E0EE" w14:textId="77777777" w:rsidR="00A13613" w:rsidRPr="00CF1C59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превенција насиља и афирмација грађанск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 активизма</w:t>
      </w:r>
      <w:r w:rsidRPr="00CF1C59">
        <w:rPr>
          <w:rFonts w:ascii="Times New Roman" w:hAnsi="Times New Roman" w:cs="Times New Roman"/>
          <w:sz w:val="24"/>
          <w:szCs w:val="24"/>
        </w:rPr>
        <w:t>,</w:t>
      </w:r>
    </w:p>
    <w:p w14:paraId="00B1DF5C" w14:textId="77777777" w:rsidR="00A13613" w:rsidRPr="00A21C2E" w:rsidRDefault="00A13613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рба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тив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рупције, наркоманије и других друствених аномалија</w:t>
      </w:r>
      <w:r w:rsidR="00A21C2E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14:paraId="42D2782E" w14:textId="77777777" w:rsidR="00A21C2E" w:rsidRPr="00CF1C59" w:rsidRDefault="00A21C2E" w:rsidP="005C166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друштвене бриге о деци.</w:t>
      </w:r>
    </w:p>
    <w:p w14:paraId="1F59598D" w14:textId="77777777" w:rsidR="00A13613" w:rsidRDefault="00A13613" w:rsidP="005C1664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C1A433" w14:textId="77777777" w:rsidR="006F2E23" w:rsidRDefault="006F2E23" w:rsidP="005C1664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301CE0" w14:textId="77777777" w:rsidR="006F2E23" w:rsidRPr="00CF1C59" w:rsidRDefault="006F2E23" w:rsidP="005C1664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77E990" w14:textId="77777777" w:rsidR="00845F2A" w:rsidRDefault="00845F2A" w:rsidP="005C16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CD3730" w14:textId="44471831" w:rsidR="00E82064" w:rsidRPr="00CF1C59" w:rsidRDefault="00087178" w:rsidP="005C166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E82064" w:rsidRPr="00CF1C59">
        <w:rPr>
          <w:rFonts w:ascii="Times New Roman" w:hAnsi="Times New Roman" w:cs="Times New Roman"/>
          <w:b/>
          <w:sz w:val="24"/>
          <w:szCs w:val="24"/>
        </w:rPr>
        <w:t>.</w:t>
      </w:r>
    </w:p>
    <w:p w14:paraId="78CAF26B" w14:textId="77777777" w:rsidR="003722F1" w:rsidRPr="00CF1C59" w:rsidRDefault="003722F1" w:rsidP="005C166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рав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ћа у расп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дели средстава бу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џ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имају  </w:t>
      </w:r>
      <w:r w:rsidRPr="00CF1C59">
        <w:rPr>
          <w:rFonts w:ascii="Times New Roman" w:hAnsi="Times New Roman" w:cs="Times New Roman"/>
          <w:sz w:val="24"/>
          <w:szCs w:val="24"/>
        </w:rPr>
        <w:t>у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друже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грађана</w:t>
      </w:r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Pr="00CF1C59">
        <w:rPr>
          <w:rFonts w:ascii="Times New Roman" w:hAnsi="Times New Roman" w:cs="Times New Roman"/>
          <w:sz w:val="24"/>
          <w:szCs w:val="24"/>
        </w:rPr>
        <w:t>а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су регистр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ван</w:t>
      </w:r>
      <w:r w:rsidRPr="00CF1C59">
        <w:rPr>
          <w:rFonts w:ascii="Times New Roman" w:hAnsi="Times New Roman" w:cs="Times New Roman"/>
          <w:sz w:val="24"/>
          <w:szCs w:val="24"/>
        </w:rPr>
        <w:t>а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на терит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рији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, с тим да се све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проје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ктне 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сти м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рају реализ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вати на терит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рији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или ван терит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рије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>, али да св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јим 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стима представљају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тину</w:t>
      </w:r>
      <w:r w:rsidRPr="00CF1C59">
        <w:rPr>
          <w:rFonts w:ascii="Times New Roman" w:hAnsi="Times New Roman" w:cs="Times New Roman"/>
          <w:sz w:val="24"/>
          <w:szCs w:val="24"/>
        </w:rPr>
        <w:t>.</w:t>
      </w:r>
    </w:p>
    <w:p w14:paraId="1CC2E5BD" w14:textId="77777777" w:rsidR="003722F1" w:rsidRPr="001804EE" w:rsidRDefault="003722F1" w:rsidP="001804EE">
      <w:pPr>
        <w:spacing w:after="120"/>
        <w:ind w:firstLine="720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Право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учешћа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конкурсу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немају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удружења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претходном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периоду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добила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средства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намењена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пројектном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суфинансирању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нису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време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и у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прописаној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форми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поднела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наративни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финансијски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извештај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нису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оправдали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трошкове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утрошена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средства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претходном</w:t>
      </w:r>
      <w:proofErr w:type="spellEnd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позиву</w:t>
      </w:r>
      <w:proofErr w:type="spellEnd"/>
      <w:r w:rsidR="00B96871"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val="sr-Cyrl-CS"/>
        </w:rPr>
        <w:t xml:space="preserve"> у претходне 3 године</w:t>
      </w:r>
      <w:r w:rsidRPr="00CF1C5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</w:p>
    <w:p w14:paraId="7BF448AA" w14:textId="7777777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Једн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удруже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 грађана м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же аплицирати са једним предл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јекта на јавном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за удружења грађана. </w:t>
      </w:r>
    </w:p>
    <w:p w14:paraId="6594AD1F" w14:textId="77777777" w:rsidR="003722F1" w:rsidRDefault="00A13613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рав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ћа у расп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 средстава бу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џ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ета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немају удружења којима су одобрена средства по другим конкурсима/позивима расписаним од стране општине Медвеђа.</w:t>
      </w:r>
    </w:p>
    <w:p w14:paraId="0F926741" w14:textId="77777777" w:rsidR="00463805" w:rsidRDefault="00463805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4275C">
        <w:rPr>
          <w:rFonts w:ascii="Times New Roman" w:hAnsi="Times New Roman"/>
          <w:sz w:val="24"/>
          <w:szCs w:val="24"/>
          <w:lang w:val="sr-Cyrl-RS"/>
        </w:rPr>
        <w:t xml:space="preserve">Општинско веће општине Медвеђа може одлучити да непосредно додели 5% </w:t>
      </w:r>
      <w:r>
        <w:rPr>
          <w:rFonts w:ascii="Times New Roman" w:hAnsi="Times New Roman"/>
          <w:sz w:val="24"/>
          <w:szCs w:val="24"/>
          <w:lang w:val="sr-Cyrl-RS"/>
        </w:rPr>
        <w:t>укупно опредељених с</w:t>
      </w:r>
      <w:r w:rsidRPr="0024275C">
        <w:rPr>
          <w:rFonts w:ascii="Times New Roman" w:hAnsi="Times New Roman"/>
          <w:sz w:val="24"/>
          <w:szCs w:val="24"/>
          <w:lang w:val="sr-Cyrl-RS"/>
        </w:rPr>
        <w:t>редстава за буџетску годину удружењима грађана која нису регистрована на територији општине Медвеђа под условом да својим пројектима/програмима заступају интересе општине Медвеђа и својим активностима представљају општину Медвеђа и да имају кориснике за финансирање са територије општине Медвеђа</w:t>
      </w:r>
    </w:p>
    <w:p w14:paraId="269FF6BC" w14:textId="7E8FEFB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Предлог пројекта може бити финансиран у највишем износу од 10% од укупно опредељених средстава за Јавни конкурс на који конкурише.  </w:t>
      </w:r>
    </w:p>
    <w:p w14:paraId="61C9439E" w14:textId="7777777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Трошкови опреме могу максимално да износе 30%, док укупан износ средстава за координацију, административни и финансијски менаџмент не сме да прелази 25%,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преостали износ од 45% од укупно опредељених средстава предвиђен је за пројектне активности.</w:t>
      </w:r>
    </w:p>
    <w:p w14:paraId="0133DC85" w14:textId="7777777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Комисија има право да предложи измену финансијског плана и по пријему обавештења  удружења су обавезна да доставе потписан и оверен ревидиран буџет који је у складу са напред наведеним критеријумима у року од 8 дана од пријема обавештења.</w:t>
      </w:r>
    </w:p>
    <w:p w14:paraId="3D9F7ECF" w14:textId="77777777" w:rsidR="00240C90" w:rsidRPr="00CF1C59" w:rsidRDefault="00240C90" w:rsidP="00240C90">
      <w:pPr>
        <w:widowControl w:val="0"/>
        <w:overflowPunct w:val="0"/>
        <w:autoSpaceDE w:val="0"/>
        <w:autoSpaceDN w:val="0"/>
        <w:adjustRightInd w:val="0"/>
        <w:spacing w:line="21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Удружење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достави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ревидиран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буџет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напред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наведеном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сматраће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одустало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учешћа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јавном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конкурсу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D09049" w14:textId="7777777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line="21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Прихватљиви 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 ће бити финансирани јавним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нкурс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 из бу</w:t>
      </w:r>
      <w:r w:rsidRPr="00CF1C59">
        <w:rPr>
          <w:rFonts w:ascii="Times New Roman" w:hAnsi="Times New Roman" w:cs="Times New Roman"/>
          <w:sz w:val="24"/>
          <w:szCs w:val="24"/>
        </w:rPr>
        <w:t>џ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укљу</w:t>
      </w:r>
      <w:r w:rsidRPr="00CF1C59">
        <w:rPr>
          <w:rFonts w:ascii="Times New Roman" w:hAnsi="Times New Roman" w:cs="Times New Roman"/>
          <w:sz w:val="24"/>
          <w:szCs w:val="24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ују:</w:t>
      </w:r>
    </w:p>
    <w:p w14:paraId="1E3C1198" w14:textId="77777777" w:rsidR="00A13613" w:rsidRPr="00CF1C59" w:rsidRDefault="00A13613" w:rsidP="005C16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18" w:lineRule="auto"/>
        <w:ind w:left="0" w:right="-52"/>
        <w:rPr>
          <w:rFonts w:ascii="Times New Roman" w:hAnsi="Times New Roman" w:cs="Times New Roman"/>
          <w:sz w:val="24"/>
          <w:szCs w:val="24"/>
          <w:lang w:val="sr-Cyrl-CS"/>
        </w:rPr>
      </w:pPr>
      <w:r w:rsidRPr="00CF1C59">
        <w:rPr>
          <w:rFonts w:ascii="Times New Roman" w:hAnsi="Times New Roman" w:cs="Times New Roman"/>
          <w:sz w:val="24"/>
          <w:szCs w:val="24"/>
        </w:rPr>
        <w:t>т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ве набавке услуга, ук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лик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дг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варају тржи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ним ценама, </w:t>
      </w:r>
    </w:p>
    <w:p w14:paraId="017BBC3B" w14:textId="77777777" w:rsidR="00A13613" w:rsidRPr="00CF1C59" w:rsidRDefault="00A13613" w:rsidP="005C16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18" w:lineRule="auto"/>
        <w:ind w:left="0" w:right="-52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</w:rPr>
        <w:t>т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ошкове потрошног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материјала и материјала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требн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 за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еализацију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јекта,</w:t>
      </w:r>
    </w:p>
    <w:p w14:paraId="02F0C5E8" w14:textId="77777777" w:rsidR="00A13613" w:rsidRPr="00CF1C59" w:rsidRDefault="00A13613" w:rsidP="005C16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стале 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ве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 директн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изилазе из предл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жених активн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сти: инф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рмиса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е, евалуација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јекта,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гла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ава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е,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тампа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е, 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ве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рганизације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бука итд., укљу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ујући тр</w:t>
      </w:r>
      <w:r w:rsidRPr="00CF1C59">
        <w:rPr>
          <w:rFonts w:ascii="Times New Roman" w:hAnsi="Times New Roman" w:cs="Times New Roman"/>
          <w:sz w:val="24"/>
          <w:szCs w:val="24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ве финансијских услуга (банкарских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визија),</w:t>
      </w:r>
    </w:p>
    <w:p w14:paraId="69E4F7AC" w14:textId="77777777" w:rsidR="00A13613" w:rsidRPr="00CF1C59" w:rsidRDefault="00A13613" w:rsidP="005C166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</w:rPr>
        <w:t>т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 ПДВа,</w:t>
      </w:r>
    </w:p>
    <w:p w14:paraId="0FFE7523" w14:textId="77777777" w:rsidR="00A13613" w:rsidRPr="00CF1C59" w:rsidRDefault="00A13613" w:rsidP="005C1664">
      <w:pPr>
        <w:widowControl w:val="0"/>
        <w:autoSpaceDE w:val="0"/>
        <w:autoSpaceDN w:val="0"/>
        <w:adjustRightInd w:val="0"/>
        <w:spacing w:line="5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FE07D4F" w14:textId="77777777" w:rsidR="00A13613" w:rsidRPr="00CF1C59" w:rsidRDefault="00A13613" w:rsidP="005C1664">
      <w:pPr>
        <w:widowControl w:val="0"/>
        <w:overflowPunct w:val="0"/>
        <w:autoSpaceDE w:val="0"/>
        <w:autoSpaceDN w:val="0"/>
        <w:adjustRightInd w:val="0"/>
        <w:spacing w:line="21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Неприхватљиви 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ви,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 се не м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гу финансирати из средстава бу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џ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су:</w:t>
      </w:r>
      <w:bookmarkStart w:id="0" w:name="page2"/>
      <w:bookmarkEnd w:id="0"/>
    </w:p>
    <w:p w14:paraId="5233FF03" w14:textId="77777777" w:rsidR="00A13613" w:rsidRPr="00CF1C59" w:rsidRDefault="00A13613" w:rsidP="005C166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д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уг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ви и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крива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 губитака или дуг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а, пристигле пасивне камате,</w:t>
      </w:r>
    </w:p>
    <w:p w14:paraId="2FCB0296" w14:textId="77777777" w:rsidR="00A13613" w:rsidRPr="00CF1C59" w:rsidRDefault="00A13613" w:rsidP="005C166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руге ставке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је се већ финансирају из других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јеката.</w:t>
      </w:r>
    </w:p>
    <w:p w14:paraId="1A2F0EEF" w14:textId="77777777" w:rsidR="00A13613" w:rsidRPr="00CF1C59" w:rsidRDefault="00A13613" w:rsidP="005C166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вина неп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кретн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сти – земљи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 и 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 пр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ра, рен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вира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 и адаптација 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вних пр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рија, закуп 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вних пр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рија и к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муналне услуге</w:t>
      </w:r>
    </w:p>
    <w:p w14:paraId="1A5CA385" w14:textId="77777777" w:rsidR="00F52E2A" w:rsidRPr="00CF1C59" w:rsidRDefault="00F52E2A" w:rsidP="005C16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9DDBC" w14:textId="77777777" w:rsidR="00E82064" w:rsidRPr="00CF1C59" w:rsidRDefault="00087178" w:rsidP="005C1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E82064" w:rsidRPr="00CF1C59">
        <w:rPr>
          <w:rFonts w:ascii="Times New Roman" w:hAnsi="Times New Roman" w:cs="Times New Roman"/>
          <w:b/>
          <w:sz w:val="24"/>
          <w:szCs w:val="24"/>
        </w:rPr>
        <w:t>.</w:t>
      </w:r>
    </w:p>
    <w:p w14:paraId="02BC6CE3" w14:textId="77777777" w:rsidR="00A13613" w:rsidRPr="00CF1C59" w:rsidRDefault="00A13613" w:rsidP="005C16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нкурсна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д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кументација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>:</w:t>
      </w:r>
    </w:p>
    <w:p w14:paraId="11A9F00C" w14:textId="77777777" w:rsidR="00B137D0" w:rsidRPr="00CF1C59" w:rsidRDefault="00A13613" w:rsidP="00B137D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ријавни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бразац </w:t>
      </w:r>
      <w:proofErr w:type="gramStart"/>
      <w:r w:rsidRPr="00CF1C59">
        <w:rPr>
          <w:rFonts w:ascii="Times New Roman" w:hAnsi="Times New Roman" w:cs="Times New Roman"/>
          <w:sz w:val="24"/>
          <w:szCs w:val="24"/>
          <w:lang w:val="ru-RU"/>
        </w:rPr>
        <w:t>( који</w:t>
      </w:r>
      <w:proofErr w:type="gram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садржи образац за предлог пројекта и образац за буџет пројекта</w:t>
      </w:r>
      <w:r w:rsidR="00FA338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ABCF3" w14:textId="77777777" w:rsidR="00B137D0" w:rsidRPr="00CF1C59" w:rsidRDefault="00B137D0" w:rsidP="00B137D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Финансијски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извештај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претходну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годину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биланс</w:t>
      </w:r>
      <w:proofErr w:type="spellEnd"/>
      <w:proofErr w:type="gram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стања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биланс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успеха</w:t>
      </w:r>
      <w:proofErr w:type="spellEnd"/>
      <w:proofErr w:type="gram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статистички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анекс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DF96C8" w14:textId="77777777" w:rsidR="00A13613" w:rsidRPr="00CF1C59" w:rsidRDefault="00A13613" w:rsidP="005C166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Копију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завршног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извештаја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реализацији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пројеката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финансираних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средствима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буџета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Медвеђа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претходној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A87510" w14:textId="77777777" w:rsidR="00A13613" w:rsidRPr="00CF1C59" w:rsidRDefault="00A13613" w:rsidP="005C16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пија ре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упису у Регистар у Агенцији за привредне регистре (АПР); </w:t>
      </w:r>
      <w:bookmarkStart w:id="1" w:name="page3"/>
      <w:bookmarkEnd w:id="1"/>
    </w:p>
    <w:p w14:paraId="619FAAC5" w14:textId="77777777" w:rsidR="00A13613" w:rsidRPr="00CF1C59" w:rsidRDefault="00A13613" w:rsidP="005C16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пија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ПИБ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брасца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673E1A" w14:textId="77777777" w:rsidR="00A13613" w:rsidRPr="00CF1C59" w:rsidRDefault="00A13613" w:rsidP="005C166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24C652EC" w14:textId="77777777" w:rsidR="00A13613" w:rsidRPr="00CF1C59" w:rsidRDefault="00A13613" w:rsidP="005C16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пија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карт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нованих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тписа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67FBA7" w14:textId="77777777" w:rsidR="00A13613" w:rsidRPr="00CF1C59" w:rsidRDefault="00A13613" w:rsidP="005C166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1B2E204B" w14:textId="77777777" w:rsidR="00A13613" w:rsidRPr="00CF1C59" w:rsidRDefault="00A13613" w:rsidP="005C16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пија ли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не карте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дг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г лица; </w:t>
      </w:r>
    </w:p>
    <w:p w14:paraId="5399A2EE" w14:textId="77777777" w:rsidR="00A13613" w:rsidRPr="00CF1C59" w:rsidRDefault="00A13613" w:rsidP="005C166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80C5B74" w14:textId="77777777" w:rsidR="00433B22" w:rsidRPr="00CF1C59" w:rsidRDefault="00A13613" w:rsidP="005C166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пија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1D4690" w14:textId="77777777" w:rsidR="00ED26E5" w:rsidRPr="00CF1C59" w:rsidRDefault="00ED26E5" w:rsidP="005C1664">
      <w:pPr>
        <w:rPr>
          <w:rFonts w:ascii="Times New Roman" w:hAnsi="Times New Roman" w:cs="Times New Roman"/>
          <w:sz w:val="24"/>
          <w:szCs w:val="24"/>
        </w:rPr>
      </w:pPr>
    </w:p>
    <w:p w14:paraId="0728B87D" w14:textId="77777777" w:rsidR="00E82064" w:rsidRPr="00CF1C59" w:rsidRDefault="00B8024C" w:rsidP="005C1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8024C">
        <w:rPr>
          <w:rFonts w:ascii="Times New Roman" w:hAnsi="Times New Roman" w:cs="Times New Roman"/>
          <w:sz w:val="24"/>
          <w:szCs w:val="24"/>
        </w:rPr>
        <w:t>V</w:t>
      </w:r>
      <w:r w:rsidR="00E82064" w:rsidRPr="00CF1C59">
        <w:rPr>
          <w:rFonts w:ascii="Times New Roman" w:hAnsi="Times New Roman" w:cs="Times New Roman"/>
          <w:b/>
          <w:sz w:val="24"/>
          <w:szCs w:val="24"/>
        </w:rPr>
        <w:t>.</w:t>
      </w:r>
    </w:p>
    <w:p w14:paraId="403A5366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line="218" w:lineRule="auto"/>
        <w:ind w:right="-5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завр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етку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нкурса 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браде пријава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мисија ће у 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ку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д 15 дана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 завр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етка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нкурса израдити изве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тај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спр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веден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нкурсу.</w:t>
      </w:r>
    </w:p>
    <w:p w14:paraId="189E4E8B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line="225" w:lineRule="auto"/>
        <w:ind w:right="-5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Изве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тај садржи све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днете пријаве,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ну ранг листу и предл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г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длуке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изб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ру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јеката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 ће се финансирати из бу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џ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Медвеђа.</w:t>
      </w:r>
    </w:p>
    <w:p w14:paraId="0C37DFD9" w14:textId="5A1BB1D5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line="225" w:lineRule="auto"/>
        <w:ind w:right="-52" w:firstLine="72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Изве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тај и прелиминарна листа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бјављују се на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гласн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 табли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и на звани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 интернет презентацији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hyperlink r:id="rId8" w:history="1">
        <w:r w:rsidR="00DA60A7" w:rsidRPr="00FA3D13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="00DA60A7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DA60A7" w:rsidRPr="00FA3D13">
          <w:rPr>
            <w:rStyle w:val="Hyperlink"/>
            <w:rFonts w:ascii="Times New Roman" w:hAnsi="Times New Roman"/>
            <w:sz w:val="24"/>
            <w:szCs w:val="24"/>
          </w:rPr>
          <w:t>medvedja</w:t>
        </w:r>
        <w:proofErr w:type="spellEnd"/>
        <w:r w:rsidR="00DA60A7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="00DA60A7" w:rsidRPr="00FA3D13">
          <w:rPr>
            <w:rStyle w:val="Hyperlink"/>
            <w:rFonts w:ascii="Times New Roman" w:hAnsi="Times New Roman"/>
            <w:sz w:val="24"/>
            <w:szCs w:val="24"/>
            <w:lang w:val="sr-Latn-RS"/>
          </w:rPr>
          <w:t>ls.gov</w:t>
        </w:r>
        <w:r w:rsidR="00DA60A7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DA60A7" w:rsidRPr="00FA3D13">
          <w:rPr>
            <w:rStyle w:val="Hyperlink"/>
            <w:rFonts w:ascii="Times New Roman" w:hAnsi="Times New Roman"/>
            <w:sz w:val="24"/>
            <w:szCs w:val="24"/>
          </w:rPr>
          <w:t>rs</w:t>
        </w:r>
        <w:proofErr w:type="spellEnd"/>
      </w:hyperlink>
      <w:r w:rsidRPr="00CF1C59">
        <w:rPr>
          <w:rFonts w:ascii="Times New Roman" w:hAnsi="Times New Roman" w:cs="Times New Roman"/>
          <w:color w:val="0000FF"/>
          <w:sz w:val="24"/>
          <w:szCs w:val="24"/>
          <w:u w:val="single"/>
        </w:rPr>
        <w:tab/>
      </w:r>
    </w:p>
    <w:p w14:paraId="569347E5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line="225" w:lineRule="auto"/>
        <w:ind w:right="-52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предлог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листе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одабраних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пројеката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учесници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имају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право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приговора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њеног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објављивања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3A01A4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line="225" w:lineRule="auto"/>
        <w:ind w:right="-5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Одлуку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приговору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доноси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Комисија</w:t>
      </w:r>
      <w:proofErr w:type="spellEnd"/>
      <w:proofErr w:type="gram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року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пријема</w:t>
      </w:r>
      <w:proofErr w:type="spellEnd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приговора</w:t>
      </w:r>
      <w:proofErr w:type="spellEnd"/>
      <w:r w:rsidRPr="00CF1C5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B5DEE89" w14:textId="159E9106" w:rsidR="00433B22" w:rsidRPr="00CF1C59" w:rsidRDefault="00CF1C59" w:rsidP="006F2E23">
      <w:pPr>
        <w:widowControl w:val="0"/>
        <w:overflowPunct w:val="0"/>
        <w:autoSpaceDE w:val="0"/>
        <w:autoSpaceDN w:val="0"/>
        <w:adjustRightInd w:val="0"/>
        <w:spacing w:line="228" w:lineRule="auto"/>
        <w:ind w:right="-52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прелиминар</w:t>
      </w:r>
      <w:r w:rsidR="00433B22" w:rsidRPr="00CF1C5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тине</w:t>
      </w:r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433B22" w:rsidRPr="00CF1C59">
        <w:rPr>
          <w:rFonts w:ascii="Times New Roman" w:hAnsi="Times New Roman" w:cs="Times New Roman"/>
          <w:sz w:val="24"/>
          <w:szCs w:val="24"/>
        </w:rPr>
        <w:t>е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си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длуку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изб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ру пр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јеката и д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дели средстава к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ји се финансирају из бу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џ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.На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сн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ву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длуке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тине Медвеђа,</w:t>
      </w:r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B22" w:rsidRPr="00CF1C5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закљу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ује Уг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р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финансира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у пр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јеката </w:t>
      </w:r>
      <w:r w:rsidR="00433B22" w:rsidRPr="00CF1C59">
        <w:rPr>
          <w:rFonts w:ascii="Times New Roman" w:hAnsi="Times New Roman" w:cs="Times New Roman"/>
          <w:sz w:val="24"/>
          <w:szCs w:val="24"/>
        </w:rPr>
        <w:t>у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друже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а грађана</w:t>
      </w:r>
      <w:r w:rsidR="00433B22" w:rsidRPr="00CF1C59">
        <w:rPr>
          <w:rFonts w:ascii="Times New Roman" w:hAnsi="Times New Roman" w:cs="Times New Roman"/>
          <w:sz w:val="24"/>
          <w:szCs w:val="24"/>
        </w:rPr>
        <w:t xml:space="preserve">, 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средствима из бу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џ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ета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="00433B22"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="00433B22" w:rsidRPr="00CF1C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94BE48" w14:textId="77777777" w:rsidR="00E82064" w:rsidRPr="00713F90" w:rsidRDefault="00713F90" w:rsidP="005C166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3F90">
        <w:rPr>
          <w:rFonts w:ascii="Times New Roman" w:hAnsi="Times New Roman" w:cs="Times New Roman"/>
          <w:sz w:val="24"/>
          <w:szCs w:val="24"/>
        </w:rPr>
        <w:t>V</w:t>
      </w:r>
      <w:r w:rsidR="00E82064" w:rsidRPr="00713F90">
        <w:rPr>
          <w:rFonts w:ascii="Times New Roman" w:hAnsi="Times New Roman" w:cs="Times New Roman"/>
          <w:sz w:val="24"/>
          <w:szCs w:val="24"/>
        </w:rPr>
        <w:t>.</w:t>
      </w:r>
    </w:p>
    <w:p w14:paraId="5E54B90E" w14:textId="77777777" w:rsidR="005C1664" w:rsidRPr="00CF1C59" w:rsidRDefault="005C1664" w:rsidP="005C1664">
      <w:pPr>
        <w:widowControl w:val="0"/>
        <w:overflowPunct w:val="0"/>
        <w:autoSpaceDE w:val="0"/>
        <w:autoSpaceDN w:val="0"/>
        <w:adjustRightInd w:val="0"/>
        <w:spacing w:after="120" w:line="225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Удружења којима су одобрена средства по овом конкурсу дужна су да К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мисији д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ставе наративни и финансијски изве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тај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реализацији пр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јекта најкасниј</w:t>
      </w:r>
      <w:r w:rsidR="008D38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 до 10. јануара наредне године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Комисија доставља извештај</w:t>
      </w:r>
      <w:r w:rsidR="008D38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Општинском већу најкасније до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фебруара наредне године.</w:t>
      </w:r>
    </w:p>
    <w:p w14:paraId="734C3350" w14:textId="77777777" w:rsidR="005C1664" w:rsidRPr="00CF1C59" w:rsidRDefault="005C1664" w:rsidP="005C1664">
      <w:pPr>
        <w:widowControl w:val="0"/>
        <w:overflowPunct w:val="0"/>
        <w:autoSpaceDE w:val="0"/>
        <w:autoSpaceDN w:val="0"/>
        <w:adjustRightInd w:val="0"/>
        <w:spacing w:after="120" w:line="225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Наредна авансна уплата неће се вршити за она удружења која за претходну уплату нису доставила адекватну документацију. Контролу износа утрошених средстава врши Одељење за привреду и финансије.</w:t>
      </w:r>
    </w:p>
    <w:p w14:paraId="452D3F1A" w14:textId="77777777" w:rsidR="006D0057" w:rsidRDefault="006D0057" w:rsidP="005C16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1501C1" w14:textId="77777777" w:rsidR="006D0057" w:rsidRDefault="006D0057" w:rsidP="005C16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596D1D" w14:textId="73DA9F0F" w:rsidR="005C1664" w:rsidRPr="00CF1C59" w:rsidRDefault="00DA60A7" w:rsidP="005C1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90">
        <w:rPr>
          <w:rFonts w:ascii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5C1664" w:rsidRPr="00CF1C59">
        <w:rPr>
          <w:rFonts w:ascii="Times New Roman" w:hAnsi="Times New Roman" w:cs="Times New Roman"/>
          <w:b/>
          <w:sz w:val="24"/>
          <w:szCs w:val="24"/>
        </w:rPr>
        <w:t>.</w:t>
      </w:r>
    </w:p>
    <w:p w14:paraId="7ABBBE7C" w14:textId="77777777" w:rsidR="00E82064" w:rsidRPr="00CF1C59" w:rsidRDefault="00A530A9" w:rsidP="005C16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2064" w:rsidRPr="00A21C2E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="00E82064" w:rsidRPr="00A2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A21C2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3</w:t>
      </w:r>
      <w:r w:rsidRPr="00CF1C59">
        <w:rPr>
          <w:rFonts w:ascii="Times New Roman" w:hAnsi="Times New Roman" w:cs="Times New Roman"/>
          <w:sz w:val="24"/>
          <w:szCs w:val="24"/>
        </w:rPr>
        <w:t>.</w:t>
      </w:r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Кон</w:t>
      </w:r>
      <w:r w:rsidR="00CF1C59" w:rsidRPr="00CF1C59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="00CF1C59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C59" w:rsidRPr="00CF1C59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CF1C59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C59" w:rsidRPr="00CF1C59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CF1C59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C59" w:rsidRPr="00CF1C59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CF1C59" w:rsidRPr="00CF1C59">
        <w:rPr>
          <w:rFonts w:ascii="Times New Roman" w:hAnsi="Times New Roman" w:cs="Times New Roman"/>
          <w:sz w:val="24"/>
          <w:szCs w:val="24"/>
        </w:rPr>
        <w:t xml:space="preserve"> у </w:t>
      </w:r>
      <w:r w:rsidR="00CF1C59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пштинском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услужном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Медвеђа,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. </w:t>
      </w:r>
      <w:r w:rsidR="006C0A06">
        <w:rPr>
          <w:rFonts w:ascii="Times New Roman" w:hAnsi="Times New Roman" w:cs="Times New Roman"/>
          <w:sz w:val="24"/>
          <w:szCs w:val="24"/>
          <w:lang w:val="sr-Cyrl-RS"/>
        </w:rPr>
        <w:t>Краља Милана</w:t>
      </w:r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>. 48.</w:t>
      </w:r>
    </w:p>
    <w:p w14:paraId="0F8789CB" w14:textId="71482A60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after="120" w:line="22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мплетна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нкурсна д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кументација се д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ставља у једн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 за</w:t>
      </w:r>
      <w:proofErr w:type="spellStart"/>
      <w:r w:rsidRPr="00CF1C59">
        <w:rPr>
          <w:rFonts w:ascii="Times New Roman" w:hAnsi="Times New Roman" w:cs="Times New Roman"/>
          <w:sz w:val="24"/>
          <w:szCs w:val="24"/>
        </w:rPr>
        <w:t>твореној</w:t>
      </w:r>
      <w:proofErr w:type="spellEnd"/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иљци. Пријава се предаје на писарницу 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sz w:val="24"/>
          <w:szCs w:val="24"/>
        </w:rPr>
        <w:t>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аље 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 на следећу адресу: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тина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мисија за сарадњу са удружењима грађана,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ул. </w:t>
      </w:r>
      <w:r w:rsidR="008C0E7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Краља Милана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бр.</w:t>
      </w:r>
      <w:r w:rsidR="00845F2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CF1C5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48, 16240 Медвеђа.</w:t>
      </w:r>
    </w:p>
    <w:p w14:paraId="5DBDF634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Пријаве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слате на бил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ји други на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ин (нпр. факс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 или електр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нск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ош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м) или исп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ру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ене на другу адресу неће бити узете у разматра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14:paraId="5B9B1157" w14:textId="77777777" w:rsidR="00433B22" w:rsidRPr="00CF1C59" w:rsidRDefault="00433B22" w:rsidP="005C1664">
      <w:pPr>
        <w:widowControl w:val="0"/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а страна к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верте м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ра садржати следеће п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датке:</w:t>
      </w:r>
    </w:p>
    <w:p w14:paraId="66F51863" w14:textId="77777777" w:rsidR="004F3688" w:rsidRDefault="00433B22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ПРИЈАВА НА К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</w:t>
      </w:r>
      <w:r w:rsidR="008D388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НКУРС 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ПШТИНЕ 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МЕДВЕЂА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ФИНАНСИРА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>Е УДРУЖЕ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Њ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 ГРАЂАНА, 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уз назнаку 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„НЕ 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ТВАРАТИ“.</w:t>
      </w:r>
    </w:p>
    <w:p w14:paraId="63B56960" w14:textId="77777777" w:rsidR="004F3688" w:rsidRPr="00CF1C59" w:rsidRDefault="004F3688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78CB" w14:textId="77777777" w:rsidR="00433B22" w:rsidRPr="00CF1C59" w:rsidRDefault="00433B22" w:rsidP="005C1664">
      <w:pPr>
        <w:widowControl w:val="0"/>
        <w:overflowPunct w:val="0"/>
        <w:autoSpaceDE w:val="0"/>
        <w:autoSpaceDN w:val="0"/>
        <w:adjustRightInd w:val="0"/>
        <w:spacing w:after="120" w:line="218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59">
        <w:rPr>
          <w:rFonts w:ascii="Times New Roman" w:hAnsi="Times New Roman" w:cs="Times New Roman"/>
          <w:sz w:val="24"/>
          <w:szCs w:val="24"/>
          <w:lang w:val="ru-RU"/>
        </w:rPr>
        <w:t>Име подносиоца пријаве, адреса подн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си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ца пријаве и назив пр</w:t>
      </w:r>
      <w:r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CF1C59">
        <w:rPr>
          <w:rFonts w:ascii="Times New Roman" w:hAnsi="Times New Roman" w:cs="Times New Roman"/>
          <w:sz w:val="24"/>
          <w:szCs w:val="24"/>
          <w:lang w:val="ru-RU"/>
        </w:rPr>
        <w:t>јекта.</w:t>
      </w:r>
    </w:p>
    <w:p w14:paraId="115ED353" w14:textId="3D1C498E" w:rsidR="00E82064" w:rsidRPr="00CF46FF" w:rsidRDefault="00A530A9" w:rsidP="005C166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1C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CF46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>на звани</w:t>
      </w:r>
      <w:r w:rsidR="00CF46FF" w:rsidRPr="00CF1C59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F46FF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ј интернет презентацији </w:t>
      </w:r>
      <w:r w:rsidR="00CF46FF" w:rsidRPr="00CF1C5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F46FF" w:rsidRPr="00CF1C59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тине </w:t>
      </w:r>
      <w:r w:rsidR="00CF46FF" w:rsidRPr="00CF1C59">
        <w:rPr>
          <w:rFonts w:ascii="Times New Roman" w:hAnsi="Times New Roman" w:cs="Times New Roman"/>
          <w:sz w:val="24"/>
          <w:szCs w:val="24"/>
          <w:lang w:val="sr-Cyrl-CS"/>
        </w:rPr>
        <w:t>Медвеђа</w:t>
      </w:r>
      <w:r w:rsidR="00CF46FF" w:rsidRPr="00CF1C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hyperlink r:id="rId9" w:history="1">
        <w:r w:rsidR="00CF46FF" w:rsidRPr="00FA3D13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="00CF46FF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F46FF" w:rsidRPr="00FA3D13">
          <w:rPr>
            <w:rStyle w:val="Hyperlink"/>
            <w:rFonts w:ascii="Times New Roman" w:hAnsi="Times New Roman"/>
            <w:sz w:val="24"/>
            <w:szCs w:val="24"/>
          </w:rPr>
          <w:t>medvedja</w:t>
        </w:r>
        <w:proofErr w:type="spellEnd"/>
        <w:r w:rsidR="00CF46FF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="00CF46FF" w:rsidRPr="00FA3D13">
          <w:rPr>
            <w:rStyle w:val="Hyperlink"/>
            <w:rFonts w:ascii="Times New Roman" w:hAnsi="Times New Roman"/>
            <w:sz w:val="24"/>
            <w:szCs w:val="24"/>
            <w:lang w:val="sr-Latn-RS"/>
          </w:rPr>
          <w:t>ls.gov</w:t>
        </w:r>
        <w:r w:rsidR="00CF46FF" w:rsidRPr="00FA3D1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F46FF" w:rsidRPr="00FA3D13">
          <w:rPr>
            <w:rStyle w:val="Hyperlink"/>
            <w:rFonts w:ascii="Times New Roman" w:hAnsi="Times New Roman"/>
            <w:sz w:val="24"/>
            <w:szCs w:val="24"/>
          </w:rPr>
          <w:t>rs</w:t>
        </w:r>
        <w:proofErr w:type="spellEnd"/>
      </w:hyperlink>
      <w:r w:rsidR="00CF46FF">
        <w:rPr>
          <w:lang w:val="sr-Cyrl-RS"/>
        </w:rPr>
        <w:t>.</w:t>
      </w:r>
    </w:p>
    <w:p w14:paraId="7DDDC6E1" w14:textId="77777777" w:rsidR="00144335" w:rsidRPr="00CF1C59" w:rsidRDefault="00A530A9" w:rsidP="005C16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7FFB" w:rsidRPr="00CF1C59">
        <w:rPr>
          <w:rFonts w:ascii="Times New Roman" w:hAnsi="Times New Roman" w:cs="Times New Roman"/>
          <w:sz w:val="24"/>
          <w:szCs w:val="24"/>
        </w:rPr>
        <w:t>Нeблаговремене</w:t>
      </w:r>
      <w:proofErr w:type="spellEnd"/>
      <w:r w:rsidR="001C7FFB" w:rsidRPr="00CF1C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7FFB" w:rsidRPr="00CF1C59">
        <w:rPr>
          <w:rFonts w:ascii="Times New Roman" w:hAnsi="Times New Roman" w:cs="Times New Roman"/>
          <w:sz w:val="24"/>
          <w:szCs w:val="24"/>
        </w:rPr>
        <w:t>не</w:t>
      </w:r>
      <w:r w:rsidR="00E82064" w:rsidRPr="00CF1C59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узимају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82064" w:rsidRPr="00CF1C59">
        <w:rPr>
          <w:rFonts w:ascii="Times New Roman" w:hAnsi="Times New Roman" w:cs="Times New Roman"/>
          <w:sz w:val="24"/>
          <w:szCs w:val="24"/>
        </w:rPr>
        <w:t>обзир</w:t>
      </w:r>
      <w:proofErr w:type="spellEnd"/>
      <w:r w:rsidR="00E82064" w:rsidRPr="00CF1C59">
        <w:rPr>
          <w:rFonts w:ascii="Times New Roman" w:hAnsi="Times New Roman" w:cs="Times New Roman"/>
          <w:sz w:val="24"/>
          <w:szCs w:val="24"/>
        </w:rPr>
        <w:t>.</w:t>
      </w:r>
    </w:p>
    <w:p w14:paraId="40239AA0" w14:textId="77777777" w:rsidR="005C1664" w:rsidRPr="00CF1C59" w:rsidRDefault="005C1664" w:rsidP="005C16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EFD3C1" w14:textId="77777777" w:rsidR="00144335" w:rsidRPr="00CF1C59" w:rsidRDefault="00144335" w:rsidP="005C1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>ОПШТИНСКО ВЕЋЕ ОПШТИНЕ МЕДВЕЂА</w:t>
      </w:r>
    </w:p>
    <w:p w14:paraId="7B9B4E9A" w14:textId="27F627C0" w:rsidR="00144335" w:rsidRPr="00645131" w:rsidRDefault="00855247" w:rsidP="005C166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CF1C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F1C59">
        <w:rPr>
          <w:rFonts w:ascii="Times New Roman" w:hAnsi="Times New Roman" w:cs="Times New Roman"/>
          <w:sz w:val="24"/>
          <w:szCs w:val="24"/>
        </w:rPr>
        <w:t xml:space="preserve">: </w:t>
      </w:r>
      <w:r w:rsidR="000A15E2">
        <w:rPr>
          <w:rFonts w:ascii="Times New Roman" w:hAnsi="Times New Roman" w:cs="Times New Roman"/>
          <w:sz w:val="24"/>
          <w:szCs w:val="24"/>
          <w:lang w:val="sr-Cyrl-RS"/>
        </w:rPr>
        <w:t xml:space="preserve">002756124 2026 06154 003 000 060 107 </w:t>
      </w:r>
      <w:proofErr w:type="gramStart"/>
      <w:r w:rsidR="000A15E2">
        <w:rPr>
          <w:rFonts w:ascii="Times New Roman" w:hAnsi="Times New Roman" w:cs="Times New Roman"/>
          <w:sz w:val="24"/>
          <w:szCs w:val="24"/>
          <w:lang w:val="sr-Cyrl-RS"/>
        </w:rPr>
        <w:t>003</w:t>
      </w:r>
      <w:r w:rsidR="006F2E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4335" w:rsidRPr="00CF1C59">
        <w:rPr>
          <w:rFonts w:ascii="Times New Roman" w:hAnsi="Times New Roman" w:cs="Times New Roman"/>
          <w:sz w:val="24"/>
          <w:szCs w:val="24"/>
        </w:rPr>
        <w:t xml:space="preserve"> о</w:t>
      </w:r>
      <w:r w:rsidR="00845F2A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gramEnd"/>
      <w:r w:rsidR="00845F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15E2">
        <w:rPr>
          <w:rFonts w:ascii="Times New Roman" w:hAnsi="Times New Roman" w:cs="Times New Roman"/>
          <w:sz w:val="24"/>
          <w:szCs w:val="24"/>
          <w:lang w:val="sr-Cyrl-RS"/>
        </w:rPr>
        <w:t>4. јуна</w:t>
      </w:r>
      <w:r w:rsidR="00845F2A"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144335" w:rsidRPr="00CF1C59">
        <w:rPr>
          <w:rFonts w:ascii="Times New Roman" w:hAnsi="Times New Roman" w:cs="Times New Roman"/>
          <w:sz w:val="24"/>
          <w:szCs w:val="24"/>
        </w:rPr>
        <w:t>.</w:t>
      </w:r>
      <w:r w:rsidRPr="00CF1C59">
        <w:rPr>
          <w:rFonts w:ascii="Times New Roman" w:hAnsi="Times New Roman" w:cs="Times New Roman"/>
          <w:sz w:val="24"/>
          <w:szCs w:val="24"/>
        </w:rPr>
        <w:t xml:space="preserve"> </w:t>
      </w:r>
      <w:r w:rsidR="00645131">
        <w:rPr>
          <w:rFonts w:ascii="Times New Roman" w:hAnsi="Times New Roman" w:cs="Times New Roman"/>
          <w:sz w:val="24"/>
          <w:szCs w:val="24"/>
          <w:lang w:val="sr-Cyrl-CS"/>
        </w:rPr>
        <w:t>г</w:t>
      </w:r>
      <w:proofErr w:type="spellStart"/>
      <w:r w:rsidR="00144335" w:rsidRPr="00CF1C59">
        <w:rPr>
          <w:rFonts w:ascii="Times New Roman" w:hAnsi="Times New Roman" w:cs="Times New Roman"/>
          <w:sz w:val="24"/>
          <w:szCs w:val="24"/>
        </w:rPr>
        <w:t>одине</w:t>
      </w:r>
      <w:proofErr w:type="spellEnd"/>
    </w:p>
    <w:p w14:paraId="102372B1" w14:textId="77777777" w:rsidR="004F3688" w:rsidRDefault="004F3688" w:rsidP="005C1664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DF1C5DA" w14:textId="2C5F5330" w:rsidR="006F2E23" w:rsidRDefault="00E62B1E" w:rsidP="00E62B1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C0E7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E2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8C0E7B">
        <w:rPr>
          <w:rFonts w:ascii="Times New Roman" w:hAnsi="Times New Roman" w:cs="Times New Roman"/>
          <w:sz w:val="24"/>
          <w:szCs w:val="24"/>
        </w:rPr>
        <w:t xml:space="preserve">ПРЕДСЕДНИК </w:t>
      </w:r>
    </w:p>
    <w:p w14:paraId="3AF3B6CF" w14:textId="2AB234AA" w:rsidR="00E62B1E" w:rsidRPr="00CF1C59" w:rsidRDefault="006F2E23" w:rsidP="00E62B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="008C0E7B">
        <w:rPr>
          <w:rFonts w:ascii="Times New Roman" w:hAnsi="Times New Roman" w:cs="Times New Roman"/>
          <w:sz w:val="24"/>
          <w:szCs w:val="24"/>
        </w:rPr>
        <w:t>ОПШТИНСКОГ ВЕЋА</w:t>
      </w:r>
    </w:p>
    <w:p w14:paraId="32B8FA1E" w14:textId="60072DC7" w:rsidR="00E62B1E" w:rsidRPr="00CF1C59" w:rsidRDefault="00E62B1E" w:rsidP="00E62B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E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C0E7B">
        <w:rPr>
          <w:rFonts w:ascii="Times New Roman" w:hAnsi="Times New Roman" w:cs="Times New Roman"/>
          <w:sz w:val="24"/>
          <w:szCs w:val="24"/>
        </w:rPr>
        <w:t xml:space="preserve"> Драган Кулић</w:t>
      </w:r>
    </w:p>
    <w:p w14:paraId="7D601F58" w14:textId="77777777" w:rsidR="005C1664" w:rsidRPr="00CF1C59" w:rsidRDefault="005C1664" w:rsidP="005C16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F79FD" w14:textId="77777777" w:rsidR="00144335" w:rsidRDefault="00144335" w:rsidP="00E62B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</w:r>
      <w:r w:rsidRPr="00CF1C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1664" w:rsidRPr="00CF1C5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17C509" w14:textId="77777777" w:rsidR="00E62B1E" w:rsidRPr="00CF1C59" w:rsidRDefault="00E62B1E" w:rsidP="00E62B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62B1E" w:rsidRPr="00CF1C59" w:rsidSect="005C1664">
      <w:footerReference w:type="default" r:id="rId10"/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983A" w14:textId="77777777" w:rsidR="0086288F" w:rsidRDefault="0086288F" w:rsidP="00087178">
      <w:pPr>
        <w:spacing w:after="0" w:line="240" w:lineRule="auto"/>
      </w:pPr>
      <w:r>
        <w:separator/>
      </w:r>
    </w:p>
  </w:endnote>
  <w:endnote w:type="continuationSeparator" w:id="0">
    <w:p w14:paraId="0C671DDA" w14:textId="77777777" w:rsidR="0086288F" w:rsidRDefault="0086288F" w:rsidP="0008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1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C2D5D" w14:textId="77777777" w:rsidR="00087178" w:rsidRDefault="00087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8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453714" w14:textId="77777777" w:rsidR="00087178" w:rsidRDefault="00087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D01A" w14:textId="77777777" w:rsidR="0086288F" w:rsidRDefault="0086288F" w:rsidP="00087178">
      <w:pPr>
        <w:spacing w:after="0" w:line="240" w:lineRule="auto"/>
      </w:pPr>
      <w:r>
        <w:separator/>
      </w:r>
    </w:p>
  </w:footnote>
  <w:footnote w:type="continuationSeparator" w:id="0">
    <w:p w14:paraId="05DD35EA" w14:textId="77777777" w:rsidR="0086288F" w:rsidRDefault="0086288F" w:rsidP="00087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CA"/>
    <w:multiLevelType w:val="hybridMultilevel"/>
    <w:tmpl w:val="F11A29B8"/>
    <w:lvl w:ilvl="0" w:tplc="C028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518F"/>
    <w:multiLevelType w:val="hybridMultilevel"/>
    <w:tmpl w:val="83587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83B06"/>
    <w:multiLevelType w:val="hybridMultilevel"/>
    <w:tmpl w:val="10E23388"/>
    <w:lvl w:ilvl="0" w:tplc="C028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C49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5FE7"/>
    <w:multiLevelType w:val="hybridMultilevel"/>
    <w:tmpl w:val="FD4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C49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7036"/>
    <w:multiLevelType w:val="hybridMultilevel"/>
    <w:tmpl w:val="2742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26F9"/>
    <w:multiLevelType w:val="hybridMultilevel"/>
    <w:tmpl w:val="A7781FD0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151EA"/>
    <w:multiLevelType w:val="hybridMultilevel"/>
    <w:tmpl w:val="727C8BA8"/>
    <w:lvl w:ilvl="0" w:tplc="C028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7B25"/>
    <w:multiLevelType w:val="hybridMultilevel"/>
    <w:tmpl w:val="F6EC86E2"/>
    <w:lvl w:ilvl="0" w:tplc="2C5C4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B46CB"/>
    <w:multiLevelType w:val="hybridMultilevel"/>
    <w:tmpl w:val="98E8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BF8"/>
    <w:multiLevelType w:val="hybridMultilevel"/>
    <w:tmpl w:val="978ECA7A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B6327"/>
    <w:multiLevelType w:val="hybridMultilevel"/>
    <w:tmpl w:val="594ACE9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7750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6563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5376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713797">
    <w:abstractNumId w:val="1"/>
  </w:num>
  <w:num w:numId="5" w16cid:durableId="322776069">
    <w:abstractNumId w:val="4"/>
  </w:num>
  <w:num w:numId="6" w16cid:durableId="653798320">
    <w:abstractNumId w:val="3"/>
  </w:num>
  <w:num w:numId="7" w16cid:durableId="1063287667">
    <w:abstractNumId w:val="8"/>
  </w:num>
  <w:num w:numId="8" w16cid:durableId="474612840">
    <w:abstractNumId w:val="0"/>
  </w:num>
  <w:num w:numId="9" w16cid:durableId="379019852">
    <w:abstractNumId w:val="2"/>
  </w:num>
  <w:num w:numId="10" w16cid:durableId="1147431526">
    <w:abstractNumId w:val="6"/>
  </w:num>
  <w:num w:numId="11" w16cid:durableId="1571118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64"/>
    <w:rsid w:val="00006146"/>
    <w:rsid w:val="00016F2A"/>
    <w:rsid w:val="00052D54"/>
    <w:rsid w:val="00087178"/>
    <w:rsid w:val="0008788B"/>
    <w:rsid w:val="000A15E2"/>
    <w:rsid w:val="000B1B81"/>
    <w:rsid w:val="000B79B9"/>
    <w:rsid w:val="000C3558"/>
    <w:rsid w:val="000E6F28"/>
    <w:rsid w:val="00110275"/>
    <w:rsid w:val="00144335"/>
    <w:rsid w:val="00167392"/>
    <w:rsid w:val="001804EE"/>
    <w:rsid w:val="001A4247"/>
    <w:rsid w:val="001C7FFB"/>
    <w:rsid w:val="001D6FA9"/>
    <w:rsid w:val="001E1120"/>
    <w:rsid w:val="001F6161"/>
    <w:rsid w:val="00240C90"/>
    <w:rsid w:val="00245459"/>
    <w:rsid w:val="00284E05"/>
    <w:rsid w:val="002D2AEE"/>
    <w:rsid w:val="002E7077"/>
    <w:rsid w:val="002F12A1"/>
    <w:rsid w:val="003722F1"/>
    <w:rsid w:val="00383558"/>
    <w:rsid w:val="00392FF2"/>
    <w:rsid w:val="003A4E7F"/>
    <w:rsid w:val="003B14CB"/>
    <w:rsid w:val="00430F84"/>
    <w:rsid w:val="00433B22"/>
    <w:rsid w:val="00463805"/>
    <w:rsid w:val="004C0D22"/>
    <w:rsid w:val="004E5743"/>
    <w:rsid w:val="004F052F"/>
    <w:rsid w:val="004F3688"/>
    <w:rsid w:val="005210D8"/>
    <w:rsid w:val="00547202"/>
    <w:rsid w:val="00592F15"/>
    <w:rsid w:val="005A1184"/>
    <w:rsid w:val="005C1664"/>
    <w:rsid w:val="006047A2"/>
    <w:rsid w:val="00615930"/>
    <w:rsid w:val="006302D9"/>
    <w:rsid w:val="0063644D"/>
    <w:rsid w:val="00645131"/>
    <w:rsid w:val="00656108"/>
    <w:rsid w:val="006C0A06"/>
    <w:rsid w:val="006D0057"/>
    <w:rsid w:val="006F2E23"/>
    <w:rsid w:val="006F3BCA"/>
    <w:rsid w:val="0071143F"/>
    <w:rsid w:val="00713F90"/>
    <w:rsid w:val="007212A6"/>
    <w:rsid w:val="007227D1"/>
    <w:rsid w:val="007461F6"/>
    <w:rsid w:val="007641DB"/>
    <w:rsid w:val="007912EE"/>
    <w:rsid w:val="007B3689"/>
    <w:rsid w:val="007D2968"/>
    <w:rsid w:val="007E0121"/>
    <w:rsid w:val="007F728F"/>
    <w:rsid w:val="00817A47"/>
    <w:rsid w:val="00845F2A"/>
    <w:rsid w:val="00855247"/>
    <w:rsid w:val="00856E1B"/>
    <w:rsid w:val="0086288F"/>
    <w:rsid w:val="008C0E7B"/>
    <w:rsid w:val="008D3884"/>
    <w:rsid w:val="008D3A56"/>
    <w:rsid w:val="008E2A32"/>
    <w:rsid w:val="00930CE3"/>
    <w:rsid w:val="00945A84"/>
    <w:rsid w:val="00962B80"/>
    <w:rsid w:val="00990A8A"/>
    <w:rsid w:val="009A339E"/>
    <w:rsid w:val="009F64FC"/>
    <w:rsid w:val="00A11A37"/>
    <w:rsid w:val="00A13613"/>
    <w:rsid w:val="00A21C2E"/>
    <w:rsid w:val="00A530A9"/>
    <w:rsid w:val="00A8630B"/>
    <w:rsid w:val="00A940D8"/>
    <w:rsid w:val="00AC77FC"/>
    <w:rsid w:val="00AE0A34"/>
    <w:rsid w:val="00B137D0"/>
    <w:rsid w:val="00B16ABE"/>
    <w:rsid w:val="00B50F92"/>
    <w:rsid w:val="00B55596"/>
    <w:rsid w:val="00B61D67"/>
    <w:rsid w:val="00B8024C"/>
    <w:rsid w:val="00B87E3F"/>
    <w:rsid w:val="00B963B6"/>
    <w:rsid w:val="00B96871"/>
    <w:rsid w:val="00BA756C"/>
    <w:rsid w:val="00C158C0"/>
    <w:rsid w:val="00C15EC8"/>
    <w:rsid w:val="00C2241E"/>
    <w:rsid w:val="00C93C09"/>
    <w:rsid w:val="00C96DAC"/>
    <w:rsid w:val="00CA5D3B"/>
    <w:rsid w:val="00CD7B90"/>
    <w:rsid w:val="00CF083A"/>
    <w:rsid w:val="00CF1C59"/>
    <w:rsid w:val="00CF46FF"/>
    <w:rsid w:val="00D10CD1"/>
    <w:rsid w:val="00D12136"/>
    <w:rsid w:val="00D511D0"/>
    <w:rsid w:val="00DA57E3"/>
    <w:rsid w:val="00DA60A7"/>
    <w:rsid w:val="00DF55A0"/>
    <w:rsid w:val="00E12748"/>
    <w:rsid w:val="00E24F20"/>
    <w:rsid w:val="00E62B1E"/>
    <w:rsid w:val="00E82064"/>
    <w:rsid w:val="00E97310"/>
    <w:rsid w:val="00EA7AAE"/>
    <w:rsid w:val="00EC5646"/>
    <w:rsid w:val="00ED26E5"/>
    <w:rsid w:val="00EF55BC"/>
    <w:rsid w:val="00F06607"/>
    <w:rsid w:val="00F52E2A"/>
    <w:rsid w:val="00FA3387"/>
    <w:rsid w:val="00FC71F0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9F0F"/>
  <w15:docId w15:val="{DBB7CFF3-37C4-46CC-BF64-4A71507E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0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D26E5"/>
    <w:pPr>
      <w:keepNext/>
      <w:suppressAutoHyphens/>
      <w:spacing w:after="0" w:line="240" w:lineRule="auto"/>
      <w:ind w:left="720" w:hanging="720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2"/>
      <w:u w:val="single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064"/>
    <w:pPr>
      <w:ind w:left="720"/>
      <w:contextualSpacing/>
    </w:pPr>
    <w:rPr>
      <w:rFonts w:eastAsiaTheme="minorHAnsi"/>
      <w:lang w:val="sr-Cyrl-CS"/>
    </w:rPr>
  </w:style>
  <w:style w:type="table" w:styleId="TableGrid">
    <w:name w:val="Table Grid"/>
    <w:basedOn w:val="TableNormal"/>
    <w:uiPriority w:val="59"/>
    <w:rsid w:val="00E82064"/>
    <w:pPr>
      <w:spacing w:after="0" w:line="240" w:lineRule="auto"/>
    </w:pPr>
    <w:rPr>
      <w:rFonts w:eastAsiaTheme="minorHAnsi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rsid w:val="00ED26E5"/>
    <w:rPr>
      <w:rFonts w:ascii="Times New Roman" w:eastAsia="Times New Roman" w:hAnsi="Times New Roman" w:cs="Times New Roman"/>
      <w:b/>
      <w:bCs/>
      <w:color w:val="0000FF"/>
      <w:sz w:val="32"/>
      <w:u w:val="single"/>
      <w:lang w:val="sr-Cyrl-CS" w:eastAsia="zh-CN"/>
    </w:rPr>
  </w:style>
  <w:style w:type="paragraph" w:styleId="NoSpacing">
    <w:name w:val="No Spacing"/>
    <w:uiPriority w:val="1"/>
    <w:qFormat/>
    <w:rsid w:val="00144335"/>
    <w:pPr>
      <w:spacing w:after="0" w:line="240" w:lineRule="auto"/>
    </w:pPr>
    <w:rPr>
      <w:rFonts w:eastAsiaTheme="minorHAnsi"/>
      <w:lang w:val="sr-Cyrl-CS"/>
    </w:rPr>
  </w:style>
  <w:style w:type="character" w:styleId="Hyperlink">
    <w:name w:val="Hyperlink"/>
    <w:basedOn w:val="DefaultParagraphFont"/>
    <w:uiPriority w:val="99"/>
    <w:rsid w:val="00433B2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178"/>
  </w:style>
  <w:style w:type="paragraph" w:styleId="Footer">
    <w:name w:val="footer"/>
    <w:basedOn w:val="Normal"/>
    <w:link w:val="FooterChar"/>
    <w:uiPriority w:val="99"/>
    <w:unhideWhenUsed/>
    <w:rsid w:val="00087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178"/>
  </w:style>
  <w:style w:type="character" w:customStyle="1" w:styleId="Heading2Char">
    <w:name w:val="Heading 2 Char"/>
    <w:basedOn w:val="DefaultParagraphFont"/>
    <w:link w:val="Heading2"/>
    <w:uiPriority w:val="9"/>
    <w:semiHidden/>
    <w:rsid w:val="00CF4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vedja.ls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dvedja.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EE58-9659-410A-9205-FDD807D2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s.stosic</cp:lastModifiedBy>
  <cp:revision>4</cp:revision>
  <cp:lastPrinted>2021-03-03T07:13:00Z</cp:lastPrinted>
  <dcterms:created xsi:type="dcterms:W3CDTF">2026-06-08T09:38:00Z</dcterms:created>
  <dcterms:modified xsi:type="dcterms:W3CDTF">2026-06-09T06:47:00Z</dcterms:modified>
</cp:coreProperties>
</file>