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CD83C" w14:textId="77777777" w:rsidR="00426D3A" w:rsidRDefault="00426D3A">
      <w:pPr>
        <w:spacing w:after="0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46852495" w14:textId="77777777" w:rsidR="00426D3A" w:rsidRDefault="00426D3A">
      <w:pPr>
        <w:spacing w:after="0"/>
        <w:jc w:val="center"/>
        <w:rPr>
          <w:b/>
          <w:sz w:val="24"/>
          <w:szCs w:val="24"/>
        </w:rPr>
      </w:pPr>
    </w:p>
    <w:p w14:paraId="3654524D" w14:textId="77777777" w:rsidR="00426D3A" w:rsidRDefault="00426D3A">
      <w:pPr>
        <w:spacing w:after="0"/>
        <w:jc w:val="center"/>
        <w:rPr>
          <w:b/>
          <w:sz w:val="24"/>
          <w:szCs w:val="24"/>
        </w:rPr>
      </w:pPr>
    </w:p>
    <w:p w14:paraId="00000001" w14:textId="7CD945B6" w:rsidR="0051448B" w:rsidRDefault="00426D3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Ftesë publike për aplikimin e kandidatëve për instruktorë</w:t>
      </w:r>
    </w:p>
    <w:p w14:paraId="00000002" w14:textId="77777777" w:rsidR="0051448B" w:rsidRDefault="0051448B">
      <w:pPr>
        <w:spacing w:after="0"/>
        <w:jc w:val="center"/>
        <w:rPr>
          <w:b/>
          <w:sz w:val="24"/>
          <w:szCs w:val="24"/>
        </w:rPr>
      </w:pPr>
    </w:p>
    <w:p w14:paraId="00000003" w14:textId="77777777" w:rsidR="0051448B" w:rsidRDefault="0051448B">
      <w:pPr>
        <w:spacing w:after="0"/>
        <w:jc w:val="center"/>
        <w:rPr>
          <w:b/>
          <w:sz w:val="24"/>
          <w:szCs w:val="24"/>
        </w:rPr>
      </w:pPr>
    </w:p>
    <w:p w14:paraId="00000004" w14:textId="77777777" w:rsidR="0051448B" w:rsidRDefault="00426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Enti republikan për statistika hap Ftesë publike për të gjithë kandidatët e interesuar që në periudhën prej </w:t>
      </w:r>
      <w:r>
        <w:rPr>
          <w:b/>
          <w:sz w:val="24"/>
          <w:szCs w:val="24"/>
        </w:rPr>
        <w:t>24 qershor</w:t>
      </w:r>
      <w:r>
        <w:rPr>
          <w:sz w:val="24"/>
          <w:szCs w:val="24"/>
        </w:rPr>
        <w:t xml:space="preserve"> (nga ora 9.00) deri më </w:t>
      </w:r>
      <w:r>
        <w:rPr>
          <w:b/>
          <w:sz w:val="24"/>
          <w:szCs w:val="24"/>
        </w:rPr>
        <w:t xml:space="preserve">3 korrik, 2022 </w:t>
      </w:r>
      <w:r>
        <w:rPr>
          <w:sz w:val="24"/>
          <w:szCs w:val="24"/>
        </w:rPr>
        <w:t xml:space="preserve">(deri në ora 20.00) të aplikojnë për punë instruktori për nevoja të realizimit të </w:t>
      </w:r>
      <w:r>
        <w:rPr>
          <w:b/>
          <w:sz w:val="24"/>
          <w:szCs w:val="24"/>
        </w:rPr>
        <w:t>Regjistrimit të popullsisë, amvisërive dhe banesave në vitin 2022</w:t>
      </w:r>
      <w:r>
        <w:rPr>
          <w:sz w:val="24"/>
          <w:szCs w:val="24"/>
        </w:rPr>
        <w:t xml:space="preserve">. </w:t>
      </w:r>
    </w:p>
    <w:p w14:paraId="00000005" w14:textId="77777777" w:rsidR="0051448B" w:rsidRDefault="00426D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Kandidatët e interesuar mund të aplikojnë vetëm në </w:t>
      </w:r>
      <w:r>
        <w:rPr>
          <w:b/>
          <w:sz w:val="24"/>
          <w:szCs w:val="24"/>
        </w:rPr>
        <w:t>formë elektronike duke plotësuar aplikacionin</w:t>
      </w:r>
      <w:r>
        <w:rPr>
          <w:sz w:val="24"/>
          <w:szCs w:val="24"/>
        </w:rPr>
        <w:t xml:space="preserve"> në faqet e internetit në Entin republikan për statistika </w:t>
      </w:r>
      <w:hyperlink r:id="rId8">
        <w:r>
          <w:rPr>
            <w:color w:val="0563C1"/>
            <w:sz w:val="24"/>
            <w:szCs w:val="24"/>
            <w:u w:val="single"/>
          </w:rPr>
          <w:t>www.stat.gov.rs</w:t>
        </w:r>
      </w:hyperlink>
      <w:r>
        <w:rPr>
          <w:color w:val="0563C1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dhe</w:t>
      </w:r>
      <w:r>
        <w:t xml:space="preserve"> </w:t>
      </w:r>
      <w:hyperlink r:id="rId9">
        <w:r>
          <w:rPr>
            <w:color w:val="0563C1"/>
            <w:sz w:val="24"/>
            <w:szCs w:val="24"/>
            <w:u w:val="single"/>
          </w:rPr>
          <w:t>popis2022.stat.gov.rs</w:t>
        </w:r>
      </w:hyperlink>
      <w:r>
        <w:rPr>
          <w:color w:val="0563C1"/>
          <w:sz w:val="24"/>
          <w:szCs w:val="24"/>
          <w:u w:val="single"/>
        </w:rPr>
        <w:t xml:space="preserve">. </w:t>
      </w:r>
    </w:p>
    <w:p w14:paraId="0000000D" w14:textId="77777777" w:rsidR="0051448B" w:rsidRDefault="00426D3A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Detyrat e instruktorit</w:t>
      </w:r>
    </w:p>
    <w:p w14:paraId="0000000E" w14:textId="77777777" w:rsidR="0051448B" w:rsidRDefault="00426D3A">
      <w:pPr>
        <w:spacing w:before="120" w:after="120"/>
        <w:jc w:val="both"/>
      </w:pPr>
      <w:r>
        <w:t xml:space="preserve">Instruktorët kanë obligim të marrin pjesë në trajnimin pesëditor, të përvetësojnë metodologjinë e Regjistrimit dhe punës në aplikacionet për grumbullimin e të dhënave dhe monitoringut, të realizojnë trajnimin pesëditor me kandidatët për regjistrues dhe në territorin për të cilin janë përgjegjës të përcjellin rrjedhën e regjistrimit, të kontrollojnë punën e regjistruesve të cilët iu janë caktuar, ti japin udhëzimet e duhura dhe ti ndihmojnë në punën dhe zgjidhjen e  situatave problematike gjatë regjistrimit. Në fillim, një instruktor është përgjegjës për monitorimin e punës së shtatë regjistruesve.  </w:t>
      </w:r>
    </w:p>
    <w:p w14:paraId="0000000F" w14:textId="77777777" w:rsidR="0051448B" w:rsidRDefault="00426D3A">
      <w:pPr>
        <w:spacing w:after="120" w:line="240" w:lineRule="auto"/>
        <w:rPr>
          <w:b/>
        </w:rPr>
      </w:pPr>
      <w:r>
        <w:rPr>
          <w:b/>
        </w:rPr>
        <w:t>Periudha e angazhimit</w:t>
      </w:r>
    </w:p>
    <w:p w14:paraId="00000010" w14:textId="77777777" w:rsidR="0051448B" w:rsidRDefault="00426D3A">
      <w:r>
        <w:t>nga 23 gusht deri më 31 tetor, 2022</w:t>
      </w:r>
    </w:p>
    <w:p w14:paraId="00000011" w14:textId="77777777" w:rsidR="0051448B" w:rsidRDefault="00426D3A">
      <w:pPr>
        <w:jc w:val="both"/>
      </w:pPr>
      <w:r>
        <w:rPr>
          <w:u w:val="single"/>
        </w:rPr>
        <w:t>Vërejtje:</w:t>
      </w:r>
      <w:r>
        <w:t xml:space="preserve"> gjatë kohës së trajnimit të kandidatëve për regjistrues, të përgatiten për punë në terren dhe gjatë realizimit të Regjistrimit në terren, caktimi i orarit të punës bëhet në përputhje me Planin e aktiviteteve dhe mund të përfshijë edhe punë gjatë vikendit.  </w:t>
      </w:r>
    </w:p>
    <w:p w14:paraId="00000012" w14:textId="77777777" w:rsidR="0051448B" w:rsidRDefault="00426D3A">
      <w:pPr>
        <w:spacing w:after="120" w:line="240" w:lineRule="auto"/>
        <w:rPr>
          <w:b/>
        </w:rPr>
      </w:pPr>
      <w:r>
        <w:rPr>
          <w:b/>
        </w:rPr>
        <w:t xml:space="preserve">Kushtet e përgjithshme të cilat duhet ti plotësojë kandidati: </w:t>
      </w:r>
    </w:p>
    <w:p w14:paraId="00000013" w14:textId="77777777" w:rsidR="0051448B" w:rsidRDefault="00426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të ketë shtetësi të Republikës së Serbisë</w:t>
      </w:r>
      <w:r>
        <w:rPr>
          <w:color w:val="000000"/>
        </w:rPr>
        <w:t>;</w:t>
      </w:r>
    </w:p>
    <w:p w14:paraId="00000014" w14:textId="77777777" w:rsidR="0051448B" w:rsidRDefault="00426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vendbanim ose vendqëndrim të paraqitur në Republikën e Serbisë</w:t>
      </w:r>
      <w:r>
        <w:rPr>
          <w:color w:val="000000"/>
        </w:rPr>
        <w:t>;</w:t>
      </w:r>
    </w:p>
    <w:p w14:paraId="00000015" w14:textId="77777777" w:rsidR="0051448B" w:rsidRDefault="00426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të ketë mbushur së paku 18 vjeç në momentin e plotësimit të aplikacionit; </w:t>
      </w:r>
    </w:p>
    <w:p w14:paraId="00000016" w14:textId="77777777" w:rsidR="0051448B" w:rsidRDefault="00426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të ketë mbaruar të paktën shkollën e mesme katërvjeçare</w:t>
      </w:r>
      <w:r>
        <w:rPr>
          <w:color w:val="000000"/>
        </w:rPr>
        <w:t>;</w:t>
      </w:r>
    </w:p>
    <w:p w14:paraId="00000017" w14:textId="77777777" w:rsidR="0051448B" w:rsidRDefault="00426D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të mos jetë dënuar me burg prej më së paku gjashtë muaj, ndaj kandidatit të mos jetë inicuar ndonjë hetim dhe kundër kandidatit të mos jetë inicuar procedim penal.  </w:t>
      </w:r>
    </w:p>
    <w:p w14:paraId="00000018" w14:textId="77777777" w:rsidR="0051448B" w:rsidRDefault="00426D3A">
      <w:pPr>
        <w:spacing w:after="120" w:line="240" w:lineRule="auto"/>
        <w:rPr>
          <w:b/>
        </w:rPr>
      </w:pPr>
      <w:r>
        <w:rPr>
          <w:b/>
        </w:rPr>
        <w:t>Kushtet e posaçme të cilat duhet ti plotësojë kandidati:</w:t>
      </w:r>
    </w:p>
    <w:p w14:paraId="00000019" w14:textId="77777777" w:rsidR="0051448B" w:rsidRDefault="00426D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të posedojë aftësi pune në kompjuter</w:t>
      </w:r>
      <w:r>
        <w:rPr>
          <w:color w:val="000000"/>
        </w:rPr>
        <w:t xml:space="preserve"> (MS Office, </w:t>
      </w:r>
      <w:r>
        <w:t>internet</w:t>
      </w:r>
      <w:r>
        <w:rPr>
          <w:color w:val="000000"/>
        </w:rPr>
        <w:t xml:space="preserve">) – </w:t>
      </w:r>
      <w:r>
        <w:t>parashikohet testimi i kandidatëve</w:t>
      </w:r>
      <w:r>
        <w:rPr>
          <w:color w:val="000000"/>
        </w:rPr>
        <w:t>;</w:t>
      </w:r>
    </w:p>
    <w:p w14:paraId="0000001A" w14:textId="77777777" w:rsidR="0051448B" w:rsidRDefault="00426D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të ketë mundësi përdorimi të kompjuterit të vet dhe të ketë qasje në internet gjatë periudhës së angazhimit. </w:t>
      </w:r>
    </w:p>
    <w:p w14:paraId="4DF05AA0" w14:textId="77777777" w:rsidR="00426D3A" w:rsidRDefault="00426D3A"/>
    <w:p w14:paraId="73F13AFD" w14:textId="77777777" w:rsidR="00414CCA" w:rsidRDefault="00414CCA"/>
    <w:p w14:paraId="0000001B" w14:textId="49C3B485" w:rsidR="0051448B" w:rsidRDefault="00426D3A">
      <w:bookmarkStart w:id="1" w:name="_GoBack"/>
      <w:bookmarkEnd w:id="1"/>
      <w:r>
        <w:t xml:space="preserve">Me kandidatët e përzgjedhur lidhet: </w:t>
      </w:r>
    </w:p>
    <w:p w14:paraId="0000001C" w14:textId="77777777" w:rsidR="0051448B" w:rsidRDefault="00426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</w:rPr>
        <w:t>Kontratë për punë të përkohshme dhe të kohëpaskohshme</w:t>
      </w:r>
      <w:r>
        <w:rPr>
          <w:color w:val="000000"/>
        </w:rPr>
        <w:t xml:space="preserve"> (personat e papunësuar, </w:t>
      </w:r>
      <w:r>
        <w:t xml:space="preserve">personat e punësuar me kohë pune të pjesshme, pensionerë pleqërie) ose </w:t>
      </w:r>
    </w:p>
    <w:p w14:paraId="0000001D" w14:textId="77777777" w:rsidR="0051448B" w:rsidRDefault="00426D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>Kontratë për punë plotësuese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(personat e punësuar me kohë pune të plotë tek punëdhënësi tjetër, respektivisht punëdhënësi i të cilit </w:t>
      </w:r>
      <w:r>
        <w:rPr>
          <w:color w:val="000000"/>
          <w:u w:val="single"/>
        </w:rPr>
        <w:t>nuk është</w:t>
      </w:r>
      <w:r>
        <w:rPr>
          <w:color w:val="000000"/>
        </w:rPr>
        <w:t xml:space="preserve"> </w:t>
      </w:r>
      <w:r>
        <w:t>Republika e Serbisë).</w:t>
      </w:r>
    </w:p>
    <w:p w14:paraId="0000001E" w14:textId="77777777" w:rsidR="0051448B" w:rsidRDefault="00426D3A">
      <w:r>
        <w:rPr>
          <w:b/>
        </w:rPr>
        <w:t xml:space="preserve">SHËNIM I RËNDËSISHËM: </w:t>
      </w:r>
      <w:r>
        <w:t>Enti nuk mbanë përgjegjësi për humbjen eventuale të së drejtës së punësimit që mund të ndodhë për shkak të ndryshimeve në statusin e tyre të punësimit dhe përfitimet e punësimit (p.sh.: pezullimi i pagesës së pensionit familjar, kompensimi për raste papunësie, etj.).</w:t>
      </w:r>
    </w:p>
    <w:p w14:paraId="0000001F" w14:textId="77777777" w:rsidR="0051448B" w:rsidRDefault="0051448B"/>
    <w:p w14:paraId="00000020" w14:textId="77777777" w:rsidR="0051448B" w:rsidRDefault="0051448B"/>
    <w:p w14:paraId="00000021" w14:textId="77777777" w:rsidR="0051448B" w:rsidRDefault="0051448B"/>
    <w:sectPr w:rsidR="0051448B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F7556" w14:textId="77777777" w:rsidR="00426D3A" w:rsidRDefault="00426D3A" w:rsidP="00426D3A">
      <w:pPr>
        <w:spacing w:after="0" w:line="240" w:lineRule="auto"/>
      </w:pPr>
      <w:r>
        <w:separator/>
      </w:r>
    </w:p>
  </w:endnote>
  <w:endnote w:type="continuationSeparator" w:id="0">
    <w:p w14:paraId="63E709EB" w14:textId="77777777" w:rsidR="00426D3A" w:rsidRDefault="00426D3A" w:rsidP="0042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7DCDC" w14:textId="77777777" w:rsidR="00426D3A" w:rsidRDefault="00426D3A" w:rsidP="00426D3A">
      <w:pPr>
        <w:spacing w:after="0" w:line="240" w:lineRule="auto"/>
      </w:pPr>
      <w:r>
        <w:separator/>
      </w:r>
    </w:p>
  </w:footnote>
  <w:footnote w:type="continuationSeparator" w:id="0">
    <w:p w14:paraId="2CF0F1A5" w14:textId="77777777" w:rsidR="00426D3A" w:rsidRDefault="00426D3A" w:rsidP="00426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E87FB" w14:textId="77D924D6" w:rsidR="00426D3A" w:rsidRDefault="00426D3A">
    <w:pPr>
      <w:pStyle w:val="Header"/>
    </w:pPr>
    <w:r w:rsidRPr="00426D3A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2F1A2D4" wp14:editId="24ECB56D">
          <wp:simplePos x="0" y="0"/>
          <wp:positionH relativeFrom="column">
            <wp:posOffset>4580890</wp:posOffset>
          </wp:positionH>
          <wp:positionV relativeFrom="paragraph">
            <wp:posOffset>-50165</wp:posOffset>
          </wp:positionV>
          <wp:extent cx="1066800" cy="457200"/>
          <wp:effectExtent l="0" t="0" r="0" b="0"/>
          <wp:wrapTight wrapText="bothSides">
            <wp:wrapPolygon edited="0">
              <wp:start x="0" y="0"/>
              <wp:lineTo x="0" y="20700"/>
              <wp:lineTo x="21214" y="20700"/>
              <wp:lineTo x="21214" y="0"/>
              <wp:lineTo x="0" y="0"/>
            </wp:wrapPolygon>
          </wp:wrapTight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D3A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759ABF32" wp14:editId="7EDAA4AE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049655" cy="361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5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6D3A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6FFCB36" wp14:editId="09786576">
          <wp:simplePos x="0" y="0"/>
          <wp:positionH relativeFrom="column">
            <wp:posOffset>2309495</wp:posOffset>
          </wp:positionH>
          <wp:positionV relativeFrom="paragraph">
            <wp:posOffset>-83185</wp:posOffset>
          </wp:positionV>
          <wp:extent cx="1011555" cy="523875"/>
          <wp:effectExtent l="0" t="0" r="0" b="9525"/>
          <wp:wrapTight wrapText="bothSides">
            <wp:wrapPolygon edited="0">
              <wp:start x="0" y="0"/>
              <wp:lineTo x="0" y="21207"/>
              <wp:lineTo x="21153" y="21207"/>
              <wp:lineTo x="21153" y="0"/>
              <wp:lineTo x="0" y="0"/>
            </wp:wrapPolygon>
          </wp:wrapTight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68752352"/>
        <w:placeholder>
          <w:docPart w:val="B6A5F7D999C249D2BDC24280A4473741"/>
        </w:placeholder>
        <w:temporary/>
        <w:showingPlcHdr/>
        <w15:appearance w15:val="hidden"/>
      </w:sdtPr>
      <w:sdtEndPr/>
      <w:sdtContent>
        <w:r>
          <w:t>[Type here]</w:t>
        </w:r>
      </w:sdtContent>
    </w:sdt>
  </w:p>
  <w:p w14:paraId="2ECD40C2" w14:textId="77777777" w:rsidR="00426D3A" w:rsidRDefault="00426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D33"/>
    <w:multiLevelType w:val="multilevel"/>
    <w:tmpl w:val="64801644"/>
    <w:lvl w:ilvl="0">
      <w:start w:val="1"/>
      <w:numFmt w:val="bullet"/>
      <w:lvlText w:val="►"/>
      <w:lvlJc w:val="left"/>
      <w:pPr>
        <w:ind w:left="720" w:hanging="360"/>
      </w:pPr>
      <w:rPr>
        <w:rFonts w:ascii="Courier New" w:eastAsia="Courier New" w:hAnsi="Courier New" w:cs="Courier New"/>
        <w:color w:val="333333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734847"/>
    <w:multiLevelType w:val="multilevel"/>
    <w:tmpl w:val="1A524458"/>
    <w:lvl w:ilvl="0">
      <w:start w:val="1"/>
      <w:numFmt w:val="bullet"/>
      <w:lvlText w:val="►"/>
      <w:lvlJc w:val="left"/>
      <w:pPr>
        <w:ind w:left="720" w:hanging="360"/>
      </w:pPr>
      <w:rPr>
        <w:rFonts w:ascii="Courier New" w:eastAsia="Courier New" w:hAnsi="Courier New" w:cs="Courier New"/>
        <w:color w:val="333333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0540AA"/>
    <w:multiLevelType w:val="multilevel"/>
    <w:tmpl w:val="19BA7D1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8B"/>
    <w:rsid w:val="00414CCA"/>
    <w:rsid w:val="00426D3A"/>
    <w:rsid w:val="0051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8D4E6"/>
  <w15:docId w15:val="{43A6509F-C7FA-43B1-8548-362E7564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0B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870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7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89"/>
    <w:rPr>
      <w:rFonts w:ascii="Segoe UI" w:hAnsi="Segoe UI" w:cs="Segoe UI"/>
      <w:sz w:val="18"/>
      <w:szCs w:val="18"/>
      <w:lang w:val="sr-Cyrl-R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26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3A"/>
  </w:style>
  <w:style w:type="paragraph" w:styleId="Footer">
    <w:name w:val="footer"/>
    <w:basedOn w:val="Normal"/>
    <w:link w:val="FooterChar"/>
    <w:uiPriority w:val="99"/>
    <w:unhideWhenUsed/>
    <w:rsid w:val="00426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pis2022.stat.gov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A5F7D999C249D2BDC24280A4473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A5FE8-D378-430B-8C11-90BF9363E508}"/>
      </w:docPartPr>
      <w:docPartBody>
        <w:p w:rsidR="00F857C2" w:rsidRDefault="00AB1E79" w:rsidP="00AB1E79">
          <w:pPr>
            <w:pStyle w:val="B6A5F7D999C249D2BDC24280A447374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9"/>
    <w:rsid w:val="00AB1E79"/>
    <w:rsid w:val="00F8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A5F7D999C249D2BDC24280A4473741">
    <w:name w:val="B6A5F7D999C249D2BDC24280A4473741"/>
    <w:rsid w:val="00AB1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fcqrYCiAHgQXXDXYC3xj3c7V2w==">AMUW2mV/WKk9NSLoLFu+JKidO93/oBw/6K9W+ZqKlhEgjQRP1RnssPyPEIGr4NglOCg5GQHcZ+2q55xDHqPchE0gO2AzWJUNCGTI0po0Lq4BGvBu56hSg1UvkDPXVuhrwo0a7FPQid5D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Jovanovic</dc:creator>
  <cp:lastModifiedBy>Aleksandra Jovanovic</cp:lastModifiedBy>
  <cp:revision>3</cp:revision>
  <dcterms:created xsi:type="dcterms:W3CDTF">2022-06-10T15:43:00Z</dcterms:created>
  <dcterms:modified xsi:type="dcterms:W3CDTF">2022-06-22T10:09:00Z</dcterms:modified>
</cp:coreProperties>
</file>