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4C1EC359" w14:textId="061FBD08" w:rsidR="004A48E4" w:rsidRPr="004A594A" w:rsidRDefault="004A48E4" w:rsidP="004A48E4">
      <w:pPr>
        <w:pStyle w:val="NoSpacing"/>
        <w:ind w:firstLine="720"/>
        <w:jc w:val="both"/>
        <w:rPr>
          <w:rFonts w:ascii="Times New Roman" w:eastAsia="Times New Roman" w:hAnsi="Times New Roman" w:cs="Times New Roman"/>
          <w:sz w:val="24"/>
          <w:szCs w:val="24"/>
          <w:lang w:val="sr-Cyrl-RS" w:eastAsia="sr-Cyrl-RS"/>
        </w:rPr>
      </w:pPr>
      <w:r w:rsidRPr="004A594A">
        <w:rPr>
          <w:rFonts w:ascii="Times New Roman" w:hAnsi="Times New Roman" w:cs="Times New Roman"/>
          <w:sz w:val="24"/>
          <w:szCs w:val="24"/>
          <w:lang w:val="sr-Cyrl-RS"/>
        </w:rPr>
        <w:t xml:space="preserve">Општинско веће општине Медвеђа на </w:t>
      </w:r>
      <w:r>
        <w:rPr>
          <w:rFonts w:ascii="Times New Roman" w:hAnsi="Times New Roman" w:cs="Times New Roman"/>
          <w:sz w:val="24"/>
          <w:szCs w:val="24"/>
          <w:lang w:val="sr-Cyrl-RS"/>
        </w:rPr>
        <w:t>2</w:t>
      </w:r>
      <w:r w:rsidRPr="004A594A">
        <w:rPr>
          <w:rFonts w:ascii="Times New Roman" w:hAnsi="Times New Roman" w:cs="Times New Roman"/>
          <w:sz w:val="24"/>
          <w:szCs w:val="24"/>
          <w:lang w:val="sr-Cyrl-RS"/>
        </w:rPr>
        <w:t xml:space="preserve">. седници одржаној дана </w:t>
      </w:r>
      <w:r>
        <w:rPr>
          <w:rFonts w:ascii="Times New Roman" w:hAnsi="Times New Roman" w:cs="Times New Roman"/>
          <w:sz w:val="24"/>
          <w:szCs w:val="24"/>
          <w:lang w:val="sr-Cyrl-RS"/>
        </w:rPr>
        <w:t>1</w:t>
      </w:r>
      <w:r w:rsidRPr="004A594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августа </w:t>
      </w:r>
      <w:r w:rsidRPr="004A594A">
        <w:rPr>
          <w:rFonts w:ascii="Times New Roman" w:hAnsi="Times New Roman" w:cs="Times New Roman"/>
          <w:sz w:val="24"/>
          <w:szCs w:val="24"/>
          <w:lang w:val="sr-Cyrl-RS"/>
        </w:rPr>
        <w:t>202</w:t>
      </w:r>
      <w:r>
        <w:rPr>
          <w:rFonts w:ascii="Times New Roman" w:hAnsi="Times New Roman" w:cs="Times New Roman"/>
          <w:sz w:val="24"/>
          <w:szCs w:val="24"/>
          <w:lang w:val="sr-Cyrl-RS"/>
        </w:rPr>
        <w:t>2</w:t>
      </w:r>
      <w:r w:rsidRPr="004A594A">
        <w:rPr>
          <w:rFonts w:ascii="Times New Roman" w:hAnsi="Times New Roman" w:cs="Times New Roman"/>
          <w:sz w:val="24"/>
          <w:szCs w:val="24"/>
          <w:lang w:val="sr-Cyrl-RS"/>
        </w:rPr>
        <w:t>.године, разматрало је Предлог</w:t>
      </w:r>
      <w:r w:rsidRPr="004A594A">
        <w:rPr>
          <w:rFonts w:ascii="Times New Roman" w:hAnsi="Times New Roman" w:cs="Times New Roman"/>
          <w:sz w:val="24"/>
          <w:szCs w:val="24"/>
        </w:rPr>
        <w:t xml:space="preserve"> </w:t>
      </w:r>
      <w:r w:rsidRPr="004A594A">
        <w:rPr>
          <w:rFonts w:ascii="Times New Roman" w:eastAsia="Times New Roman" w:hAnsi="Times New Roman" w:cs="Times New Roman"/>
          <w:sz w:val="24"/>
          <w:szCs w:val="24"/>
          <w:lang w:val="sr-Cyrl-RS" w:eastAsia="sr-Cyrl-RS"/>
        </w:rPr>
        <w:t xml:space="preserve">Јавног позива за учешће привредних субјеката у спровођењу мера енергетске </w:t>
      </w:r>
      <w:r w:rsidRPr="004A594A">
        <w:rPr>
          <w:rFonts w:ascii="Times New Roman" w:eastAsia="Times New Roman" w:hAnsi="Times New Roman" w:cs="Times New Roman"/>
          <w:sz w:val="24"/>
          <w:szCs w:val="24"/>
          <w:lang w:val="sr-Cyrl-CS" w:eastAsia="sr-Cyrl-RS"/>
        </w:rPr>
        <w:t>санације</w:t>
      </w:r>
      <w:r w:rsidRPr="004A594A">
        <w:rPr>
          <w:rFonts w:ascii="Times New Roman" w:eastAsia="Times New Roman" w:hAnsi="Times New Roman" w:cs="Times New Roman"/>
          <w:sz w:val="24"/>
          <w:szCs w:val="24"/>
          <w:lang w:val="sr-Cyrl-RS" w:eastAsia="sr-Cyrl-RS"/>
        </w:rPr>
        <w:t xml:space="preserve"> у домаћинствима на територији општине Медвеђа, </w:t>
      </w:r>
      <w:r w:rsidRPr="004A594A">
        <w:rPr>
          <w:rFonts w:ascii="Times New Roman" w:hAnsi="Times New Roman" w:cs="Times New Roman"/>
          <w:sz w:val="24"/>
          <w:szCs w:val="24"/>
          <w:lang w:val="sr-Cyrl-RS"/>
        </w:rPr>
        <w:t xml:space="preserve"> па је на основу члана 20. став 1. тачка 8. Закона о локалној самоуправи (''Службени гласник РС'', број 129/07</w:t>
      </w:r>
      <w:r w:rsidRPr="004A594A">
        <w:rPr>
          <w:rFonts w:ascii="Times New Roman" w:hAnsi="Times New Roman" w:cs="Times New Roman"/>
          <w:sz w:val="24"/>
          <w:szCs w:val="24"/>
          <w:lang w:val="ru-RU"/>
        </w:rPr>
        <w:t>.</w:t>
      </w:r>
      <w:r w:rsidRPr="004A594A">
        <w:rPr>
          <w:rFonts w:ascii="Times New Roman" w:hAnsi="Times New Roman" w:cs="Times New Roman"/>
          <w:sz w:val="24"/>
          <w:szCs w:val="24"/>
          <w:lang w:val="sr-Cyrl-RS"/>
        </w:rPr>
        <w:t>... 47/18</w:t>
      </w:r>
      <w:r>
        <w:rPr>
          <w:rFonts w:ascii="Times New Roman" w:hAnsi="Times New Roman" w:cs="Times New Roman"/>
          <w:sz w:val="24"/>
          <w:szCs w:val="24"/>
          <w:lang w:val="sr-Cyrl-RS"/>
        </w:rPr>
        <w:t xml:space="preserve"> и 111/2021- др. закон</w:t>
      </w:r>
      <w:r w:rsidRPr="004A594A">
        <w:rPr>
          <w:rFonts w:ascii="Times New Roman" w:hAnsi="Times New Roman" w:cs="Times New Roman"/>
          <w:sz w:val="24"/>
          <w:szCs w:val="24"/>
          <w:lang w:val="sr-Cyrl-RS"/>
        </w:rPr>
        <w:t xml:space="preserve">), члана </w:t>
      </w:r>
      <w:r w:rsidRPr="004A594A">
        <w:rPr>
          <w:rFonts w:ascii="Times New Roman" w:hAnsi="Times New Roman" w:cs="Times New Roman"/>
          <w:sz w:val="24"/>
          <w:szCs w:val="24"/>
          <w:lang w:val="ru-RU"/>
        </w:rPr>
        <w:t>69</w:t>
      </w:r>
      <w:r w:rsidRPr="004A594A">
        <w:rPr>
          <w:rFonts w:ascii="Times New Roman" w:hAnsi="Times New Roman" w:cs="Times New Roman"/>
          <w:sz w:val="24"/>
          <w:szCs w:val="24"/>
          <w:lang w:val="sr-Cyrl-RS"/>
        </w:rPr>
        <w:t xml:space="preserve">. и </w:t>
      </w:r>
      <w:r w:rsidRPr="004A594A">
        <w:rPr>
          <w:rFonts w:ascii="Times New Roman" w:hAnsi="Times New Roman" w:cs="Times New Roman"/>
          <w:sz w:val="24"/>
          <w:szCs w:val="24"/>
          <w:lang w:val="ru-RU"/>
        </w:rPr>
        <w:t>70</w:t>
      </w:r>
      <w:r w:rsidRPr="004A594A">
        <w:rPr>
          <w:rFonts w:ascii="Times New Roman" w:hAnsi="Times New Roman" w:cs="Times New Roman"/>
          <w:sz w:val="24"/>
          <w:szCs w:val="24"/>
          <w:lang w:val="sr-Cyrl-RS"/>
        </w:rPr>
        <w:t xml:space="preserve">. Закона о енергетској ефикасности и рационалној употреби енергије (''Службени гласник РС'', број  40/21), </w:t>
      </w:r>
      <w:r w:rsidRPr="004A594A">
        <w:rPr>
          <w:rFonts w:ascii="Times New Roman" w:eastAsia="Times New Roman" w:hAnsi="Times New Roman" w:cs="Times New Roman"/>
          <w:sz w:val="24"/>
          <w:szCs w:val="24"/>
          <w:lang w:val="sr-Cyrl-RS" w:eastAsia="sr-Cyrl-RS"/>
        </w:rPr>
        <w:t xml:space="preserve">и Правилника </w:t>
      </w:r>
      <w:r w:rsidRPr="004A594A">
        <w:rPr>
          <w:rFonts w:ascii="Times New Roman" w:hAnsi="Times New Roman" w:cs="Times New Roman"/>
          <w:bCs/>
          <w:sz w:val="24"/>
          <w:szCs w:val="24"/>
          <w:lang w:val="sr-Cyrl-RS"/>
        </w:rPr>
        <w:t xml:space="preserve">о суфинансирању мера енергетске санације стамбених зграда, </w:t>
      </w:r>
      <w:r w:rsidRPr="00EB1A8A">
        <w:rPr>
          <w:rFonts w:ascii="Times New Roman" w:hAnsi="Times New Roman" w:cs="Times New Roman"/>
          <w:bCs/>
          <w:sz w:val="24"/>
          <w:szCs w:val="24"/>
          <w:lang w:val="sr-Cyrl-RS"/>
        </w:rPr>
        <w:t>породичних кућа и станова на територији општине Медвеђа,</w:t>
      </w:r>
      <w:r w:rsidR="00EB1A8A" w:rsidRPr="00EB1A8A">
        <w:rPr>
          <w:rFonts w:ascii="Times New Roman" w:hAnsi="Times New Roman" w:cs="Times New Roman"/>
          <w:bCs/>
          <w:sz w:val="24"/>
          <w:szCs w:val="24"/>
        </w:rPr>
        <w:t xml:space="preserve"> 06</w:t>
      </w:r>
      <w:r w:rsidRPr="00EB1A8A">
        <w:rPr>
          <w:rFonts w:ascii="Times New Roman" w:hAnsi="Times New Roman" w:cs="Times New Roman"/>
          <w:bCs/>
          <w:sz w:val="24"/>
          <w:szCs w:val="24"/>
          <w:lang w:val="sr-Cyrl-RS"/>
        </w:rPr>
        <w:t xml:space="preserve"> Број: 06-</w:t>
      </w:r>
      <w:r w:rsidR="00EB1A8A" w:rsidRPr="00EB1A8A">
        <w:rPr>
          <w:rFonts w:ascii="Times New Roman" w:hAnsi="Times New Roman" w:cs="Times New Roman"/>
          <w:bCs/>
          <w:sz w:val="24"/>
          <w:szCs w:val="24"/>
        </w:rPr>
        <w:t>3</w:t>
      </w:r>
      <w:r w:rsidRPr="00EB1A8A">
        <w:rPr>
          <w:rFonts w:ascii="Times New Roman" w:hAnsi="Times New Roman" w:cs="Times New Roman"/>
          <w:bCs/>
          <w:sz w:val="24"/>
          <w:szCs w:val="24"/>
          <w:lang w:val="sr-Cyrl-RS"/>
        </w:rPr>
        <w:t>2/202</w:t>
      </w:r>
      <w:r w:rsidR="00EB1A8A" w:rsidRPr="00EB1A8A">
        <w:rPr>
          <w:rFonts w:ascii="Times New Roman" w:hAnsi="Times New Roman" w:cs="Times New Roman"/>
          <w:bCs/>
          <w:sz w:val="24"/>
          <w:szCs w:val="24"/>
        </w:rPr>
        <w:t>2</w:t>
      </w:r>
      <w:r w:rsidRPr="00EB1A8A">
        <w:rPr>
          <w:rFonts w:ascii="Times New Roman" w:hAnsi="Times New Roman" w:cs="Times New Roman"/>
          <w:bCs/>
          <w:sz w:val="24"/>
          <w:szCs w:val="24"/>
          <w:lang w:val="sr-Cyrl-RS"/>
        </w:rPr>
        <w:t>/3 од 0</w:t>
      </w:r>
      <w:r w:rsidR="00EB1A8A" w:rsidRPr="00EB1A8A">
        <w:rPr>
          <w:rFonts w:ascii="Times New Roman" w:hAnsi="Times New Roman" w:cs="Times New Roman"/>
          <w:bCs/>
          <w:sz w:val="24"/>
          <w:szCs w:val="24"/>
        </w:rPr>
        <w:t>3</w:t>
      </w:r>
      <w:r w:rsidRPr="00EB1A8A">
        <w:rPr>
          <w:rFonts w:ascii="Times New Roman" w:hAnsi="Times New Roman" w:cs="Times New Roman"/>
          <w:bCs/>
          <w:sz w:val="24"/>
          <w:szCs w:val="24"/>
          <w:lang w:val="sr-Cyrl-RS"/>
        </w:rPr>
        <w:t>.0</w:t>
      </w:r>
      <w:r w:rsidR="00EB1A8A" w:rsidRPr="00EB1A8A">
        <w:rPr>
          <w:rFonts w:ascii="Times New Roman" w:hAnsi="Times New Roman" w:cs="Times New Roman"/>
          <w:bCs/>
          <w:sz w:val="24"/>
          <w:szCs w:val="24"/>
        </w:rPr>
        <w:t>6</w:t>
      </w:r>
      <w:r w:rsidRPr="00EB1A8A">
        <w:rPr>
          <w:rFonts w:ascii="Times New Roman" w:hAnsi="Times New Roman" w:cs="Times New Roman"/>
          <w:bCs/>
          <w:sz w:val="24"/>
          <w:szCs w:val="24"/>
          <w:lang w:val="sr-Cyrl-RS"/>
        </w:rPr>
        <w:t>.202</w:t>
      </w:r>
      <w:r w:rsidR="00EB1A8A" w:rsidRPr="00EB1A8A">
        <w:rPr>
          <w:rFonts w:ascii="Times New Roman" w:hAnsi="Times New Roman" w:cs="Times New Roman"/>
          <w:bCs/>
          <w:sz w:val="24"/>
          <w:szCs w:val="24"/>
        </w:rPr>
        <w:t>2</w:t>
      </w:r>
      <w:r w:rsidRPr="00EB1A8A">
        <w:rPr>
          <w:rFonts w:ascii="Times New Roman" w:hAnsi="Times New Roman" w:cs="Times New Roman"/>
          <w:bCs/>
          <w:sz w:val="24"/>
          <w:szCs w:val="24"/>
          <w:lang w:val="sr-Cyrl-RS"/>
        </w:rPr>
        <w:t xml:space="preserve">.године, </w:t>
      </w:r>
      <w:r w:rsidRPr="00EB1A8A">
        <w:rPr>
          <w:rFonts w:ascii="Times New Roman" w:hAnsi="Times New Roman" w:cs="Times New Roman"/>
          <w:sz w:val="24"/>
          <w:szCs w:val="24"/>
          <w:lang w:val="sr-Cyrl-RS"/>
        </w:rPr>
        <w:t xml:space="preserve">члана 25. и члана 40. Закона о буџетском систему (''Службени гласник РС'', број 154/09, 73/10... 72/19 и 149/20 и 118/2021), члана 66. Статута општине Медвеђа </w:t>
      </w:r>
      <w:r w:rsidRPr="004A594A">
        <w:rPr>
          <w:rFonts w:ascii="Times New Roman" w:hAnsi="Times New Roman" w:cs="Times New Roman"/>
          <w:sz w:val="24"/>
          <w:szCs w:val="24"/>
          <w:lang w:val="sr-Cyrl-RS"/>
        </w:rPr>
        <w:t>(''Службени гласник града Лесковца'', број: 9/2019)  и члана 19. Пословника о раду Општинског већа општине Медвеђа (''Службени гласник РС'', број: 18/08, 25/12),</w:t>
      </w:r>
      <w:r w:rsidRPr="004A594A">
        <w:rPr>
          <w:rFonts w:ascii="Times New Roman" w:hAnsi="Times New Roman" w:cs="Times New Roman"/>
          <w:sz w:val="24"/>
          <w:szCs w:val="24"/>
          <w:lang w:val="sr-Latn-RS"/>
        </w:rPr>
        <w:t xml:space="preserve"> </w:t>
      </w:r>
      <w:r w:rsidRPr="004A594A">
        <w:rPr>
          <w:rFonts w:ascii="Times New Roman" w:hAnsi="Times New Roman" w:cs="Times New Roman"/>
          <w:sz w:val="24"/>
          <w:szCs w:val="24"/>
          <w:lang w:val="sr-Cyrl-RS"/>
        </w:rPr>
        <w:t>р</w:t>
      </w:r>
      <w:r w:rsidRPr="004A594A">
        <w:rPr>
          <w:rFonts w:ascii="Times New Roman" w:eastAsia="Times New Roman" w:hAnsi="Times New Roman" w:cs="Times New Roman"/>
          <w:sz w:val="24"/>
          <w:szCs w:val="24"/>
          <w:lang w:val="sr-Cyrl-RS" w:eastAsia="sr-Cyrl-RS"/>
        </w:rPr>
        <w:t>асписује</w:t>
      </w:r>
    </w:p>
    <w:p w14:paraId="5EE9D5F9" w14:textId="77777777" w:rsidR="004A48E4" w:rsidRPr="004A594A" w:rsidRDefault="004A48E4" w:rsidP="004A48E4">
      <w:pPr>
        <w:shd w:val="clear" w:color="auto" w:fill="FFFFFF"/>
        <w:spacing w:after="0" w:line="240" w:lineRule="auto"/>
        <w:jc w:val="both"/>
        <w:rPr>
          <w:rFonts w:ascii="Times New Roman" w:eastAsia="Times New Roman" w:hAnsi="Times New Roman" w:cs="Times New Roman"/>
          <w:sz w:val="24"/>
          <w:szCs w:val="24"/>
          <w:lang w:val="sr-Cyrl-RS"/>
        </w:rPr>
      </w:pPr>
    </w:p>
    <w:p w14:paraId="2C7F51A9" w14:textId="77777777" w:rsidR="004A48E4" w:rsidRDefault="004A48E4"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2B6C8DCC" w14:textId="77777777" w:rsidR="004A48E4" w:rsidRDefault="004A48E4"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7EE986A2"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0"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3361F3">
        <w:rPr>
          <w:rFonts w:ascii="Times New Roman" w:hAnsi="Times New Roman" w:cs="Times New Roman"/>
          <w:b/>
          <w:bCs/>
          <w:sz w:val="24"/>
          <w:szCs w:val="24"/>
          <w:lang w:val="sr-Cyrl-RS"/>
        </w:rPr>
        <w:t>О</w:t>
      </w:r>
      <w:r w:rsidR="003B67C3">
        <w:rPr>
          <w:rFonts w:ascii="Times New Roman" w:hAnsi="Times New Roman" w:cs="Times New Roman"/>
          <w:b/>
          <w:bCs/>
          <w:sz w:val="24"/>
          <w:szCs w:val="24"/>
          <w:lang w:val="sr-Cyrl-RS"/>
        </w:rPr>
        <w:t>пштине</w:t>
      </w:r>
      <w:r>
        <w:rPr>
          <w:rFonts w:ascii="Times New Roman" w:hAnsi="Times New Roman" w:cs="Times New Roman"/>
          <w:b/>
          <w:bCs/>
          <w:sz w:val="24"/>
          <w:szCs w:val="24"/>
          <w:lang w:val="sr-Cyrl-RS"/>
        </w:rPr>
        <w:t xml:space="preserve"> </w:t>
      </w:r>
      <w:bookmarkEnd w:id="0"/>
      <w:r w:rsidR="003361F3">
        <w:rPr>
          <w:rFonts w:ascii="Times New Roman" w:hAnsi="Times New Roman" w:cs="Times New Roman"/>
          <w:b/>
          <w:bCs/>
          <w:sz w:val="24"/>
          <w:szCs w:val="24"/>
          <w:lang w:val="sr-Cyrl-RS"/>
        </w:rPr>
        <w:t>Медвеђа</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4F4C92A6" w14:textId="3FC5D3DD" w:rsidR="006F147C" w:rsidRDefault="003361F3" w:rsidP="00A87E17">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363869" w:rsidRPr="00FF5F34">
        <w:rPr>
          <w:rFonts w:ascii="Times New Roman" w:hAnsi="Times New Roman" w:cs="Times New Roman"/>
          <w:sz w:val="24"/>
          <w:szCs w:val="24"/>
          <w:lang w:val="sr-Cyrl-RS"/>
        </w:rPr>
        <w:t xml:space="preserve"> складу са чланом </w:t>
      </w:r>
      <w:r>
        <w:rPr>
          <w:rFonts w:ascii="Times New Roman" w:hAnsi="Times New Roman" w:cs="Times New Roman"/>
          <w:sz w:val="24"/>
          <w:szCs w:val="24"/>
          <w:lang w:val="sr-Cyrl-RS"/>
        </w:rPr>
        <w:t>15. Правилника о суфинансирању</w:t>
      </w:r>
      <w:r w:rsidR="0050292F">
        <w:rPr>
          <w:rFonts w:ascii="Times New Roman" w:hAnsi="Times New Roman" w:cs="Times New Roman"/>
          <w:sz w:val="24"/>
          <w:szCs w:val="24"/>
          <w:lang w:val="sr-Cyrl-RS"/>
        </w:rPr>
        <w:t xml:space="preserve">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w:t>
      </w:r>
      <w:r w:rsidR="00037050">
        <w:rPr>
          <w:rFonts w:ascii="Times New Roman" w:hAnsi="Times New Roman" w:cs="Times New Roman"/>
          <w:sz w:val="24"/>
          <w:szCs w:val="24"/>
          <w:lang w:val="sr-Cyrl-RS"/>
        </w:rPr>
        <w:t xml:space="preserve"> соларних колектора за централну припрему потрошне топле воде по јавном позиву управе за подстицање и унапређење енергетске ефиаксности ЈП1/22, </w:t>
      </w:r>
      <w:r w:rsidR="00EB1A8A" w:rsidRPr="00EB1A8A">
        <w:rPr>
          <w:rFonts w:ascii="Times New Roman" w:hAnsi="Times New Roman" w:cs="Times New Roman"/>
          <w:bCs/>
          <w:sz w:val="24"/>
          <w:szCs w:val="24"/>
        </w:rPr>
        <w:t>06</w:t>
      </w:r>
      <w:r w:rsidR="00EB1A8A" w:rsidRPr="00EB1A8A">
        <w:rPr>
          <w:rFonts w:ascii="Times New Roman" w:hAnsi="Times New Roman" w:cs="Times New Roman"/>
          <w:bCs/>
          <w:sz w:val="24"/>
          <w:szCs w:val="24"/>
          <w:lang w:val="sr-Cyrl-RS"/>
        </w:rPr>
        <w:t xml:space="preserve"> Број: 06-</w:t>
      </w:r>
      <w:r w:rsidR="00EB1A8A" w:rsidRPr="00EB1A8A">
        <w:rPr>
          <w:rFonts w:ascii="Times New Roman" w:hAnsi="Times New Roman" w:cs="Times New Roman"/>
          <w:bCs/>
          <w:sz w:val="24"/>
          <w:szCs w:val="24"/>
        </w:rPr>
        <w:t>3</w:t>
      </w:r>
      <w:r w:rsidR="00EB1A8A" w:rsidRPr="00EB1A8A">
        <w:rPr>
          <w:rFonts w:ascii="Times New Roman" w:hAnsi="Times New Roman" w:cs="Times New Roman"/>
          <w:bCs/>
          <w:sz w:val="24"/>
          <w:szCs w:val="24"/>
          <w:lang w:val="sr-Cyrl-RS"/>
        </w:rPr>
        <w:t>2/202</w:t>
      </w:r>
      <w:r w:rsidR="00EB1A8A" w:rsidRPr="00EB1A8A">
        <w:rPr>
          <w:rFonts w:ascii="Times New Roman" w:hAnsi="Times New Roman" w:cs="Times New Roman"/>
          <w:bCs/>
          <w:sz w:val="24"/>
          <w:szCs w:val="24"/>
        </w:rPr>
        <w:t>2</w:t>
      </w:r>
      <w:r w:rsidR="00EB1A8A" w:rsidRPr="00EB1A8A">
        <w:rPr>
          <w:rFonts w:ascii="Times New Roman" w:hAnsi="Times New Roman" w:cs="Times New Roman"/>
          <w:bCs/>
          <w:sz w:val="24"/>
          <w:szCs w:val="24"/>
          <w:lang w:val="sr-Cyrl-RS"/>
        </w:rPr>
        <w:t>/3 од 0</w:t>
      </w:r>
      <w:r w:rsidR="00EB1A8A" w:rsidRPr="00EB1A8A">
        <w:rPr>
          <w:rFonts w:ascii="Times New Roman" w:hAnsi="Times New Roman" w:cs="Times New Roman"/>
          <w:bCs/>
          <w:sz w:val="24"/>
          <w:szCs w:val="24"/>
        </w:rPr>
        <w:t>3</w:t>
      </w:r>
      <w:r w:rsidR="00EB1A8A" w:rsidRPr="00EB1A8A">
        <w:rPr>
          <w:rFonts w:ascii="Times New Roman" w:hAnsi="Times New Roman" w:cs="Times New Roman"/>
          <w:bCs/>
          <w:sz w:val="24"/>
          <w:szCs w:val="24"/>
          <w:lang w:val="sr-Cyrl-RS"/>
        </w:rPr>
        <w:t>.0</w:t>
      </w:r>
      <w:r w:rsidR="00EB1A8A" w:rsidRPr="00EB1A8A">
        <w:rPr>
          <w:rFonts w:ascii="Times New Roman" w:hAnsi="Times New Roman" w:cs="Times New Roman"/>
          <w:bCs/>
          <w:sz w:val="24"/>
          <w:szCs w:val="24"/>
        </w:rPr>
        <w:t>6</w:t>
      </w:r>
      <w:r w:rsidR="00EB1A8A" w:rsidRPr="00EB1A8A">
        <w:rPr>
          <w:rFonts w:ascii="Times New Roman" w:hAnsi="Times New Roman" w:cs="Times New Roman"/>
          <w:bCs/>
          <w:sz w:val="24"/>
          <w:szCs w:val="24"/>
          <w:lang w:val="sr-Cyrl-RS"/>
        </w:rPr>
        <w:t>.202</w:t>
      </w:r>
      <w:r w:rsidR="00EB1A8A" w:rsidRPr="00EB1A8A">
        <w:rPr>
          <w:rFonts w:ascii="Times New Roman" w:hAnsi="Times New Roman" w:cs="Times New Roman"/>
          <w:bCs/>
          <w:sz w:val="24"/>
          <w:szCs w:val="24"/>
        </w:rPr>
        <w:t>2</w:t>
      </w:r>
      <w:r w:rsidR="00EB1A8A" w:rsidRPr="00EB1A8A">
        <w:rPr>
          <w:rFonts w:ascii="Times New Roman" w:hAnsi="Times New Roman" w:cs="Times New Roman"/>
          <w:bCs/>
          <w:sz w:val="24"/>
          <w:szCs w:val="24"/>
          <w:lang w:val="sr-Cyrl-RS"/>
        </w:rPr>
        <w:t>.године</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спроводе се кроз сарадњу са привредним субјектима који се баве производњом, услугама и радовима на енергетској санацији стамбени</w:t>
      </w:r>
      <w:r w:rsidR="00C91C33">
        <w:rPr>
          <w:rFonts w:ascii="Times New Roman" w:hAnsi="Times New Roman" w:cs="Times New Roman"/>
          <w:sz w:val="24"/>
          <w:szCs w:val="24"/>
          <w:lang w:val="sr-Cyrl-RS"/>
        </w:rPr>
        <w:t xml:space="preserve">х објеката, а крајњи корисници </w:t>
      </w:r>
      <w:r w:rsidR="006F147C" w:rsidRPr="00FF5F34">
        <w:rPr>
          <w:rFonts w:ascii="Times New Roman" w:hAnsi="Times New Roman" w:cs="Times New Roman"/>
          <w:sz w:val="24"/>
          <w:szCs w:val="24"/>
          <w:lang w:val="sr-Cyrl-RS"/>
        </w:rPr>
        <w:t xml:space="preserve">бесповратних средстава су домаћинства на територији </w:t>
      </w:r>
      <w:r w:rsidR="00C91C33">
        <w:rPr>
          <w:rFonts w:ascii="Times New Roman" w:hAnsi="Times New Roman" w:cs="Times New Roman"/>
          <w:sz w:val="24"/>
          <w:szCs w:val="24"/>
          <w:lang w:val="sr-Cyrl-RS"/>
        </w:rPr>
        <w:t>О</w:t>
      </w:r>
      <w:r w:rsidR="003B67C3">
        <w:rPr>
          <w:rFonts w:ascii="Times New Roman" w:hAnsi="Times New Roman" w:cs="Times New Roman"/>
          <w:sz w:val="24"/>
          <w:szCs w:val="24"/>
          <w:lang w:val="sr-Cyrl-RS"/>
        </w:rPr>
        <w:t>пштине</w:t>
      </w:r>
      <w:r w:rsidR="007048DC">
        <w:rPr>
          <w:rFonts w:ascii="Times New Roman" w:hAnsi="Times New Roman" w:cs="Times New Roman"/>
          <w:sz w:val="24"/>
          <w:szCs w:val="24"/>
          <w:lang w:val="sr-Cyrl-RS"/>
        </w:rPr>
        <w:t xml:space="preserve"> </w:t>
      </w:r>
      <w:r w:rsidR="00C91C33">
        <w:rPr>
          <w:rFonts w:ascii="Times New Roman" w:hAnsi="Times New Roman" w:cs="Times New Roman"/>
          <w:sz w:val="24"/>
          <w:szCs w:val="24"/>
          <w:lang w:val="sr-Cyrl-RS"/>
        </w:rPr>
        <w:t>Медвеђа</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r w:rsidR="00DB6A77">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006F147C"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C91C33">
        <w:rPr>
          <w:rFonts w:ascii="Times New Roman" w:hAnsi="Times New Roman" w:cs="Times New Roman"/>
          <w:sz w:val="24"/>
          <w:szCs w:val="24"/>
          <w:lang w:val="sr-Cyrl-RS"/>
        </w:rPr>
        <w:t>О</w:t>
      </w:r>
      <w:r w:rsidR="003B67C3">
        <w:rPr>
          <w:rFonts w:ascii="Times New Roman" w:hAnsi="Times New Roman" w:cs="Times New Roman"/>
          <w:sz w:val="24"/>
          <w:szCs w:val="24"/>
          <w:lang w:val="sr-Cyrl-RS"/>
        </w:rPr>
        <w:t>пштине</w:t>
      </w:r>
      <w:r w:rsidR="007048DC">
        <w:rPr>
          <w:rFonts w:ascii="Times New Roman" w:hAnsi="Times New Roman" w:cs="Times New Roman"/>
          <w:sz w:val="24"/>
          <w:szCs w:val="24"/>
          <w:lang w:val="sr-Cyrl-RS"/>
        </w:rPr>
        <w:t xml:space="preserve"> </w:t>
      </w:r>
      <w:r w:rsidR="00C91C33">
        <w:rPr>
          <w:rFonts w:ascii="Times New Roman" w:hAnsi="Times New Roman" w:cs="Times New Roman"/>
          <w:sz w:val="24"/>
          <w:szCs w:val="24"/>
          <w:lang w:val="sr-Cyrl-RS"/>
        </w:rPr>
        <w:t>Медвеђа</w:t>
      </w:r>
      <w:r w:rsidR="006F147C" w:rsidRPr="00FF5F34">
        <w:rPr>
          <w:rFonts w:ascii="Times New Roman" w:hAnsi="Times New Roman" w:cs="Times New Roman"/>
          <w:sz w:val="24"/>
          <w:szCs w:val="24"/>
          <w:lang w:val="sr-Cyrl-RS"/>
        </w:rPr>
        <w:t>.</w:t>
      </w:r>
    </w:p>
    <w:p w14:paraId="179D8116" w14:textId="77777777" w:rsidR="00C91C33" w:rsidRPr="00FF5F34" w:rsidRDefault="00C91C33"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lastRenderedPageBreak/>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14:paraId="7DB707BD" w14:textId="39A70C55" w:rsidR="000F41C6" w:rsidRDefault="00916110" w:rsidP="00DB6A77">
      <w:pPr>
        <w:tabs>
          <w:tab w:val="left" w:pos="360"/>
        </w:tabs>
        <w:spacing w:after="0"/>
        <w:jc w:val="both"/>
        <w:rPr>
          <w:rFonts w:ascii="Times New Roman" w:eastAsia="Times New Roman" w:hAnsi="Times New Roman" w:cs="Times New Roman"/>
          <w:b/>
          <w:bCs/>
          <w:sz w:val="24"/>
          <w:szCs w:val="24"/>
          <w:lang w:eastAsia="sr-Cyrl-RS"/>
        </w:rPr>
      </w:pPr>
      <w:r w:rsidRPr="00916110">
        <w:rPr>
          <w:rFonts w:ascii="Times New Roman" w:eastAsia="Calibri" w:hAnsi="Times New Roman" w:cs="Times New Roman"/>
          <w:bCs/>
          <w:color w:val="FF0000"/>
          <w:sz w:val="24"/>
          <w:szCs w:val="24"/>
          <w:lang w:val="sr-Cyrl-RS"/>
        </w:rPr>
        <w:tab/>
      </w: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lastRenderedPageBreak/>
        <w:t>Минимални степен корисности котла (грејача простора) на  биомасу (дрвни пелет, брикет, сечка) износи 85%;</w:t>
      </w:r>
    </w:p>
    <w:p w14:paraId="55F4CFA4" w14:textId="18CB7943" w:rsidR="000F41C6" w:rsidRPr="00042AFB"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w:t>
      </w:r>
      <w:r w:rsidR="00042AFB">
        <w:rPr>
          <w:rFonts w:ascii="Times New Roman" w:hAnsi="Times New Roman" w:cs="Times New Roman"/>
          <w:bCs/>
          <w:sz w:val="24"/>
          <w:szCs w:val="24"/>
          <w:lang w:val="sr-Cyrl-CS"/>
        </w:rPr>
        <w:t>ра) на  природни гас износи 90%.</w:t>
      </w:r>
    </w:p>
    <w:p w14:paraId="30932A53" w14:textId="77777777" w:rsidR="00042AFB" w:rsidRPr="000F41C6" w:rsidRDefault="00042AFB" w:rsidP="00042AFB">
      <w:pPr>
        <w:pStyle w:val="ListParagraph"/>
        <w:tabs>
          <w:tab w:val="left" w:pos="360"/>
        </w:tabs>
        <w:spacing w:after="0" w:line="276" w:lineRule="auto"/>
        <w:jc w:val="both"/>
        <w:rPr>
          <w:rFonts w:ascii="Times New Roman" w:eastAsia="Times New Roman" w:hAnsi="Times New Roman" w:cs="Times New Roman"/>
          <w:b/>
          <w:bCs/>
          <w:sz w:val="24"/>
          <w:szCs w:val="24"/>
          <w:lang w:eastAsia="sr-Cyrl-RS"/>
        </w:rPr>
      </w:pP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33171FEC"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lastRenderedPageBreak/>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а интернет страници</w:t>
      </w:r>
      <w:r w:rsidR="00042AFB">
        <w:rPr>
          <w:rFonts w:ascii="Times New Roman" w:hAnsi="Times New Roman" w:cs="Times New Roman"/>
          <w:sz w:val="24"/>
          <w:szCs w:val="24"/>
          <w:lang w:val="sr-Cyrl-RS"/>
        </w:rPr>
        <w:t xml:space="preserve"> Општине Медвеђа - </w:t>
      </w:r>
      <w:r w:rsidRPr="00FF5F34">
        <w:rPr>
          <w:rFonts w:ascii="Times New Roman" w:hAnsi="Times New Roman" w:cs="Times New Roman"/>
          <w:sz w:val="24"/>
          <w:szCs w:val="24"/>
          <w:lang w:val="sr-Cyrl-RS"/>
        </w:rPr>
        <w:t xml:space="preserve"> </w:t>
      </w:r>
      <w:hyperlink r:id="rId9" w:history="1">
        <w:r w:rsidR="00042AFB" w:rsidRPr="00FF3169">
          <w:rPr>
            <w:rStyle w:val="Hyperlink"/>
            <w:rFonts w:ascii="Times New Roman" w:hAnsi="Times New Roman" w:cs="Times New Roman"/>
            <w:sz w:val="24"/>
            <w:szCs w:val="24"/>
            <w:lang w:val="sr-Cyrl-RS"/>
          </w:rPr>
          <w:t>www.medvedja.ls.gov.rs</w:t>
        </w:r>
      </w:hyperlink>
      <w:r w:rsidR="00042AFB">
        <w:rPr>
          <w:rFonts w:ascii="Times New Roman" w:hAnsi="Times New Roman" w:cs="Times New Roman"/>
          <w:sz w:val="24"/>
          <w:szCs w:val="24"/>
          <w:lang w:val="sr-Cyrl-RS"/>
        </w:rPr>
        <w:t xml:space="preserve"> </w:t>
      </w:r>
      <w:r w:rsidR="005146C8">
        <w:rPr>
          <w:rFonts w:ascii="Times New Roman" w:hAnsi="Times New Roman" w:cs="Times New Roman"/>
          <w:sz w:val="24"/>
          <w:szCs w:val="24"/>
          <w:lang w:val="sr-Cyrl-RS"/>
        </w:rPr>
        <w:t xml:space="preserve">или лично у просторијама </w:t>
      </w:r>
      <w:r w:rsidR="00F21337">
        <w:rPr>
          <w:rFonts w:ascii="Times New Roman" w:hAnsi="Times New Roman" w:cs="Times New Roman"/>
          <w:sz w:val="24"/>
          <w:szCs w:val="24"/>
          <w:lang w:val="sr-Cyrl-RS"/>
        </w:rPr>
        <w:t xml:space="preserve">Општинске </w:t>
      </w:r>
      <w:r w:rsidR="005146C8">
        <w:rPr>
          <w:rFonts w:ascii="Times New Roman" w:hAnsi="Times New Roman" w:cs="Times New Roman"/>
          <w:sz w:val="24"/>
          <w:szCs w:val="24"/>
          <w:lang w:val="sr-Cyrl-RS"/>
        </w:rPr>
        <w:t>управе</w:t>
      </w:r>
      <w:r w:rsidR="00F21337">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774ACD37"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F21337">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F21337">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0BAFB337"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w:t>
      </w:r>
      <w:r w:rsidR="00F21337">
        <w:rPr>
          <w:rFonts w:ascii="Times New Roman" w:hAnsi="Times New Roman" w:cs="Times New Roman"/>
          <w:sz w:val="24"/>
          <w:szCs w:val="24"/>
          <w:lang w:val="sr-Cyrl-RS"/>
        </w:rPr>
        <w:t>-</w:t>
      </w:r>
      <w:r w:rsidRPr="005146C8">
        <w:rPr>
          <w:rFonts w:ascii="Times New Roman" w:hAnsi="Times New Roman" w:cs="Times New Roman"/>
          <w:sz w:val="24"/>
          <w:szCs w:val="24"/>
          <w:lang w:val="sr-Cyrl-RS"/>
        </w:rPr>
        <w:t xml:space="preserve">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1"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1"/>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20203606"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8175A6">
        <w:rPr>
          <w:rFonts w:ascii="Times New Roman" w:hAnsi="Times New Roman" w:cs="Times New Roman"/>
          <w:sz w:val="24"/>
          <w:szCs w:val="24"/>
          <w:shd w:val="clear" w:color="auto" w:fill="FFFFFF"/>
          <w:lang w:val="sr-Cyrl-RS"/>
        </w:rPr>
        <w:t xml:space="preserve"> ул. Краља Милана бр. 48 </w:t>
      </w:r>
      <w:r w:rsidR="00476FA5" w:rsidRPr="00476FA5">
        <w:rPr>
          <w:rFonts w:ascii="Times New Roman" w:hAnsi="Times New Roman" w:cs="Times New Roman"/>
          <w:sz w:val="24"/>
          <w:szCs w:val="24"/>
          <w:shd w:val="clear" w:color="auto" w:fill="FFFFFF"/>
          <w:lang w:val="sr-Cyrl-RS"/>
        </w:rPr>
        <w:t>- Комисија за реализ</w:t>
      </w:r>
      <w:r w:rsidR="008175A6">
        <w:rPr>
          <w:rFonts w:ascii="Times New Roman" w:hAnsi="Times New Roman" w:cs="Times New Roman"/>
          <w:sz w:val="24"/>
          <w:szCs w:val="24"/>
          <w:shd w:val="clear" w:color="auto" w:fill="FFFFFF"/>
          <w:lang w:val="sr-Cyrl-RS"/>
        </w:rPr>
        <w:t xml:space="preserve">ацију и надзор над извршавањем </w:t>
      </w:r>
      <w:r w:rsidR="00476FA5" w:rsidRPr="00476FA5">
        <w:rPr>
          <w:rFonts w:ascii="Times New Roman" w:hAnsi="Times New Roman" w:cs="Times New Roman"/>
          <w:sz w:val="24"/>
          <w:szCs w:val="24"/>
          <w:shd w:val="clear" w:color="auto" w:fill="FFFFFF"/>
          <w:lang w:val="sr-Cyrl-RS"/>
        </w:rPr>
        <w:t>мера енергетске транзиције или лично на пи</w:t>
      </w:r>
      <w:r w:rsidR="00476FA5">
        <w:rPr>
          <w:rFonts w:ascii="Times New Roman" w:hAnsi="Times New Roman" w:cs="Times New Roman"/>
          <w:sz w:val="24"/>
          <w:szCs w:val="24"/>
          <w:shd w:val="clear" w:color="auto" w:fill="FFFFFF"/>
          <w:lang w:val="sr-Cyrl-RS"/>
        </w:rPr>
        <w:t xml:space="preserve">сарници у згради </w:t>
      </w:r>
      <w:r w:rsidR="008175A6">
        <w:rPr>
          <w:rFonts w:ascii="Times New Roman" w:hAnsi="Times New Roman" w:cs="Times New Roman"/>
          <w:sz w:val="24"/>
          <w:szCs w:val="24"/>
          <w:shd w:val="clear" w:color="auto" w:fill="FFFFFF"/>
          <w:lang w:val="sr-Cyrl-RS"/>
        </w:rPr>
        <w:t>Оп</w:t>
      </w:r>
      <w:r>
        <w:rPr>
          <w:rFonts w:ascii="Times New Roman" w:hAnsi="Times New Roman" w:cs="Times New Roman"/>
          <w:sz w:val="24"/>
          <w:szCs w:val="24"/>
          <w:shd w:val="clear" w:color="auto" w:fill="FFFFFF"/>
          <w:lang w:val="sr-Cyrl-RS"/>
        </w:rPr>
        <w:t>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7BAE28FC" w:rsidR="00BD6FB4" w:rsidRDefault="002F7A64" w:rsidP="004D3189">
      <w:pPr>
        <w:spacing w:after="0" w:line="240" w:lineRule="auto"/>
        <w:contextualSpacing/>
        <w:jc w:val="both"/>
        <w:rPr>
          <w:rStyle w:val="Strong"/>
          <w:rFonts w:ascii="Times New Roman" w:hAnsi="Times New Roman" w:cs="Times New Roman"/>
          <w:b w:val="0"/>
          <w:color w:val="FF0000"/>
          <w:sz w:val="24"/>
          <w:szCs w:val="24"/>
          <w:shd w:val="clear" w:color="auto" w:fill="FFFFFF"/>
          <w:lang w:val="sr-Cyrl-RS"/>
        </w:rPr>
      </w:pPr>
      <w:r>
        <w:rPr>
          <w:rFonts w:ascii="Times New Roman" w:hAnsi="Times New Roman" w:cs="Times New Roman"/>
          <w:sz w:val="24"/>
          <w:szCs w:val="24"/>
          <w:shd w:val="clear" w:color="auto" w:fill="FFFFFF"/>
          <w:lang w:val="sr-Cyrl-RS"/>
        </w:rPr>
        <w:lastRenderedPageBreak/>
        <w:tab/>
      </w:r>
      <w:r w:rsidR="00BD6FB4" w:rsidRPr="00EB1A8A">
        <w:rPr>
          <w:rFonts w:ascii="Times New Roman" w:hAnsi="Times New Roman" w:cs="Times New Roman"/>
          <w:sz w:val="24"/>
          <w:szCs w:val="24"/>
          <w:shd w:val="clear" w:color="auto" w:fill="FFFFFF"/>
          <w:lang w:val="sr-Cyrl-RS"/>
        </w:rPr>
        <w:t>Рок за подношење пријава је</w:t>
      </w:r>
      <w:r w:rsidR="00DE12C6" w:rsidRPr="00EB1A8A">
        <w:rPr>
          <w:rFonts w:ascii="Times New Roman" w:hAnsi="Times New Roman" w:cs="Times New Roman"/>
          <w:sz w:val="24"/>
          <w:szCs w:val="24"/>
          <w:shd w:val="clear" w:color="auto" w:fill="FFFFFF"/>
          <w:lang w:val="sr-Latn-RS"/>
        </w:rPr>
        <w:t xml:space="preserve"> </w:t>
      </w:r>
      <w:r w:rsidR="00EB1A8A" w:rsidRPr="00EB1A8A">
        <w:rPr>
          <w:rFonts w:ascii="Times New Roman" w:hAnsi="Times New Roman" w:cs="Times New Roman"/>
          <w:sz w:val="24"/>
          <w:szCs w:val="24"/>
          <w:shd w:val="clear" w:color="auto" w:fill="FFFFFF"/>
          <w:lang w:val="sr-Cyrl-RS"/>
        </w:rPr>
        <w:t>од 0</w:t>
      </w:r>
      <w:r w:rsidR="00DE12C6" w:rsidRPr="00EB1A8A">
        <w:rPr>
          <w:rFonts w:ascii="Times New Roman" w:hAnsi="Times New Roman" w:cs="Times New Roman"/>
          <w:sz w:val="24"/>
          <w:szCs w:val="24"/>
          <w:shd w:val="clear" w:color="auto" w:fill="FFFFFF"/>
          <w:lang w:val="sr-Latn-RS"/>
        </w:rPr>
        <w:t>5</w:t>
      </w:r>
      <w:r w:rsidR="00EB1A8A" w:rsidRPr="00EB1A8A">
        <w:rPr>
          <w:rFonts w:ascii="Times New Roman" w:hAnsi="Times New Roman" w:cs="Times New Roman"/>
          <w:sz w:val="24"/>
          <w:szCs w:val="24"/>
          <w:shd w:val="clear" w:color="auto" w:fill="FFFFFF"/>
          <w:lang w:val="sr-Cyrl-RS"/>
        </w:rPr>
        <w:t>. до 2</w:t>
      </w:r>
      <w:r w:rsidR="00A84779">
        <w:rPr>
          <w:rFonts w:ascii="Times New Roman" w:hAnsi="Times New Roman" w:cs="Times New Roman"/>
          <w:sz w:val="24"/>
          <w:szCs w:val="24"/>
          <w:shd w:val="clear" w:color="auto" w:fill="FFFFFF"/>
          <w:lang w:val="sr-Cyrl-RS"/>
        </w:rPr>
        <w:t>6</w:t>
      </w:r>
      <w:bookmarkStart w:id="2" w:name="_GoBack"/>
      <w:bookmarkEnd w:id="2"/>
      <w:r w:rsidR="00EB1A8A" w:rsidRPr="00EB1A8A">
        <w:rPr>
          <w:rFonts w:ascii="Times New Roman" w:hAnsi="Times New Roman" w:cs="Times New Roman"/>
          <w:sz w:val="24"/>
          <w:szCs w:val="24"/>
          <w:shd w:val="clear" w:color="auto" w:fill="FFFFFF"/>
          <w:lang w:val="sr-Cyrl-RS"/>
        </w:rPr>
        <w:t>. августа 2022. године.</w:t>
      </w:r>
    </w:p>
    <w:p w14:paraId="12D5E0F0" w14:textId="77777777" w:rsidR="00DB6A77" w:rsidRPr="004D3189" w:rsidRDefault="00DB6A77"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p>
    <w:p w14:paraId="3AC1DD3F" w14:textId="1509A78B" w:rsidR="001E4FB3" w:rsidRDefault="002F7A64" w:rsidP="001E4FB3">
      <w:pPr>
        <w:spacing w:after="0" w:line="276" w:lineRule="auto"/>
        <w:contextualSpacing/>
        <w:jc w:val="both"/>
        <w:rPr>
          <w:rFonts w:ascii="Times New Roman" w:hAnsi="Times New Roman" w:cs="Times New Roman"/>
          <w:sz w:val="24"/>
          <w:szCs w:val="24"/>
          <w:lang w:val="ru-RU"/>
        </w:rPr>
      </w:pPr>
      <w:r w:rsidRPr="00EB1A8A">
        <w:rPr>
          <w:rStyle w:val="Strong"/>
          <w:rFonts w:ascii="Times New Roman" w:hAnsi="Times New Roman" w:cs="Times New Roman"/>
          <w:b w:val="0"/>
          <w:bCs w:val="0"/>
          <w:sz w:val="24"/>
          <w:szCs w:val="24"/>
          <w:shd w:val="clear" w:color="auto" w:fill="FFFFFF"/>
          <w:lang w:val="sr-Cyrl-RS"/>
        </w:rPr>
        <w:tab/>
      </w:r>
      <w:r w:rsidR="002327AF" w:rsidRPr="00EB1A8A">
        <w:rPr>
          <w:rStyle w:val="Strong"/>
          <w:rFonts w:ascii="Times New Roman" w:hAnsi="Times New Roman" w:cs="Times New Roman"/>
          <w:b w:val="0"/>
          <w:bCs w:val="0"/>
          <w:sz w:val="24"/>
          <w:szCs w:val="24"/>
          <w:shd w:val="clear" w:color="auto" w:fill="FFFFFF"/>
          <w:lang w:val="sr-Cyrl-RS"/>
        </w:rPr>
        <w:t xml:space="preserve">За информације у вези јавног позива можете се обратити </w:t>
      </w:r>
      <w:r w:rsidR="001E4FB3" w:rsidRPr="00EB1A8A">
        <w:rPr>
          <w:rStyle w:val="Strong"/>
          <w:rFonts w:ascii="Times New Roman" w:hAnsi="Times New Roman" w:cs="Times New Roman"/>
          <w:b w:val="0"/>
          <w:bCs w:val="0"/>
          <w:sz w:val="24"/>
          <w:szCs w:val="24"/>
          <w:shd w:val="clear" w:color="auto" w:fill="FFFFFF"/>
          <w:lang w:val="sr-Cyrl-RS"/>
        </w:rPr>
        <w:t>Јелени Савићевић на контакт телефон 0648638379</w:t>
      </w:r>
      <w:r w:rsidR="002327AF" w:rsidRPr="00EB1A8A">
        <w:rPr>
          <w:rStyle w:val="Strong"/>
          <w:rFonts w:ascii="Times New Roman" w:hAnsi="Times New Roman" w:cs="Times New Roman"/>
          <w:b w:val="0"/>
          <w:bCs w:val="0"/>
          <w:sz w:val="24"/>
          <w:szCs w:val="24"/>
          <w:shd w:val="clear" w:color="auto" w:fill="FFFFFF"/>
          <w:lang w:val="sr-Cyrl-RS"/>
        </w:rPr>
        <w:t xml:space="preserve"> или </w:t>
      </w:r>
      <w:r w:rsidR="001E4FB3" w:rsidRPr="00EB1A8A">
        <w:rPr>
          <w:rFonts w:ascii="Times New Roman" w:hAnsi="Times New Roman" w:cs="Times New Roman"/>
          <w:sz w:val="24"/>
          <w:szCs w:val="24"/>
          <w:lang w:val="ru-RU"/>
        </w:rPr>
        <w:t>електронску адресу</w:t>
      </w:r>
      <w:r w:rsidR="00EB1A8A" w:rsidRPr="00EB1A8A">
        <w:rPr>
          <w:rFonts w:ascii="Times New Roman" w:hAnsi="Times New Roman" w:cs="Times New Roman"/>
          <w:sz w:val="24"/>
          <w:szCs w:val="24"/>
          <w:lang w:val="ru-RU"/>
        </w:rPr>
        <w:t xml:space="preserve"> </w:t>
      </w:r>
      <w:r w:rsidR="001E4FB3" w:rsidRPr="00EB1A8A">
        <w:rPr>
          <w:rFonts w:ascii="Times New Roman" w:hAnsi="Times New Roman" w:cs="Times New Roman"/>
          <w:sz w:val="24"/>
          <w:szCs w:val="24"/>
          <w:lang w:val="ru-RU"/>
        </w:rPr>
        <w:t xml:space="preserve"> </w:t>
      </w:r>
      <w:r w:rsidR="00EB1A8A" w:rsidRPr="00EB1A8A">
        <w:rPr>
          <w:rFonts w:ascii="Times New Roman" w:hAnsi="Times New Roman" w:cs="Times New Roman"/>
          <w:sz w:val="24"/>
          <w:szCs w:val="24"/>
          <w:lang w:val="en-US"/>
        </w:rPr>
        <w:t>ler@medvedja.org.rs</w:t>
      </w:r>
      <w:r w:rsidR="001E4FB3" w:rsidRPr="00EB1A8A">
        <w:rPr>
          <w:rFonts w:ascii="Times New Roman" w:hAnsi="Times New Roman" w:cs="Times New Roman"/>
          <w:sz w:val="24"/>
          <w:szCs w:val="24"/>
          <w:lang w:val="ru-RU"/>
        </w:rPr>
        <w:t xml:space="preserve">. Сва питања и одговори </w:t>
      </w:r>
      <w:r w:rsidR="001E4FB3" w:rsidRPr="00A6171D">
        <w:rPr>
          <w:rFonts w:ascii="Times New Roman" w:hAnsi="Times New Roman" w:cs="Times New Roman"/>
          <w:sz w:val="24"/>
          <w:szCs w:val="24"/>
          <w:lang w:val="ru-RU"/>
        </w:rPr>
        <w:t>биће објављени на интернет страници О</w:t>
      </w:r>
      <w:r w:rsidR="001E4FB3" w:rsidRPr="00A6171D">
        <w:rPr>
          <w:rFonts w:ascii="Times New Roman" w:hAnsi="Times New Roman" w:cs="Times New Roman"/>
          <w:sz w:val="24"/>
          <w:szCs w:val="24"/>
          <w:lang w:val="sr-Cyrl-RS"/>
        </w:rPr>
        <w:t>пштине Медвеђа</w:t>
      </w:r>
      <w:r w:rsidR="001E4FB3" w:rsidRPr="00A6171D">
        <w:rPr>
          <w:rFonts w:ascii="Times New Roman" w:hAnsi="Times New Roman" w:cs="Times New Roman"/>
          <w:sz w:val="24"/>
          <w:szCs w:val="24"/>
          <w:lang w:val="ru-RU"/>
        </w:rPr>
        <w:t xml:space="preserve">, линк: </w:t>
      </w:r>
      <w:hyperlink r:id="rId10" w:history="1">
        <w:r w:rsidR="002327AF" w:rsidRPr="00FF3169">
          <w:rPr>
            <w:rStyle w:val="Hyperlink"/>
            <w:rFonts w:ascii="Times New Roman" w:hAnsi="Times New Roman" w:cs="Times New Roman"/>
            <w:sz w:val="24"/>
            <w:szCs w:val="24"/>
            <w:lang w:val="ru-RU"/>
          </w:rPr>
          <w:t>www.medvedja.ls.gov.rs</w:t>
        </w:r>
      </w:hyperlink>
    </w:p>
    <w:p w14:paraId="7DEFAC95" w14:textId="77777777" w:rsidR="002327AF" w:rsidRPr="00A6171D" w:rsidRDefault="002327AF" w:rsidP="001E4FB3">
      <w:pPr>
        <w:spacing w:after="0" w:line="276" w:lineRule="auto"/>
        <w:contextualSpacing/>
        <w:jc w:val="both"/>
        <w:rPr>
          <w:rFonts w:ascii="Times New Roman" w:hAnsi="Times New Roman" w:cs="Times New Roman"/>
          <w:sz w:val="24"/>
          <w:szCs w:val="24"/>
          <w:lang w:val="ru-RU"/>
        </w:rPr>
      </w:pPr>
    </w:p>
    <w:p w14:paraId="506CC9AB" w14:textId="3916CCF6" w:rsidR="00862072" w:rsidRPr="00FF5F34" w:rsidRDefault="00CB75D9" w:rsidP="002327AF">
      <w:pPr>
        <w:spacing w:after="0" w:line="240" w:lineRule="auto"/>
        <w:contextualSpacing/>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1599AD2E"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 xml:space="preserve">Правилника о суфинансирању мера енергетске санације стамбених објеката, </w:t>
      </w:r>
      <w:r w:rsidR="00C74E59">
        <w:rPr>
          <w:rFonts w:ascii="Times New Roman" w:eastAsia="Times New Roman" w:hAnsi="Times New Roman" w:cs="Times New Roman"/>
          <w:sz w:val="24"/>
          <w:szCs w:val="24"/>
          <w:lang w:val="sr-Cyrl-CS"/>
        </w:rPr>
        <w:t>Општина Медвеђа</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5FD4BE22"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C74E59">
        <w:rPr>
          <w:rFonts w:ascii="Times New Roman" w:eastAsia="Times New Roman" w:hAnsi="Times New Roman" w:cs="Times New Roman"/>
          <w:sz w:val="24"/>
          <w:szCs w:val="24"/>
          <w:lang w:val="sr-Cyrl-CS"/>
        </w:rPr>
        <w:t>и интернет страници Општине Медвеђа.</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1EF3AF2E"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w:t>
      </w:r>
      <w:r w:rsidR="00C74E59">
        <w:rPr>
          <w:rFonts w:ascii="Times New Roman" w:eastAsia="Times New Roman" w:hAnsi="Times New Roman" w:cs="Times New Roman"/>
          <w:sz w:val="24"/>
          <w:szCs w:val="24"/>
          <w:lang w:val="sr-Cyrl-CS"/>
        </w:rPr>
        <w:t>етске санације и исте доставља 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2AA5463" w14:textId="77777777" w:rsidR="0094221B" w:rsidRDefault="0094221B" w:rsidP="0094221B">
      <w:pPr>
        <w:spacing w:after="0" w:line="240" w:lineRule="auto"/>
        <w:jc w:val="both"/>
        <w:rPr>
          <w:rFonts w:ascii="Times New Roman" w:eastAsia="Times New Roman" w:hAnsi="Times New Roman" w:cs="Times New Roman"/>
          <w:sz w:val="24"/>
          <w:szCs w:val="24"/>
          <w:lang w:val="sr-Cyrl-RS"/>
        </w:rPr>
      </w:pPr>
    </w:p>
    <w:p w14:paraId="6B9E0D95" w14:textId="63827222" w:rsidR="002F7A64" w:rsidRPr="000A0766" w:rsidRDefault="002F7A64" w:rsidP="00046132">
      <w:pPr>
        <w:spacing w:after="0" w:line="240" w:lineRule="auto"/>
        <w:ind w:firstLine="720"/>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Општинско веће општине</w:t>
      </w:r>
      <w:r w:rsidR="0094221B">
        <w:rPr>
          <w:rFonts w:ascii="Times New Roman" w:eastAsia="Times New Roman" w:hAnsi="Times New Roman" w:cs="Times New Roman"/>
          <w:sz w:val="24"/>
          <w:szCs w:val="24"/>
          <w:lang w:val="sr-Cyrl-CS"/>
        </w:rPr>
        <w:t xml:space="preserve"> Медвеђа </w:t>
      </w:r>
      <w:r w:rsidRPr="000A0766">
        <w:rPr>
          <w:rFonts w:ascii="Times New Roman" w:eastAsia="Times New Roman" w:hAnsi="Times New Roman" w:cs="Times New Roman"/>
          <w:sz w:val="24"/>
          <w:szCs w:val="24"/>
          <w:lang w:val="sr-Cyrl-CS"/>
        </w:rPr>
        <w:t xml:space="preserve">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Одлуку о избору директних корисника у спров</w:t>
      </w:r>
      <w:r w:rsidR="00046132">
        <w:rPr>
          <w:rFonts w:ascii="Times New Roman" w:eastAsia="Times New Roman" w:hAnsi="Times New Roman" w:cs="Times New Roman"/>
          <w:sz w:val="24"/>
          <w:szCs w:val="24"/>
          <w:lang w:val="sr-Cyrl-CS"/>
        </w:rPr>
        <w:t xml:space="preserve">ођењу мера енергетске санације. </w:t>
      </w:r>
      <w:r w:rsidRPr="000A0766">
        <w:rPr>
          <w:rFonts w:ascii="Times New Roman" w:eastAsia="Times New Roman" w:hAnsi="Times New Roman" w:cs="Times New Roman"/>
          <w:sz w:val="24"/>
          <w:szCs w:val="24"/>
          <w:lang w:val="sr-Cyrl-CS"/>
        </w:rPr>
        <w:t xml:space="preserve">Одлука Општинског већа општине </w:t>
      </w:r>
      <w:r w:rsidR="0094221B">
        <w:rPr>
          <w:rFonts w:ascii="Times New Roman" w:eastAsia="Times New Roman" w:hAnsi="Times New Roman" w:cs="Times New Roman"/>
          <w:sz w:val="24"/>
          <w:szCs w:val="24"/>
          <w:lang w:val="sr-Cyrl-CS"/>
        </w:rPr>
        <w:t xml:space="preserve">Медвеђа </w:t>
      </w:r>
      <w:r w:rsidRPr="000A0766">
        <w:rPr>
          <w:rFonts w:ascii="Times New Roman" w:eastAsia="Times New Roman" w:hAnsi="Times New Roman" w:cs="Times New Roman"/>
          <w:sz w:val="24"/>
          <w:szCs w:val="24"/>
          <w:lang w:val="sr-Cyrl-CS"/>
        </w:rPr>
        <w:t xml:space="preserve">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w:t>
      </w:r>
      <w:r w:rsidR="004D546B">
        <w:rPr>
          <w:rFonts w:ascii="Times New Roman" w:eastAsia="Times New Roman" w:hAnsi="Times New Roman" w:cs="Times New Roman"/>
          <w:sz w:val="24"/>
          <w:szCs w:val="24"/>
          <w:lang w:val="sr-Cyrl-CS"/>
        </w:rPr>
        <w:t>Медвеђа</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3" w:name="_Hlk66995067"/>
      <w:r w:rsidRPr="00FF5F34">
        <w:rPr>
          <w:rFonts w:ascii="Times New Roman" w:eastAsia="Times New Roman" w:hAnsi="Times New Roman" w:cs="Times New Roman"/>
          <w:b/>
          <w:bCs/>
          <w:sz w:val="24"/>
          <w:szCs w:val="24"/>
          <w:lang w:val="sr-Cyrl-RS"/>
        </w:rPr>
        <w:lastRenderedPageBreak/>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2CCABE5F"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D546B">
        <w:rPr>
          <w:rFonts w:ascii="Times New Roman" w:eastAsia="Times New Roman" w:hAnsi="Times New Roman" w:cs="Times New Roman"/>
          <w:sz w:val="24"/>
          <w:szCs w:val="24"/>
          <w:lang w:val="sr-Cyrl-RS"/>
        </w:rPr>
        <w:t>Оп</w:t>
      </w:r>
      <w:r>
        <w:rPr>
          <w:rFonts w:ascii="Times New Roman" w:eastAsia="Times New Roman" w:hAnsi="Times New Roman" w:cs="Times New Roman"/>
          <w:sz w:val="24"/>
          <w:szCs w:val="24"/>
          <w:lang w:val="sr-Cyrl-RS"/>
        </w:rPr>
        <w:t>штина</w:t>
      </w:r>
      <w:r w:rsidR="00785082" w:rsidRPr="00FF5F34">
        <w:rPr>
          <w:rFonts w:ascii="Times New Roman" w:eastAsia="Times New Roman" w:hAnsi="Times New Roman" w:cs="Times New Roman"/>
          <w:sz w:val="24"/>
          <w:szCs w:val="24"/>
          <w:lang w:val="sr-Cyrl-RS"/>
        </w:rPr>
        <w:t xml:space="preserve"> ће закључити </w:t>
      </w:r>
      <w:bookmarkStart w:id="4" w:name="_Hlk73728814"/>
      <w:r>
        <w:rPr>
          <w:rFonts w:ascii="Times New Roman" w:eastAsia="Times New Roman" w:hAnsi="Times New Roman" w:cs="Times New Roman"/>
          <w:sz w:val="24"/>
          <w:szCs w:val="24"/>
          <w:lang w:val="sr-Cyrl-RS"/>
        </w:rPr>
        <w:t>технички споразум</w:t>
      </w:r>
      <w:bookmarkEnd w:id="4"/>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198BBE5E"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785A95">
        <w:rPr>
          <w:rFonts w:ascii="Times New Roman" w:eastAsia="Times New Roman" w:hAnsi="Times New Roman" w:cs="Times New Roman"/>
          <w:sz w:val="24"/>
          <w:szCs w:val="24"/>
          <w:lang w:val="sr-Cyrl-RS"/>
        </w:rPr>
        <w:t>Општина</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xml:space="preserve">. Обавеза је да крајњи корисник приликом пријаве предмере/префрачуне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1E5720A3"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r w:rsidR="002C2163">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пштине</w:t>
      </w:r>
      <w:r w:rsidR="002C2163">
        <w:rPr>
          <w:rFonts w:ascii="Times New Roman" w:eastAsia="Times New Roman" w:hAnsi="Times New Roman" w:cs="Times New Roman"/>
          <w:sz w:val="24"/>
          <w:szCs w:val="24"/>
          <w:lang w:val="sr-Cyrl-RS"/>
        </w:rPr>
        <w:t xml:space="preserve"> Медвеђа</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40ACFA68"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7E1A932D"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2C2163">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5C8D2F4A" w14:textId="77777777" w:rsidR="002C2163" w:rsidRPr="00361D25" w:rsidRDefault="002C2163" w:rsidP="00361D25">
      <w:pPr>
        <w:spacing w:after="0" w:line="240" w:lineRule="auto"/>
        <w:jc w:val="both"/>
        <w:rPr>
          <w:rFonts w:ascii="Times New Roman" w:eastAsia="Times New Roman" w:hAnsi="Times New Roman" w:cs="Times New Roman"/>
          <w:sz w:val="24"/>
          <w:szCs w:val="24"/>
          <w:lang w:val="sr-Cyrl-RS"/>
        </w:rPr>
      </w:pP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3"/>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7581E13D"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sidRPr="00EB1A8A">
        <w:rPr>
          <w:rFonts w:ascii="Times New Roman" w:hAnsi="Times New Roman" w:cs="Times New Roman"/>
          <w:bCs/>
          <w:sz w:val="24"/>
          <w:szCs w:val="24"/>
          <w:lang w:val="sr-Cyrl-RS"/>
        </w:rPr>
        <w:t xml:space="preserve">Привредни субјекти до </w:t>
      </w:r>
      <w:r w:rsidR="00EB1A8A" w:rsidRPr="00EB1A8A">
        <w:rPr>
          <w:rFonts w:ascii="Times New Roman" w:hAnsi="Times New Roman" w:cs="Times New Roman"/>
          <w:bCs/>
          <w:sz w:val="24"/>
          <w:szCs w:val="24"/>
          <w:lang w:val="en-US"/>
        </w:rPr>
        <w:t>25.12.</w:t>
      </w:r>
      <w:r w:rsidR="00B54C6F" w:rsidRPr="00EB1A8A">
        <w:rPr>
          <w:rFonts w:ascii="Times New Roman" w:hAnsi="Times New Roman" w:cs="Times New Roman"/>
          <w:bCs/>
          <w:sz w:val="24"/>
          <w:szCs w:val="24"/>
          <w:lang w:val="sr-Cyrl-RS"/>
        </w:rPr>
        <w:t>202</w:t>
      </w:r>
      <w:r w:rsidR="00D57978" w:rsidRPr="00EB1A8A">
        <w:rPr>
          <w:rFonts w:ascii="Times New Roman" w:hAnsi="Times New Roman" w:cs="Times New Roman"/>
          <w:bCs/>
          <w:sz w:val="24"/>
          <w:szCs w:val="24"/>
          <w:lang w:val="sr-Latn-RS"/>
        </w:rPr>
        <w:t>2</w:t>
      </w:r>
      <w:r w:rsidR="00B54C6F" w:rsidRPr="00EB1A8A">
        <w:rPr>
          <w:rFonts w:ascii="Times New Roman" w:hAnsi="Times New Roman" w:cs="Times New Roman"/>
          <w:bCs/>
          <w:sz w:val="24"/>
          <w:szCs w:val="24"/>
          <w:lang w:val="sr-Cyrl-RS"/>
        </w:rPr>
        <w:t xml:space="preserve">. године достављају </w:t>
      </w:r>
      <w:r w:rsidR="002C2163" w:rsidRPr="00EB1A8A">
        <w:rPr>
          <w:rFonts w:ascii="Times New Roman" w:hAnsi="Times New Roman" w:cs="Times New Roman"/>
          <w:bCs/>
          <w:sz w:val="24"/>
          <w:szCs w:val="24"/>
          <w:lang w:val="sr-Cyrl-RS"/>
        </w:rPr>
        <w:t>О</w:t>
      </w:r>
      <w:r w:rsidRPr="00EB1A8A">
        <w:rPr>
          <w:rFonts w:ascii="Times New Roman" w:hAnsi="Times New Roman" w:cs="Times New Roman"/>
          <w:bCs/>
          <w:sz w:val="24"/>
          <w:szCs w:val="24"/>
          <w:lang w:val="sr-Cyrl-RS"/>
        </w:rPr>
        <w:t>пштинској</w:t>
      </w:r>
      <w:r w:rsidR="0048533E" w:rsidRPr="00EB1A8A">
        <w:rPr>
          <w:rFonts w:ascii="Times New Roman" w:hAnsi="Times New Roman" w:cs="Times New Roman"/>
          <w:bCs/>
          <w:sz w:val="24"/>
          <w:szCs w:val="24"/>
          <w:lang w:val="sr-Cyrl-RS"/>
        </w:rPr>
        <w:t xml:space="preserve"> </w:t>
      </w:r>
      <w:r w:rsidR="00B54C6F" w:rsidRPr="00EB1A8A">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sidRPr="00EB1A8A">
        <w:rPr>
          <w:rFonts w:ascii="Times New Roman" w:eastAsia="Times New Roman" w:hAnsi="Times New Roman" w:cs="Times New Roman"/>
          <w:sz w:val="24"/>
          <w:szCs w:val="24"/>
          <w:lang w:val="sr-Cyrl-CS" w:eastAsia="sr-Cyrl-RS"/>
        </w:rPr>
        <w:t>санације</w:t>
      </w:r>
      <w:r w:rsidR="00B54C6F" w:rsidRPr="00EB1A8A">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lastRenderedPageBreak/>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5E92ED4E"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sidR="00046132">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w:t>
      </w:r>
      <w:r w:rsidR="00046132">
        <w:rPr>
          <w:rFonts w:ascii="Times New Roman" w:eastAsia="Times New Roman" w:hAnsi="Times New Roman" w:cs="Times New Roman"/>
          <w:sz w:val="24"/>
          <w:szCs w:val="24"/>
          <w:lang w:val="sr-Cyrl-RS"/>
        </w:rPr>
        <w:t>а</w:t>
      </w:r>
      <w:r w:rsidR="0048533E" w:rsidRPr="0048533E">
        <w:rPr>
          <w:rFonts w:ascii="Times New Roman" w:eastAsia="Times New Roman" w:hAnsi="Times New Roman" w:cs="Times New Roman"/>
          <w:sz w:val="24"/>
          <w:szCs w:val="24"/>
          <w:lang w:val="sr-Cyrl-RS"/>
        </w:rPr>
        <w:t xml:space="preserve"> врши исплату из буџета.  </w:t>
      </w:r>
    </w:p>
    <w:p w14:paraId="10653F9C" w14:textId="7F0677DF" w:rsidR="00B54C6F"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5A6C544" w14:textId="29EAAC2E" w:rsidR="00046132" w:rsidRPr="00FF5F34" w:rsidRDefault="00046132" w:rsidP="00046132">
      <w:pPr>
        <w:spacing w:after="0"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ОПШТИНСКО ВЕЋЕ ОПШТИНЕ МЕДВЕЂА</w:t>
      </w:r>
    </w:p>
    <w:p w14:paraId="7E0AC6A6" w14:textId="7D3EEE1C" w:rsidR="00931866" w:rsidRDefault="004A48E4" w:rsidP="0004613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08 </w:t>
      </w:r>
      <w:r w:rsidR="00046132">
        <w:rPr>
          <w:rFonts w:ascii="Times New Roman" w:eastAsia="Times New Roman" w:hAnsi="Times New Roman" w:cs="Times New Roman"/>
          <w:sz w:val="24"/>
          <w:szCs w:val="24"/>
          <w:lang w:val="sr-Cyrl-RS"/>
        </w:rPr>
        <w:t>Број</w:t>
      </w:r>
      <w:r>
        <w:rPr>
          <w:rFonts w:ascii="Times New Roman" w:eastAsia="Times New Roman" w:hAnsi="Times New Roman" w:cs="Times New Roman"/>
          <w:sz w:val="24"/>
          <w:szCs w:val="24"/>
          <w:lang w:val="sr-Cyrl-RS"/>
        </w:rPr>
        <w:t xml:space="preserve"> 06-44/2022/5</w:t>
      </w:r>
      <w:r w:rsidR="00046132">
        <w:rPr>
          <w:rFonts w:ascii="Times New Roman" w:eastAsia="Times New Roman" w:hAnsi="Times New Roman" w:cs="Times New Roman"/>
          <w:sz w:val="24"/>
          <w:szCs w:val="24"/>
          <w:lang w:val="sr-Cyrl-RS"/>
        </w:rPr>
        <w:t xml:space="preserve"> од </w:t>
      </w:r>
      <w:r w:rsidR="00EB1A8A">
        <w:rPr>
          <w:rFonts w:ascii="Times New Roman" w:eastAsia="Times New Roman" w:hAnsi="Times New Roman" w:cs="Times New Roman"/>
          <w:sz w:val="24"/>
          <w:szCs w:val="24"/>
          <w:lang w:val="sr-Cyrl-RS"/>
        </w:rPr>
        <w:t xml:space="preserve">01. </w:t>
      </w:r>
      <w:r w:rsidR="00EB1A8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sr-Cyrl-RS"/>
        </w:rPr>
        <w:t>вгуст</w:t>
      </w:r>
      <w:r w:rsidR="00EB1A8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sr-Cyrl-RS"/>
        </w:rPr>
        <w:t xml:space="preserve"> 2022. године</w:t>
      </w:r>
    </w:p>
    <w:p w14:paraId="5890E89A" w14:textId="77777777" w:rsidR="00DB6A77" w:rsidRDefault="00DB6A77" w:rsidP="00046132">
      <w:pPr>
        <w:spacing w:after="0" w:line="240" w:lineRule="auto"/>
        <w:jc w:val="center"/>
        <w:rPr>
          <w:rFonts w:ascii="Times New Roman" w:eastAsia="Times New Roman" w:hAnsi="Times New Roman" w:cs="Times New Roman"/>
          <w:sz w:val="24"/>
          <w:szCs w:val="24"/>
          <w:lang w:val="sr-Cyrl-RS"/>
        </w:rPr>
      </w:pPr>
    </w:p>
    <w:p w14:paraId="4A383FF9" w14:textId="77777777" w:rsidR="00DB6A77" w:rsidRDefault="00DB6A77" w:rsidP="00046132">
      <w:pPr>
        <w:spacing w:after="0" w:line="240" w:lineRule="auto"/>
        <w:jc w:val="center"/>
        <w:rPr>
          <w:rFonts w:ascii="Times New Roman" w:eastAsia="Times New Roman" w:hAnsi="Times New Roman" w:cs="Times New Roman"/>
          <w:sz w:val="24"/>
          <w:szCs w:val="24"/>
          <w:lang w:val="sr-Cyrl-RS"/>
        </w:rPr>
      </w:pPr>
    </w:p>
    <w:p w14:paraId="6EC790E1" w14:textId="7F766CF5" w:rsidR="004A48E4" w:rsidRDefault="004A48E4" w:rsidP="004A48E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46132">
        <w:rPr>
          <w:rFonts w:ascii="Times New Roman" w:eastAsia="Times New Roman" w:hAnsi="Times New Roman" w:cs="Times New Roman"/>
          <w:sz w:val="24"/>
          <w:szCs w:val="24"/>
          <w:lang w:val="sr-Cyrl-RS"/>
        </w:rPr>
        <w:t xml:space="preserve">ПРЕДСЕДНИК </w:t>
      </w:r>
    </w:p>
    <w:p w14:paraId="41F00DEB" w14:textId="3D861F07" w:rsidR="00046132" w:rsidRPr="00FF5F34" w:rsidRDefault="004A48E4" w:rsidP="004A48E4">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EB1A8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 xml:space="preserve">  </w:t>
      </w:r>
      <w:r w:rsidR="00046132">
        <w:rPr>
          <w:rFonts w:ascii="Times New Roman" w:eastAsia="Times New Roman" w:hAnsi="Times New Roman" w:cs="Times New Roman"/>
          <w:sz w:val="24"/>
          <w:szCs w:val="24"/>
          <w:lang w:val="sr-Cyrl-RS"/>
        </w:rPr>
        <w:t>ОПШТИНСКОГ ВЕЋА</w:t>
      </w:r>
    </w:p>
    <w:p w14:paraId="7642C5A0" w14:textId="73AE4412"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046132">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r w:rsidR="004A48E4">
        <w:rPr>
          <w:rFonts w:ascii="Times New Roman" w:hAnsi="Times New Roman" w:cs="Times New Roman"/>
          <w:lang w:val="sr-Cyrl-RS"/>
        </w:rPr>
        <w:t xml:space="preserve">   </w:t>
      </w:r>
      <w:r w:rsidR="00EB1A8A">
        <w:rPr>
          <w:rFonts w:ascii="Times New Roman" w:hAnsi="Times New Roman" w:cs="Times New Roman"/>
          <w:lang w:val="en-US"/>
        </w:rPr>
        <w:t xml:space="preserve">     </w:t>
      </w:r>
      <w:r w:rsidR="004D4559">
        <w:rPr>
          <w:rFonts w:ascii="Times New Roman" w:hAnsi="Times New Roman" w:cs="Times New Roman"/>
          <w:lang w:val="sr-Cyrl-RS"/>
        </w:rPr>
        <w:t xml:space="preserve"> </w:t>
      </w:r>
      <w:r w:rsidR="00046132">
        <w:rPr>
          <w:rFonts w:ascii="Times New Roman" w:hAnsi="Times New Roman" w:cs="Times New Roman"/>
          <w:lang w:val="sr-Cyrl-RS"/>
        </w:rPr>
        <w:t>Драган Кулић</w:t>
      </w:r>
    </w:p>
    <w:p w14:paraId="31B57D7F" w14:textId="64B6CD24" w:rsidR="009541C6" w:rsidRPr="00FF5F34" w:rsidRDefault="009541C6" w:rsidP="003716E7">
      <w:pPr>
        <w:spacing w:after="0"/>
        <w:rPr>
          <w:rFonts w:ascii="Times New Roman" w:hAnsi="Times New Roman" w:cs="Times New Roman"/>
          <w:lang w:val="sr-Cyrl-RS"/>
        </w:rPr>
      </w:pPr>
    </w:p>
    <w:p w14:paraId="2212D63E" w14:textId="77777777" w:rsidR="004A48E4" w:rsidRDefault="00662589" w:rsidP="0023715D">
      <w:pPr>
        <w:rPr>
          <w:rFonts w:ascii="Times New Roman" w:hAnsi="Times New Roman" w:cs="Times New Roman"/>
          <w:lang w:val="sr-Cyrl-RS"/>
        </w:rPr>
      </w:pP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p>
    <w:p w14:paraId="0CBC0D2E" w14:textId="77777777" w:rsidR="004A48E4" w:rsidRDefault="004A48E4" w:rsidP="0023715D">
      <w:pPr>
        <w:rPr>
          <w:rFonts w:ascii="Times New Roman" w:hAnsi="Times New Roman" w:cs="Times New Roman"/>
          <w:lang w:val="sr-Cyrl-RS"/>
        </w:rPr>
      </w:pPr>
    </w:p>
    <w:p w14:paraId="255245E0" w14:textId="77777777" w:rsidR="004A48E4" w:rsidRDefault="004A48E4" w:rsidP="0023715D">
      <w:pPr>
        <w:rPr>
          <w:rFonts w:ascii="Times New Roman" w:hAnsi="Times New Roman" w:cs="Times New Roman"/>
          <w:lang w:val="sr-Cyrl-RS"/>
        </w:rPr>
      </w:pPr>
    </w:p>
    <w:p w14:paraId="604F63A3" w14:textId="77777777" w:rsidR="004A48E4" w:rsidRDefault="004A48E4" w:rsidP="0023715D">
      <w:pPr>
        <w:rPr>
          <w:rFonts w:ascii="Times New Roman" w:hAnsi="Times New Roman" w:cs="Times New Roman"/>
          <w:lang w:val="sr-Cyrl-RS"/>
        </w:rPr>
      </w:pPr>
    </w:p>
    <w:p w14:paraId="60AE4612" w14:textId="77777777" w:rsidR="004A48E4" w:rsidRDefault="004A48E4" w:rsidP="0023715D">
      <w:pPr>
        <w:rPr>
          <w:rFonts w:ascii="Times New Roman" w:hAnsi="Times New Roman" w:cs="Times New Roman"/>
          <w:lang w:val="sr-Cyrl-RS"/>
        </w:rPr>
      </w:pPr>
    </w:p>
    <w:p w14:paraId="18C302EC" w14:textId="77777777" w:rsidR="004A48E4" w:rsidRDefault="004A48E4" w:rsidP="0023715D">
      <w:pPr>
        <w:rPr>
          <w:rFonts w:ascii="Times New Roman" w:hAnsi="Times New Roman" w:cs="Times New Roman"/>
          <w:lang w:val="sr-Cyrl-RS"/>
        </w:rPr>
      </w:pPr>
    </w:p>
    <w:p w14:paraId="0C53DE2C" w14:textId="77777777" w:rsidR="004A48E4" w:rsidRDefault="004A48E4" w:rsidP="0023715D">
      <w:pPr>
        <w:rPr>
          <w:rFonts w:ascii="Times New Roman" w:hAnsi="Times New Roman" w:cs="Times New Roman"/>
          <w:lang w:val="sr-Cyrl-RS"/>
        </w:rPr>
      </w:pPr>
    </w:p>
    <w:p w14:paraId="087EE793" w14:textId="77777777" w:rsidR="004A48E4" w:rsidRDefault="004A48E4" w:rsidP="0023715D">
      <w:pPr>
        <w:rPr>
          <w:rFonts w:ascii="Times New Roman" w:hAnsi="Times New Roman" w:cs="Times New Roman"/>
          <w:lang w:val="sr-Cyrl-RS"/>
        </w:rPr>
      </w:pPr>
    </w:p>
    <w:p w14:paraId="07869E9D" w14:textId="77777777" w:rsidR="004A48E4" w:rsidRDefault="004A48E4" w:rsidP="0023715D">
      <w:pPr>
        <w:rPr>
          <w:rFonts w:ascii="Times New Roman" w:hAnsi="Times New Roman" w:cs="Times New Roman"/>
          <w:lang w:val="sr-Cyrl-RS"/>
        </w:rPr>
      </w:pPr>
    </w:p>
    <w:p w14:paraId="527FA6F4" w14:textId="77777777" w:rsidR="004A48E4" w:rsidRDefault="004A48E4" w:rsidP="0023715D">
      <w:pPr>
        <w:rPr>
          <w:rFonts w:ascii="Times New Roman" w:hAnsi="Times New Roman" w:cs="Times New Roman"/>
          <w:lang w:val="sr-Cyrl-RS"/>
        </w:rPr>
      </w:pPr>
    </w:p>
    <w:p w14:paraId="0634C825" w14:textId="77777777" w:rsidR="004A48E4" w:rsidRDefault="004A48E4" w:rsidP="0023715D">
      <w:pPr>
        <w:rPr>
          <w:rFonts w:ascii="Times New Roman" w:hAnsi="Times New Roman" w:cs="Times New Roman"/>
          <w:lang w:val="sr-Cyrl-RS"/>
        </w:rPr>
      </w:pPr>
    </w:p>
    <w:p w14:paraId="31EEDD54" w14:textId="77777777" w:rsidR="004A48E4" w:rsidRDefault="004A48E4" w:rsidP="0023715D">
      <w:pPr>
        <w:rPr>
          <w:rFonts w:ascii="Times New Roman" w:hAnsi="Times New Roman" w:cs="Times New Roman"/>
          <w:lang w:val="sr-Cyrl-RS"/>
        </w:rPr>
      </w:pPr>
    </w:p>
    <w:p w14:paraId="33ADA799" w14:textId="77777777" w:rsidR="004A48E4" w:rsidRDefault="004A48E4" w:rsidP="0023715D">
      <w:pPr>
        <w:rPr>
          <w:rFonts w:ascii="Times New Roman" w:hAnsi="Times New Roman" w:cs="Times New Roman"/>
          <w:lang w:val="sr-Cyrl-RS"/>
        </w:rPr>
      </w:pPr>
    </w:p>
    <w:p w14:paraId="28036862" w14:textId="77777777" w:rsidR="004A48E4" w:rsidRDefault="004A48E4" w:rsidP="0023715D">
      <w:pPr>
        <w:rPr>
          <w:rFonts w:ascii="Times New Roman" w:hAnsi="Times New Roman" w:cs="Times New Roman"/>
          <w:lang w:val="sr-Cyrl-RS"/>
        </w:rPr>
      </w:pPr>
    </w:p>
    <w:p w14:paraId="25C83C3D" w14:textId="77777777" w:rsidR="004A48E4" w:rsidRDefault="004A48E4" w:rsidP="0023715D">
      <w:pPr>
        <w:rPr>
          <w:rFonts w:ascii="Times New Roman" w:hAnsi="Times New Roman" w:cs="Times New Roman"/>
          <w:lang w:val="sr-Cyrl-RS"/>
        </w:rPr>
      </w:pPr>
    </w:p>
    <w:p w14:paraId="0DBBB253" w14:textId="77777777" w:rsidR="004A48E4" w:rsidRDefault="004A48E4" w:rsidP="0023715D">
      <w:pPr>
        <w:rPr>
          <w:rFonts w:ascii="Times New Roman" w:hAnsi="Times New Roman" w:cs="Times New Roman"/>
          <w:lang w:val="sr-Cyrl-RS"/>
        </w:rPr>
      </w:pPr>
    </w:p>
    <w:p w14:paraId="74B4DC89" w14:textId="77777777" w:rsidR="004A48E4" w:rsidRDefault="004A48E4" w:rsidP="0023715D">
      <w:pPr>
        <w:rPr>
          <w:rFonts w:ascii="Times New Roman" w:hAnsi="Times New Roman" w:cs="Times New Roman"/>
          <w:lang w:val="sr-Cyrl-RS"/>
        </w:rPr>
      </w:pPr>
    </w:p>
    <w:p w14:paraId="597D716C" w14:textId="77777777" w:rsidR="004A48E4" w:rsidRDefault="004A48E4" w:rsidP="0023715D">
      <w:pPr>
        <w:rPr>
          <w:rFonts w:ascii="Times New Roman" w:hAnsi="Times New Roman" w:cs="Times New Roman"/>
          <w:lang w:val="sr-Cyrl-RS"/>
        </w:rPr>
      </w:pPr>
    </w:p>
    <w:p w14:paraId="6E4F7B7B" w14:textId="47B1D819" w:rsidR="00E15884" w:rsidRPr="00662589" w:rsidRDefault="00662589" w:rsidP="0023715D">
      <w:pPr>
        <w:rPr>
          <w:rFonts w:ascii="Times New Roman" w:hAnsi="Times New Roman" w:cs="Times New Roman"/>
          <w:b/>
          <w:sz w:val="24"/>
          <w:szCs w:val="24"/>
          <w:lang w:val="sr-Cyrl-RS"/>
        </w:rPr>
      </w:pPr>
      <w:r>
        <w:rPr>
          <w:rFonts w:ascii="Times New Roman" w:hAnsi="Times New Roman" w:cs="Times New Roman"/>
          <w:lang w:val="sr-Latn-RS"/>
        </w:rPr>
        <w:lastRenderedPageBreak/>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85"/>
        <w:gridCol w:w="6379"/>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proofErr w:type="spellStart"/>
            <w:r w:rsidRPr="00764A8B">
              <w:rPr>
                <w:rFonts w:ascii="Times New Roman" w:hAnsi="Times New Roman" w:cs="Times New Roman"/>
                <w:bCs/>
                <w:sz w:val="28"/>
                <w:szCs w:val="28"/>
                <w:lang w:eastAsia="sr-Cyrl-RS"/>
              </w:rPr>
              <w:t>Број</w:t>
            </w:r>
            <w:proofErr w:type="spellEnd"/>
            <w:r w:rsidRPr="00764A8B">
              <w:rPr>
                <w:rFonts w:ascii="Times New Roman" w:hAnsi="Times New Roman" w:cs="Times New Roman"/>
                <w:bCs/>
                <w:sz w:val="28"/>
                <w:szCs w:val="28"/>
                <w:lang w:eastAsia="sr-Cyrl-RS"/>
              </w:rPr>
              <w:t xml:space="preserve"> </w:t>
            </w:r>
            <w:proofErr w:type="spellStart"/>
            <w:r w:rsidRPr="00764A8B">
              <w:rPr>
                <w:rFonts w:ascii="Times New Roman" w:hAnsi="Times New Roman" w:cs="Times New Roman"/>
                <w:bCs/>
                <w:sz w:val="28"/>
                <w:szCs w:val="28"/>
                <w:lang w:eastAsia="sr-Cyrl-RS"/>
              </w:rPr>
              <w:t>пријаве</w:t>
            </w:r>
            <w:proofErr w:type="spellEnd"/>
            <w:r w:rsidRPr="00764A8B">
              <w:rPr>
                <w:rFonts w:ascii="Times New Roman" w:hAnsi="Times New Roman" w:cs="Times New Roman"/>
                <w:bCs/>
                <w:sz w:val="28"/>
                <w:szCs w:val="28"/>
                <w:lang w:eastAsia="sr-Cyrl-RS"/>
              </w:rPr>
              <w:t xml:space="preserve">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428C59ED"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065C4F03"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B6FEF1B"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уградње соларних колектора у инсталацију за централну </w:t>
            </w:r>
            <w:r w:rsidRPr="00D709E6">
              <w:rPr>
                <w:rFonts w:ascii="Times New Roman" w:eastAsia="Calibri" w:hAnsi="Times New Roman" w:cs="Times New Roman"/>
                <w:sz w:val="24"/>
                <w:szCs w:val="24"/>
                <w:lang w:val="sr-Cyrl-CS"/>
              </w:rPr>
              <w:lastRenderedPageBreak/>
              <w:t>припрему потрошне топле воде за грејање санитарне потрошне топле воде и пратеће инсталације грејног система за породичне куће</w:t>
            </w:r>
          </w:p>
        </w:tc>
      </w:tr>
    </w:tbl>
    <w:p w14:paraId="552C54F3" w14:textId="77777777" w:rsidR="0023715D" w:rsidRDefault="0023715D" w:rsidP="0023715D">
      <w:pPr>
        <w:spacing w:after="0"/>
        <w:rPr>
          <w:rFonts w:ascii="Times New Roman" w:eastAsia="Times New Roman" w:hAnsi="Times New Roman" w:cs="Times New Roman"/>
          <w:b/>
          <w:iCs/>
          <w:sz w:val="24"/>
          <w:szCs w:val="24"/>
          <w:lang w:val="sr-Cyrl-RS"/>
        </w:rPr>
      </w:pPr>
    </w:p>
    <w:p w14:paraId="42289B2F" w14:textId="3A9DDCCC" w:rsidR="0023715D" w:rsidRDefault="0023715D" w:rsidP="0023715D">
      <w:pPr>
        <w:spacing w:after="0"/>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Latn-CS"/>
        </w:rPr>
        <w:t>5</w:t>
      </w:r>
      <w:r>
        <w:rPr>
          <w:rFonts w:ascii="Times New Roman" w:eastAsia="Times New Roman" w:hAnsi="Times New Roman" w:cs="Times New Roman"/>
          <w:b/>
          <w:iCs/>
          <w:sz w:val="24"/>
          <w:szCs w:val="24"/>
          <w:lang w:val="sr-Latn-RS"/>
        </w:rPr>
        <w:t>.</w:t>
      </w:r>
      <w:r>
        <w:rPr>
          <w:rFonts w:ascii="Times New Roman" w:hAnsi="Times New Roman" w:cs="Times New Roman"/>
          <w:sz w:val="24"/>
          <w:szCs w:val="24"/>
          <w:lang w:val="sr-Cyrl-RS"/>
        </w:rPr>
        <w:t xml:space="preserve"> 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Pr>
          <w:rFonts w:ascii="Times New Roman" w:hAnsi="Times New Roman" w:cs="Times New Roman"/>
          <w:b/>
          <w:sz w:val="24"/>
          <w:szCs w:val="24"/>
          <w:lang w:val="sr-Cyrl-RS"/>
        </w:rPr>
        <w:t>40</w:t>
      </w:r>
    </w:p>
    <w:p w14:paraId="2AD62D8C" w14:textId="77777777" w:rsidR="0023715D" w:rsidRDefault="0023715D" w:rsidP="0023715D">
      <w:pPr>
        <w:rPr>
          <w:rFonts w:ascii="Times New Roman" w:eastAsia="Times New Roman" w:hAnsi="Times New Roman" w:cs="Times New Roman"/>
          <w:b/>
          <w:iCs/>
          <w:sz w:val="24"/>
          <w:szCs w:val="24"/>
          <w:lang w:val="sr-Cyrl-RS"/>
        </w:rPr>
      </w:pPr>
    </w:p>
    <w:tbl>
      <w:tblPr>
        <w:tblStyle w:val="TableGrid"/>
        <w:tblW w:w="9464" w:type="dxa"/>
        <w:tblLook w:val="04A0" w:firstRow="1" w:lastRow="0" w:firstColumn="1" w:lastColumn="0" w:noHBand="0" w:noVBand="1"/>
      </w:tblPr>
      <w:tblGrid>
        <w:gridCol w:w="6204"/>
        <w:gridCol w:w="3260"/>
      </w:tblGrid>
      <w:tr w:rsidR="0023715D" w14:paraId="2E726DF0" w14:textId="77777777" w:rsidTr="0023715D">
        <w:trPr>
          <w:trHeight w:val="698"/>
        </w:trPr>
        <w:tc>
          <w:tcPr>
            <w:tcW w:w="6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9E14AB" w14:textId="77777777" w:rsidR="0023715D" w:rsidRDefault="0023715D">
            <w:pPr>
              <w:spacing w:after="160" w:line="276" w:lineRule="auto"/>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CS"/>
              </w:rPr>
              <w:t xml:space="preserve">Назив мере </w:t>
            </w:r>
            <w:r>
              <w:rPr>
                <w:rFonts w:ascii="Times New Roman" w:hAnsi="Times New Roman" w:cs="Times New Roman"/>
                <w:b/>
                <w:sz w:val="24"/>
                <w:szCs w:val="24"/>
                <w:lang w:val="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8BE8E5" w14:textId="77777777" w:rsidR="0023715D" w:rsidRDefault="0023715D">
            <w:pPr>
              <w:spacing w:after="160" w:line="276" w:lineRule="auto"/>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Рок важења цена</w:t>
            </w:r>
          </w:p>
        </w:tc>
      </w:tr>
      <w:tr w:rsidR="0023715D" w14:paraId="779A6D0A" w14:textId="77777777" w:rsidTr="0023715D">
        <w:trPr>
          <w:trHeight w:val="354"/>
        </w:trPr>
        <w:tc>
          <w:tcPr>
            <w:tcW w:w="6204" w:type="dxa"/>
            <w:tcBorders>
              <w:top w:val="single" w:sz="4" w:space="0" w:color="auto"/>
              <w:left w:val="single" w:sz="4" w:space="0" w:color="auto"/>
              <w:bottom w:val="single" w:sz="4" w:space="0" w:color="auto"/>
              <w:right w:val="single" w:sz="4" w:space="0" w:color="auto"/>
            </w:tcBorders>
          </w:tcPr>
          <w:p w14:paraId="76F0545F" w14:textId="77777777" w:rsidR="0023715D" w:rsidRDefault="0023715D">
            <w:pPr>
              <w:spacing w:after="160" w:line="276" w:lineRule="auto"/>
              <w:contextualSpacing/>
              <w:jc w:val="both"/>
              <w:rPr>
                <w:rFonts w:ascii="Times New Roman" w:hAnsi="Times New Roman" w:cs="Times New Roman"/>
                <w:sz w:val="24"/>
                <w:szCs w:val="24"/>
                <w:lang w:val="sr-Cyrl-RS"/>
              </w:rPr>
            </w:pPr>
          </w:p>
        </w:tc>
        <w:tc>
          <w:tcPr>
            <w:tcW w:w="3260" w:type="dxa"/>
            <w:tcBorders>
              <w:top w:val="single" w:sz="4" w:space="0" w:color="auto"/>
              <w:left w:val="single" w:sz="4" w:space="0" w:color="auto"/>
              <w:bottom w:val="single" w:sz="4" w:space="0" w:color="auto"/>
              <w:right w:val="single" w:sz="4" w:space="0" w:color="auto"/>
            </w:tcBorders>
          </w:tcPr>
          <w:p w14:paraId="7CE1A596" w14:textId="77777777" w:rsidR="0023715D" w:rsidRDefault="0023715D">
            <w:pPr>
              <w:spacing w:after="160" w:line="276" w:lineRule="auto"/>
              <w:contextualSpacing/>
              <w:jc w:val="center"/>
              <w:rPr>
                <w:rFonts w:ascii="Times New Roman" w:hAnsi="Times New Roman" w:cs="Times New Roman"/>
                <w:sz w:val="24"/>
                <w:szCs w:val="24"/>
                <w:lang w:val="sr-Cyrl-RS"/>
              </w:rPr>
            </w:pPr>
          </w:p>
        </w:tc>
      </w:tr>
      <w:tr w:rsidR="0023715D" w14:paraId="15B15391" w14:textId="77777777" w:rsidTr="0023715D">
        <w:trPr>
          <w:trHeight w:val="354"/>
        </w:trPr>
        <w:tc>
          <w:tcPr>
            <w:tcW w:w="6204" w:type="dxa"/>
            <w:tcBorders>
              <w:top w:val="single" w:sz="4" w:space="0" w:color="auto"/>
              <w:left w:val="single" w:sz="4" w:space="0" w:color="auto"/>
              <w:bottom w:val="single" w:sz="4" w:space="0" w:color="auto"/>
              <w:right w:val="single" w:sz="4" w:space="0" w:color="auto"/>
            </w:tcBorders>
          </w:tcPr>
          <w:p w14:paraId="7A561B14" w14:textId="77777777" w:rsidR="0023715D" w:rsidRDefault="0023715D">
            <w:pPr>
              <w:spacing w:after="160" w:line="276" w:lineRule="auto"/>
              <w:contextualSpacing/>
              <w:jc w:val="both"/>
              <w:rPr>
                <w:rFonts w:ascii="Times New Roman" w:hAnsi="Times New Roman" w:cs="Times New Roman"/>
                <w:sz w:val="24"/>
                <w:szCs w:val="24"/>
                <w:lang w:val="sr-Cyrl-RS"/>
              </w:rPr>
            </w:pPr>
          </w:p>
        </w:tc>
        <w:tc>
          <w:tcPr>
            <w:tcW w:w="3260" w:type="dxa"/>
            <w:tcBorders>
              <w:top w:val="single" w:sz="4" w:space="0" w:color="auto"/>
              <w:left w:val="single" w:sz="4" w:space="0" w:color="auto"/>
              <w:bottom w:val="single" w:sz="4" w:space="0" w:color="auto"/>
              <w:right w:val="single" w:sz="4" w:space="0" w:color="auto"/>
            </w:tcBorders>
          </w:tcPr>
          <w:p w14:paraId="5459D79C" w14:textId="77777777" w:rsidR="0023715D" w:rsidRDefault="0023715D">
            <w:pPr>
              <w:spacing w:after="160" w:line="276" w:lineRule="auto"/>
              <w:contextualSpacing/>
              <w:jc w:val="center"/>
              <w:rPr>
                <w:rFonts w:ascii="Times New Roman" w:hAnsi="Times New Roman" w:cs="Times New Roman"/>
                <w:sz w:val="24"/>
                <w:szCs w:val="24"/>
                <w:lang w:val="sr-Cyrl-RS"/>
              </w:rPr>
            </w:pPr>
          </w:p>
        </w:tc>
      </w:tr>
    </w:tbl>
    <w:p w14:paraId="4EDF97A0" w14:textId="77777777" w:rsidR="0023715D" w:rsidRDefault="0023715D" w:rsidP="0023715D">
      <w:pPr>
        <w:rPr>
          <w:rFonts w:ascii="Times New Roman" w:eastAsia="Times New Roman" w:hAnsi="Times New Roman" w:cs="Times New Roman"/>
          <w:b/>
          <w:iCs/>
          <w:sz w:val="24"/>
          <w:szCs w:val="24"/>
          <w:lang w:val="sr-Cyrl-RS"/>
        </w:rPr>
      </w:pPr>
    </w:p>
    <w:p w14:paraId="72C8A692" w14:textId="77777777" w:rsidR="0023715D" w:rsidRDefault="0023715D" w:rsidP="0023715D">
      <w:pPr>
        <w:rPr>
          <w:rFonts w:ascii="Times New Roman" w:eastAsia="Times New Roman" w:hAnsi="Times New Roman" w:cs="Times New Roman"/>
          <w:b/>
          <w:iCs/>
          <w:sz w:val="24"/>
          <w:szCs w:val="24"/>
          <w:lang w:val="sr-Cyrl-RS"/>
        </w:rPr>
      </w:pPr>
      <w:r>
        <w:rPr>
          <w:rFonts w:ascii="Times New Roman" w:hAnsi="Times New Roman" w:cs="Times New Roman"/>
          <w:sz w:val="24"/>
          <w:szCs w:val="24"/>
          <w:lang w:val="ru-RU"/>
        </w:rPr>
        <w:t xml:space="preserve">6. Критеријум „Цене књучних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 и максимални број бодова по мери који може добити подносилац пријаве је </w:t>
      </w:r>
      <w:r>
        <w:rPr>
          <w:rFonts w:ascii="Times New Roman" w:hAnsi="Times New Roman" w:cs="Times New Roman"/>
          <w:b/>
          <w:sz w:val="24"/>
          <w:szCs w:val="24"/>
          <w:lang w:val="ru-RU"/>
        </w:rPr>
        <w:t>60</w:t>
      </w:r>
    </w:p>
    <w:p w14:paraId="16AB19E4" w14:textId="77777777" w:rsidR="0023715D" w:rsidRDefault="0023715D" w:rsidP="0023715D">
      <w:pPr>
        <w:rPr>
          <w:rFonts w:ascii="Times New Roman" w:eastAsia="Times New Roman" w:hAnsi="Times New Roman" w:cs="Times New Roman"/>
          <w:b/>
          <w:iCs/>
          <w:sz w:val="24"/>
          <w:szCs w:val="24"/>
          <w:lang w:val="sr-Cyrl-RS"/>
        </w:rPr>
      </w:pPr>
    </w:p>
    <w:tbl>
      <w:tblPr>
        <w:tblStyle w:val="TableGrid"/>
        <w:tblW w:w="9464" w:type="dxa"/>
        <w:tblLook w:val="04A0" w:firstRow="1" w:lastRow="0" w:firstColumn="1" w:lastColumn="0" w:noHBand="0" w:noVBand="1"/>
      </w:tblPr>
      <w:tblGrid>
        <w:gridCol w:w="5920"/>
        <w:gridCol w:w="3544"/>
      </w:tblGrid>
      <w:tr w:rsidR="0023715D" w14:paraId="30924E06" w14:textId="77777777" w:rsidTr="0023715D">
        <w:trPr>
          <w:trHeight w:val="343"/>
        </w:trPr>
        <w:tc>
          <w:tcPr>
            <w:tcW w:w="59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0CF40E" w14:textId="77777777" w:rsidR="0023715D" w:rsidRDefault="0023715D">
            <w:pPr>
              <w:spacing w:after="160" w:line="276" w:lineRule="auto"/>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Назив производа и услуга наведених у Прилогу 4 за меру за коју конкурише привредни субјекат</w:t>
            </w:r>
          </w:p>
        </w:tc>
        <w:tc>
          <w:tcPr>
            <w:tcW w:w="3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FB87B7" w14:textId="77777777" w:rsidR="0023715D" w:rsidRDefault="0023715D">
            <w:pPr>
              <w:spacing w:after="160" w:line="276" w:lineRule="auto"/>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Цена производа и услуга</w:t>
            </w:r>
          </w:p>
        </w:tc>
      </w:tr>
      <w:tr w:rsidR="0023715D" w14:paraId="6609195A" w14:textId="77777777" w:rsidTr="0023715D">
        <w:trPr>
          <w:trHeight w:val="343"/>
        </w:trPr>
        <w:tc>
          <w:tcPr>
            <w:tcW w:w="5920" w:type="dxa"/>
            <w:tcBorders>
              <w:top w:val="single" w:sz="4" w:space="0" w:color="auto"/>
              <w:left w:val="single" w:sz="4" w:space="0" w:color="auto"/>
              <w:bottom w:val="single" w:sz="4" w:space="0" w:color="auto"/>
              <w:right w:val="single" w:sz="4" w:space="0" w:color="auto"/>
            </w:tcBorders>
          </w:tcPr>
          <w:p w14:paraId="77C80E26" w14:textId="77777777" w:rsidR="0023715D" w:rsidRDefault="0023715D">
            <w:pPr>
              <w:spacing w:after="160" w:line="276" w:lineRule="auto"/>
              <w:contextualSpacing/>
              <w:rPr>
                <w:rFonts w:ascii="Times New Roman" w:hAnsi="Times New Roman" w:cs="Times New Roman"/>
                <w:sz w:val="24"/>
                <w:szCs w:val="24"/>
                <w:lang w:val="sr-Cyrl-CS"/>
              </w:rPr>
            </w:pPr>
          </w:p>
        </w:tc>
        <w:tc>
          <w:tcPr>
            <w:tcW w:w="3544" w:type="dxa"/>
            <w:tcBorders>
              <w:top w:val="single" w:sz="4" w:space="0" w:color="auto"/>
              <w:left w:val="single" w:sz="4" w:space="0" w:color="auto"/>
              <w:bottom w:val="single" w:sz="4" w:space="0" w:color="auto"/>
              <w:right w:val="single" w:sz="4" w:space="0" w:color="auto"/>
            </w:tcBorders>
            <w:vAlign w:val="center"/>
          </w:tcPr>
          <w:p w14:paraId="50D3BD11" w14:textId="77777777" w:rsidR="0023715D" w:rsidRDefault="0023715D">
            <w:pPr>
              <w:spacing w:after="160" w:line="276" w:lineRule="auto"/>
              <w:contextualSpacing/>
              <w:jc w:val="center"/>
              <w:rPr>
                <w:rFonts w:ascii="Times New Roman" w:hAnsi="Times New Roman" w:cs="Times New Roman"/>
                <w:sz w:val="24"/>
                <w:szCs w:val="24"/>
                <w:lang w:val="sr-Cyrl-RS"/>
              </w:rPr>
            </w:pPr>
          </w:p>
        </w:tc>
      </w:tr>
      <w:tr w:rsidR="0023715D" w14:paraId="3F84E2A9" w14:textId="77777777" w:rsidTr="0023715D">
        <w:trPr>
          <w:trHeight w:val="343"/>
        </w:trPr>
        <w:tc>
          <w:tcPr>
            <w:tcW w:w="5920" w:type="dxa"/>
            <w:tcBorders>
              <w:top w:val="single" w:sz="4" w:space="0" w:color="auto"/>
              <w:left w:val="single" w:sz="4" w:space="0" w:color="auto"/>
              <w:bottom w:val="single" w:sz="4" w:space="0" w:color="auto"/>
              <w:right w:val="single" w:sz="4" w:space="0" w:color="auto"/>
            </w:tcBorders>
          </w:tcPr>
          <w:p w14:paraId="061E8C48" w14:textId="77777777" w:rsidR="0023715D" w:rsidRDefault="0023715D">
            <w:pPr>
              <w:spacing w:line="276" w:lineRule="auto"/>
              <w:contextualSpacing/>
              <w:rPr>
                <w:rFonts w:ascii="Times New Roman" w:hAnsi="Times New Roman" w:cs="Times New Roman"/>
                <w:sz w:val="24"/>
                <w:szCs w:val="24"/>
                <w:lang w:val="sr-Cyrl-CS"/>
              </w:rPr>
            </w:pPr>
          </w:p>
        </w:tc>
        <w:tc>
          <w:tcPr>
            <w:tcW w:w="3544" w:type="dxa"/>
            <w:tcBorders>
              <w:top w:val="single" w:sz="4" w:space="0" w:color="auto"/>
              <w:left w:val="single" w:sz="4" w:space="0" w:color="auto"/>
              <w:bottom w:val="single" w:sz="4" w:space="0" w:color="auto"/>
              <w:right w:val="single" w:sz="4" w:space="0" w:color="auto"/>
            </w:tcBorders>
            <w:vAlign w:val="center"/>
          </w:tcPr>
          <w:p w14:paraId="5CF85FED" w14:textId="77777777" w:rsidR="0023715D" w:rsidRDefault="0023715D">
            <w:pPr>
              <w:spacing w:line="276" w:lineRule="auto"/>
              <w:contextualSpacing/>
              <w:jc w:val="center"/>
              <w:rPr>
                <w:rFonts w:ascii="Times New Roman" w:hAnsi="Times New Roman" w:cs="Times New Roman"/>
                <w:sz w:val="24"/>
                <w:szCs w:val="24"/>
                <w:lang w:val="sr-Cyrl-RS"/>
              </w:rPr>
            </w:pPr>
          </w:p>
        </w:tc>
      </w:tr>
    </w:tbl>
    <w:p w14:paraId="67F845E2" w14:textId="77777777" w:rsidR="0023715D" w:rsidRDefault="0023715D" w:rsidP="0023715D">
      <w:pPr>
        <w:rPr>
          <w:rFonts w:ascii="Times New Roman" w:eastAsia="Times New Roman" w:hAnsi="Times New Roman" w:cs="Times New Roman"/>
          <w:b/>
          <w:iCs/>
          <w:sz w:val="24"/>
          <w:szCs w:val="24"/>
          <w:lang w:val="sr-Cyrl-RS"/>
        </w:rPr>
      </w:pPr>
    </w:p>
    <w:p w14:paraId="71EFD1FD" w14:textId="77777777" w:rsidR="00D170C3" w:rsidRDefault="00D170C3">
      <w:pPr>
        <w:rPr>
          <w:rFonts w:ascii="Times New Roman" w:eastAsia="Times New Roman" w:hAnsi="Times New Roman" w:cs="Times New Roman"/>
          <w:b/>
          <w:iCs/>
          <w:sz w:val="24"/>
          <w:szCs w:val="24"/>
          <w:lang w:val="sr-Cyrl-RS"/>
        </w:rPr>
      </w:pPr>
    </w:p>
    <w:p w14:paraId="20C3DC20" w14:textId="77777777" w:rsidR="0023715D" w:rsidRDefault="0023715D">
      <w:pPr>
        <w:rPr>
          <w:rFonts w:ascii="Times New Roman" w:eastAsia="Times New Roman" w:hAnsi="Times New Roman" w:cs="Times New Roman"/>
          <w:b/>
          <w:iCs/>
          <w:sz w:val="24"/>
          <w:szCs w:val="24"/>
          <w:lang w:val="sr-Cyrl-RS"/>
        </w:rPr>
      </w:pPr>
    </w:p>
    <w:p w14:paraId="14E0760B" w14:textId="77777777" w:rsidR="0023715D" w:rsidRDefault="0023715D">
      <w:pPr>
        <w:rPr>
          <w:rFonts w:ascii="Times New Roman" w:eastAsia="Times New Roman" w:hAnsi="Times New Roman" w:cs="Times New Roman"/>
          <w:b/>
          <w:iCs/>
          <w:sz w:val="24"/>
          <w:szCs w:val="24"/>
          <w:lang w:val="sr-Cyrl-RS"/>
        </w:rPr>
      </w:pPr>
    </w:p>
    <w:p w14:paraId="021D433D" w14:textId="77777777" w:rsidR="0023715D" w:rsidRDefault="0023715D">
      <w:pPr>
        <w:rPr>
          <w:rFonts w:ascii="Times New Roman" w:eastAsia="Times New Roman" w:hAnsi="Times New Roman" w:cs="Times New Roman"/>
          <w:b/>
          <w:iCs/>
          <w:sz w:val="24"/>
          <w:szCs w:val="24"/>
          <w:lang w:val="sr-Cyrl-RS"/>
        </w:rPr>
      </w:pPr>
    </w:p>
    <w:p w14:paraId="37A93A53" w14:textId="77777777" w:rsidR="0023715D" w:rsidRDefault="0023715D">
      <w:pPr>
        <w:rPr>
          <w:rFonts w:ascii="Times New Roman" w:eastAsia="Times New Roman" w:hAnsi="Times New Roman" w:cs="Times New Roman"/>
          <w:b/>
          <w:iCs/>
          <w:sz w:val="24"/>
          <w:szCs w:val="24"/>
          <w:lang w:val="sr-Cyrl-RS"/>
        </w:rPr>
      </w:pPr>
    </w:p>
    <w:p w14:paraId="722F60B6" w14:textId="77777777" w:rsidR="0023715D" w:rsidRDefault="0023715D">
      <w:pPr>
        <w:rPr>
          <w:rFonts w:ascii="Times New Roman" w:eastAsia="Times New Roman" w:hAnsi="Times New Roman" w:cs="Times New Roman"/>
          <w:b/>
          <w:iCs/>
          <w:sz w:val="24"/>
          <w:szCs w:val="24"/>
          <w:lang w:val="sr-Cyrl-RS"/>
        </w:rPr>
      </w:pPr>
    </w:p>
    <w:p w14:paraId="1E9E1FCE" w14:textId="77777777" w:rsidR="0023715D" w:rsidRDefault="0023715D">
      <w:pPr>
        <w:rPr>
          <w:rFonts w:ascii="Times New Roman" w:eastAsia="Times New Roman" w:hAnsi="Times New Roman" w:cs="Times New Roman"/>
          <w:b/>
          <w:iCs/>
          <w:sz w:val="24"/>
          <w:szCs w:val="24"/>
          <w:lang w:val="sr-Cyrl-RS"/>
        </w:rPr>
      </w:pPr>
    </w:p>
    <w:p w14:paraId="3336D4B7" w14:textId="77777777" w:rsidR="0023715D" w:rsidRDefault="0023715D">
      <w:pPr>
        <w:rPr>
          <w:rFonts w:ascii="Times New Roman" w:eastAsia="Times New Roman" w:hAnsi="Times New Roman" w:cs="Times New Roman"/>
          <w:b/>
          <w:iCs/>
          <w:sz w:val="24"/>
          <w:szCs w:val="24"/>
          <w:lang w:val="sr-Cyrl-RS"/>
        </w:rPr>
      </w:pPr>
    </w:p>
    <w:p w14:paraId="598B30C5" w14:textId="77777777" w:rsidR="0023715D" w:rsidRDefault="0023715D">
      <w:pPr>
        <w:rPr>
          <w:rFonts w:ascii="Times New Roman" w:eastAsia="Times New Roman" w:hAnsi="Times New Roman" w:cs="Times New Roman"/>
          <w:b/>
          <w:iCs/>
          <w:sz w:val="24"/>
          <w:szCs w:val="24"/>
          <w:lang w:val="sr-Cyrl-RS"/>
        </w:rPr>
      </w:pPr>
    </w:p>
    <w:p w14:paraId="4BDAC990" w14:textId="77777777" w:rsidR="0023715D" w:rsidRDefault="0023715D">
      <w:pPr>
        <w:rPr>
          <w:rFonts w:ascii="Times New Roman" w:eastAsia="Times New Roman" w:hAnsi="Times New Roman" w:cs="Times New Roman"/>
          <w:b/>
          <w:iCs/>
          <w:sz w:val="24"/>
          <w:szCs w:val="24"/>
          <w:lang w:val="sr-Cyrl-RS"/>
        </w:rPr>
      </w:pPr>
    </w:p>
    <w:p w14:paraId="2373648B" w14:textId="77777777" w:rsidR="0023715D" w:rsidRDefault="0023715D">
      <w:pPr>
        <w:rPr>
          <w:rFonts w:ascii="Times New Roman" w:eastAsia="Times New Roman" w:hAnsi="Times New Roman" w:cs="Times New Roman"/>
          <w:b/>
          <w:iCs/>
          <w:sz w:val="24"/>
          <w:szCs w:val="24"/>
          <w:lang w:val="sr-Cyrl-RS"/>
        </w:rPr>
      </w:pPr>
    </w:p>
    <w:p w14:paraId="1CE4EA10" w14:textId="77777777" w:rsidR="0023715D" w:rsidRDefault="0023715D">
      <w:pPr>
        <w:rPr>
          <w:rFonts w:ascii="Times New Roman" w:eastAsia="Times New Roman" w:hAnsi="Times New Roman" w:cs="Times New Roman"/>
          <w:b/>
          <w:iCs/>
          <w:sz w:val="24"/>
          <w:szCs w:val="24"/>
          <w:lang w:val="sr-Cyrl-RS"/>
        </w:rPr>
      </w:pPr>
    </w:p>
    <w:p w14:paraId="58E5442E" w14:textId="77777777" w:rsidR="0023715D" w:rsidRPr="00FF5F34" w:rsidRDefault="0023715D">
      <w:pPr>
        <w:rPr>
          <w:rFonts w:ascii="Times New Roman" w:eastAsia="Times New Roman" w:hAnsi="Times New Roman" w:cs="Times New Roman"/>
          <w:b/>
          <w:iCs/>
          <w:sz w:val="24"/>
          <w:szCs w:val="24"/>
          <w:lang w:val="sr-Cyrl-RS"/>
        </w:rPr>
      </w:pP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00228230" w:rsidR="00364243" w:rsidRPr="00FF5F34" w:rsidRDefault="0023715D" w:rsidP="00364243">
      <w:pPr>
        <w:spacing w:after="0" w:line="276"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                      </w:t>
      </w:r>
      <w:r w:rsidR="00364243"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420E198B"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w:t>
      </w:r>
      <w:r w:rsidR="00210656">
        <w:rPr>
          <w:rFonts w:ascii="Times New Roman" w:hAnsi="Times New Roman" w:cs="Times New Roman"/>
          <w:sz w:val="24"/>
          <w:szCs w:val="24"/>
          <w:lang w:val="sr-Cyrl-RS"/>
        </w:rPr>
        <w:t>општине Медвеђа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75F5C56E"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210656">
        <w:rPr>
          <w:rFonts w:ascii="Times New Roman" w:hAnsi="Times New Roman" w:cs="Times New Roman"/>
          <w:lang w:val="ru-RU" w:eastAsia="de-DE"/>
        </w:rPr>
        <w:t>Општине Медвеђа</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210656">
        <w:rPr>
          <w:rFonts w:ascii="Times New Roman" w:hAnsi="Times New Roman" w:cs="Times New Roman"/>
          <w:lang w:val="ru-RU" w:eastAsia="de-DE"/>
        </w:rPr>
        <w:t xml:space="preserve">Општине Медвеђа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CF26AF7"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4528C7">
        <w:rPr>
          <w:rFonts w:ascii="Times New Roman" w:hAnsi="Times New Roman" w:cs="Times New Roman"/>
          <w:lang w:val="ru-RU" w:eastAsia="de-DE"/>
        </w:rPr>
        <w:t>Општине Медвеђа</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8D257F">
        <w:rPr>
          <w:rFonts w:ascii="Times New Roman" w:hAnsi="Times New Roman" w:cs="Times New Roman"/>
          <w:lang w:val="ru-RU" w:eastAsia="de-DE"/>
        </w:rPr>
        <w:t>Општине Медвеђа</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lastRenderedPageBreak/>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6AECCE61"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града</w:t>
      </w:r>
      <w:r w:rsidR="00DF11E0">
        <w:rPr>
          <w:rFonts w:ascii="Times New Roman" w:hAnsi="Times New Roman" w:cs="Times New Roman"/>
          <w:sz w:val="24"/>
          <w:szCs w:val="24"/>
          <w:lang w:val="sr-Cyrl-RS"/>
        </w:rPr>
        <w:t>/општине</w:t>
      </w:r>
      <w:r w:rsidRPr="00273B83">
        <w:rPr>
          <w:rFonts w:ascii="Times New Roman" w:hAnsi="Times New Roman" w:cs="Times New Roman"/>
          <w:sz w:val="24"/>
          <w:szCs w:val="24"/>
          <w:lang w:val="sr-Cyrl-RS"/>
        </w:rPr>
        <w:t xml:space="preserve"> </w:t>
      </w:r>
      <w:r w:rsidR="00DF11E0">
        <w:rPr>
          <w:rFonts w:ascii="Times New Roman" w:hAnsi="Times New Roman" w:cs="Times New Roman"/>
          <w:sz w:val="24"/>
          <w:szCs w:val="24"/>
          <w:lang w:val="sr-Cyrl-RS"/>
        </w:rPr>
        <w:t>______________</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lastRenderedPageBreak/>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E68B94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C74E59">
        <w:trPr>
          <w:trHeight w:val="354"/>
        </w:trPr>
        <w:tc>
          <w:tcPr>
            <w:tcW w:w="6204" w:type="dxa"/>
            <w:shd w:val="clear" w:color="auto" w:fill="BFBFBF" w:themeFill="background1" w:themeFillShade="BF"/>
          </w:tcPr>
          <w:p w14:paraId="1319F74A" w14:textId="77777777" w:rsidR="008A0CE0" w:rsidRPr="00273B83" w:rsidRDefault="008A0CE0"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Цене производа</w:t>
            </w:r>
          </w:p>
        </w:tc>
        <w:tc>
          <w:tcPr>
            <w:tcW w:w="3260" w:type="dxa"/>
            <w:shd w:val="clear" w:color="auto" w:fill="BFBFBF" w:themeFill="background1" w:themeFillShade="BF"/>
          </w:tcPr>
          <w:p w14:paraId="66309C22" w14:textId="77777777" w:rsidR="008A0CE0" w:rsidRPr="00273B83" w:rsidRDefault="008A0CE0"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C74E59">
        <w:trPr>
          <w:trHeight w:val="343"/>
        </w:trPr>
        <w:tc>
          <w:tcPr>
            <w:tcW w:w="9464" w:type="dxa"/>
            <w:gridSpan w:val="2"/>
            <w:shd w:val="clear" w:color="auto" w:fill="auto"/>
          </w:tcPr>
          <w:p w14:paraId="23A3ECDF" w14:textId="77777777" w:rsidR="008A0CE0" w:rsidRPr="00273B83" w:rsidRDefault="008A0CE0"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C74E59">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w:t>
      </w:r>
      <w:proofErr w:type="spellStart"/>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набавка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материјала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термичку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изолацију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испод</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породичне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куће</w:t>
      </w:r>
      <w:proofErr w:type="spellEnd"/>
      <w:r w:rsid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мера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може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обухватити</w:t>
      </w:r>
      <w:proofErr w:type="spellEnd"/>
      <w:r w:rsidR="00094CF5" w:rsidRPr="00094CF5">
        <w:rPr>
          <w:rFonts w:ascii="Times New Roman" w:hAnsi="Times New Roman" w:cs="Times New Roman"/>
          <w:sz w:val="24"/>
          <w:szCs w:val="24"/>
          <w:lang w:val="en-US"/>
        </w:rPr>
        <w:t xml:space="preserve">, у </w:t>
      </w:r>
      <w:proofErr w:type="spellStart"/>
      <w:r w:rsidR="00094CF5" w:rsidRPr="00094CF5">
        <w:rPr>
          <w:rFonts w:ascii="Times New Roman" w:hAnsi="Times New Roman" w:cs="Times New Roman"/>
          <w:sz w:val="24"/>
          <w:szCs w:val="24"/>
          <w:lang w:val="en-US"/>
        </w:rPr>
        <w:t>случају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да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је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оштећен</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хидроизолациони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систем</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грађевинске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хидроизолације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других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слојева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као</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лимарске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али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конструктивних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елемената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крова</w:t>
      </w:r>
      <w:proofErr w:type="spellEnd"/>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C74E59">
        <w:trPr>
          <w:trHeight w:val="354"/>
        </w:trPr>
        <w:tc>
          <w:tcPr>
            <w:tcW w:w="6204" w:type="dxa"/>
            <w:shd w:val="clear" w:color="auto" w:fill="BFBFBF" w:themeFill="background1" w:themeFillShade="BF"/>
          </w:tcPr>
          <w:p w14:paraId="293AD91A" w14:textId="77777777" w:rsidR="00094CF5" w:rsidRPr="00273B83" w:rsidRDefault="00094CF5"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C74E59">
        <w:trPr>
          <w:trHeight w:val="343"/>
        </w:trPr>
        <w:tc>
          <w:tcPr>
            <w:tcW w:w="9464" w:type="dxa"/>
            <w:gridSpan w:val="2"/>
            <w:shd w:val="clear" w:color="auto" w:fill="auto"/>
          </w:tcPr>
          <w:p w14:paraId="170D4F53" w14:textId="77777777" w:rsidR="00094CF5" w:rsidRPr="00273B83" w:rsidRDefault="00094CF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C74E59">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C74E59">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42FB2F58" w:rsidR="00273B83" w:rsidRPr="00D920E5" w:rsidRDefault="00273B83" w:rsidP="00273B83">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Набавка</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инсталација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котлова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природни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гас</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грејачa</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замена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постојећег</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котао</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пећ</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ефикаснијим</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породичне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куће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станове</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стамбене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заједнице</w:t>
      </w:r>
      <w:proofErr w:type="spellEnd"/>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C74E59">
        <w:trPr>
          <w:trHeight w:val="354"/>
        </w:trPr>
        <w:tc>
          <w:tcPr>
            <w:tcW w:w="6204" w:type="dxa"/>
            <w:shd w:val="clear" w:color="auto" w:fill="BFBFBF" w:themeFill="background1" w:themeFillShade="BF"/>
          </w:tcPr>
          <w:p w14:paraId="1C23F51E" w14:textId="77777777" w:rsidR="00D920E5" w:rsidRPr="00273B83" w:rsidRDefault="00D920E5"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C74E59">
        <w:trPr>
          <w:trHeight w:val="343"/>
        </w:trPr>
        <w:tc>
          <w:tcPr>
            <w:tcW w:w="9464" w:type="dxa"/>
            <w:gridSpan w:val="2"/>
            <w:shd w:val="clear" w:color="auto" w:fill="auto"/>
          </w:tcPr>
          <w:p w14:paraId="01E60ED0" w14:textId="77777777" w:rsidR="00D920E5" w:rsidRPr="00273B83" w:rsidRDefault="00D920E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C74E59">
        <w:trPr>
          <w:trHeight w:val="519"/>
        </w:trPr>
        <w:tc>
          <w:tcPr>
            <w:tcW w:w="6204" w:type="dxa"/>
            <w:shd w:val="clear" w:color="auto" w:fill="auto"/>
          </w:tcPr>
          <w:p w14:paraId="52DAD571" w14:textId="4A434FD8" w:rsidR="00D920E5" w:rsidRPr="00D920E5" w:rsidRDefault="00D920E5" w:rsidP="00C74E59">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C74E59">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38080B11"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proofErr w:type="spellStart"/>
      <w:r w:rsidRPr="00D920E5">
        <w:rPr>
          <w:rFonts w:ascii="Times New Roman" w:hAnsi="Times New Roman" w:cs="Times New Roman"/>
          <w:sz w:val="24"/>
          <w:szCs w:val="24"/>
          <w:lang w:val="en-US"/>
        </w:rPr>
        <w:t>Набавка</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инсталација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котлова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биомасу</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дрвни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пелет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брикет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сечка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грејачa</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замена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постојећег</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котао</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пећ</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ефикаснијим</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породичне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куће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станове</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стамбене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заједнице</w:t>
      </w:r>
      <w:proofErr w:type="spellEnd"/>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C74E59">
        <w:trPr>
          <w:trHeight w:val="354"/>
        </w:trPr>
        <w:tc>
          <w:tcPr>
            <w:tcW w:w="6204" w:type="dxa"/>
            <w:shd w:val="clear" w:color="auto" w:fill="BFBFBF" w:themeFill="background1" w:themeFillShade="BF"/>
          </w:tcPr>
          <w:p w14:paraId="61DE0869" w14:textId="77777777" w:rsidR="00D920E5" w:rsidRPr="00273B83" w:rsidRDefault="00D920E5"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C74E59">
        <w:trPr>
          <w:trHeight w:val="343"/>
        </w:trPr>
        <w:tc>
          <w:tcPr>
            <w:tcW w:w="9464" w:type="dxa"/>
            <w:gridSpan w:val="2"/>
            <w:shd w:val="clear" w:color="auto" w:fill="auto"/>
          </w:tcPr>
          <w:p w14:paraId="1706E255" w14:textId="77777777" w:rsidR="00D920E5" w:rsidRPr="00273B83" w:rsidRDefault="00D920E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C74E59">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C74E59">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083344A6"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C74E59">
        <w:trPr>
          <w:trHeight w:val="354"/>
        </w:trPr>
        <w:tc>
          <w:tcPr>
            <w:tcW w:w="6204" w:type="dxa"/>
            <w:shd w:val="clear" w:color="auto" w:fill="BFBFBF" w:themeFill="background1" w:themeFillShade="BF"/>
          </w:tcPr>
          <w:p w14:paraId="6DECA1AE" w14:textId="77777777" w:rsidR="009006A6" w:rsidRPr="00273B83" w:rsidRDefault="009006A6"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C74E59">
        <w:trPr>
          <w:trHeight w:val="343"/>
        </w:trPr>
        <w:tc>
          <w:tcPr>
            <w:tcW w:w="9464" w:type="dxa"/>
            <w:gridSpan w:val="2"/>
            <w:shd w:val="clear" w:color="auto" w:fill="auto"/>
          </w:tcPr>
          <w:p w14:paraId="7D0749E5" w14:textId="77777777" w:rsidR="009006A6" w:rsidRPr="00273B83" w:rsidRDefault="009006A6"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C74E59">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w:t>
            </w:r>
            <w:proofErr w:type="spellStart"/>
            <w:r w:rsidR="00CF7DD8">
              <w:rPr>
                <w:rFonts w:ascii="Times New Roman" w:hAnsi="Times New Roman" w:cs="Times New Roman"/>
                <w:lang w:val="en-US"/>
              </w:rPr>
              <w:t>kPa</w:t>
            </w:r>
            <w:proofErr w:type="spellEnd"/>
            <w:r w:rsidR="00CF7DD8">
              <w:rPr>
                <w:rFonts w:ascii="Times New Roman" w:hAnsi="Times New Roman" w:cs="Times New Roman"/>
                <w:lang w:val="sr-Cyrl-CS"/>
              </w:rPr>
              <w:t xml:space="preserve"> (тип </w:t>
            </w:r>
            <w:proofErr w:type="spellStart"/>
            <w:r w:rsidR="00CF7DD8">
              <w:rPr>
                <w:rFonts w:ascii="Times New Roman" w:hAnsi="Times New Roman" w:cs="Times New Roman"/>
                <w:lang w:val="en-US"/>
              </w:rPr>
              <w:t>Grundfos</w:t>
            </w:r>
            <w:proofErr w:type="spellEnd"/>
            <w:r w:rsidR="00CF7DD8">
              <w:rPr>
                <w:rFonts w:ascii="Times New Roman" w:hAnsi="Times New Roman" w:cs="Times New Roman"/>
                <w:lang w:val="en-US"/>
              </w:rPr>
              <w:t xml:space="preserve"> alpha, </w:t>
            </w:r>
            <w:proofErr w:type="spellStart"/>
            <w:r w:rsidR="00DF11E0">
              <w:rPr>
                <w:rFonts w:ascii="Times New Roman" w:hAnsi="Times New Roman" w:cs="Times New Roman"/>
                <w:lang w:val="en-US"/>
              </w:rPr>
              <w:t>Willo</w:t>
            </w:r>
            <w:proofErr w:type="spellEnd"/>
            <w:r w:rsidR="00DF11E0">
              <w:rPr>
                <w:rFonts w:ascii="Times New Roman" w:hAnsi="Times New Roman" w:cs="Times New Roman"/>
                <w:lang w:val="en-US"/>
              </w:rPr>
              <w:t xml:space="preserve"> </w:t>
            </w:r>
            <w:proofErr w:type="spellStart"/>
            <w:r w:rsidR="00CF7DD8">
              <w:rPr>
                <w:rFonts w:ascii="Times New Roman" w:hAnsi="Times New Roman" w:cs="Times New Roman"/>
                <w:lang w:val="en-US"/>
              </w:rPr>
              <w:t>Yonos</w:t>
            </w:r>
            <w:proofErr w:type="spellEnd"/>
            <w:r w:rsidR="00CF7DD8">
              <w:rPr>
                <w:rFonts w:ascii="Times New Roman" w:hAnsi="Times New Roman" w:cs="Times New Roman"/>
                <w:lang w:val="en-US"/>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C74E59">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C74E59">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C74E59">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C74E59">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C74E59">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C74E59">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C74E59">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56C252A7"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топлотних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пумпи</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простора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или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комбиновани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C74E59">
        <w:trPr>
          <w:trHeight w:val="354"/>
        </w:trPr>
        <w:tc>
          <w:tcPr>
            <w:tcW w:w="6204" w:type="dxa"/>
            <w:shd w:val="clear" w:color="auto" w:fill="BFBFBF" w:themeFill="background1" w:themeFillShade="BF"/>
          </w:tcPr>
          <w:p w14:paraId="1926EBF2" w14:textId="77777777" w:rsidR="00CF7DD8" w:rsidRPr="00273B83" w:rsidRDefault="00CF7DD8"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C74E59">
        <w:trPr>
          <w:trHeight w:val="343"/>
        </w:trPr>
        <w:tc>
          <w:tcPr>
            <w:tcW w:w="9464" w:type="dxa"/>
            <w:gridSpan w:val="2"/>
            <w:shd w:val="clear" w:color="auto" w:fill="auto"/>
          </w:tcPr>
          <w:p w14:paraId="0079CAB0" w14:textId="77777777" w:rsidR="00CF7DD8" w:rsidRPr="00273B83" w:rsidRDefault="00CF7DD8"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C74E59">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C74E59">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2359ED0D"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w:t>
      </w:r>
      <w:proofErr w:type="spellEnd"/>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соларних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колектора</w:t>
      </w:r>
      <w:proofErr w:type="spellEnd"/>
      <w:r w:rsidRPr="00CF7DD8">
        <w:rPr>
          <w:rFonts w:ascii="Times New Roman" w:hAnsi="Times New Roman" w:cs="Times New Roman"/>
          <w:sz w:val="24"/>
          <w:szCs w:val="24"/>
          <w:lang w:val="en-US"/>
        </w:rPr>
        <w:t xml:space="preserve"> у </w:t>
      </w:r>
      <w:proofErr w:type="spellStart"/>
      <w:r w:rsidRPr="00CF7DD8">
        <w:rPr>
          <w:rFonts w:ascii="Times New Roman" w:hAnsi="Times New Roman" w:cs="Times New Roman"/>
          <w:sz w:val="24"/>
          <w:szCs w:val="24"/>
          <w:lang w:val="en-US"/>
        </w:rPr>
        <w:t>инсталацију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централну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припрему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санитарне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C74E59">
        <w:trPr>
          <w:trHeight w:val="354"/>
        </w:trPr>
        <w:tc>
          <w:tcPr>
            <w:tcW w:w="6204" w:type="dxa"/>
            <w:shd w:val="clear" w:color="auto" w:fill="BFBFBF" w:themeFill="background1" w:themeFillShade="BF"/>
          </w:tcPr>
          <w:p w14:paraId="21C33E35" w14:textId="77777777" w:rsidR="00CF7DD8" w:rsidRPr="00273B83" w:rsidRDefault="00CF7DD8"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C74E59">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C74E59">
        <w:trPr>
          <w:trHeight w:val="343"/>
        </w:trPr>
        <w:tc>
          <w:tcPr>
            <w:tcW w:w="9464" w:type="dxa"/>
            <w:gridSpan w:val="2"/>
            <w:shd w:val="clear" w:color="auto" w:fill="auto"/>
          </w:tcPr>
          <w:p w14:paraId="479D30C9" w14:textId="77777777" w:rsidR="00CF7DD8" w:rsidRPr="00273B83" w:rsidRDefault="00CF7DD8"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C74E59">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C74E59">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C74E59">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4E8F5" w14:textId="77777777" w:rsidR="00BF328F" w:rsidRDefault="00BF328F" w:rsidP="008A6F6C">
      <w:pPr>
        <w:spacing w:after="0" w:line="240" w:lineRule="auto"/>
      </w:pPr>
      <w:r>
        <w:separator/>
      </w:r>
    </w:p>
  </w:endnote>
  <w:endnote w:type="continuationSeparator" w:id="0">
    <w:p w14:paraId="68D45B68" w14:textId="77777777" w:rsidR="00BF328F" w:rsidRDefault="00BF328F"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Unicode MS"/>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4A457" w14:textId="77777777" w:rsidR="00BF328F" w:rsidRDefault="00BF328F" w:rsidP="008A6F6C">
      <w:pPr>
        <w:spacing w:after="0" w:line="240" w:lineRule="auto"/>
      </w:pPr>
      <w:r>
        <w:separator/>
      </w:r>
    </w:p>
  </w:footnote>
  <w:footnote w:type="continuationSeparator" w:id="0">
    <w:p w14:paraId="640632B2" w14:textId="77777777" w:rsidR="00BF328F" w:rsidRDefault="00BF328F" w:rsidP="008A6F6C">
      <w:pPr>
        <w:spacing w:after="0" w:line="240" w:lineRule="auto"/>
      </w:pPr>
      <w:r>
        <w:continuationSeparator/>
      </w:r>
    </w:p>
  </w:footnote>
  <w:footnote w:id="1">
    <w:p w14:paraId="01F7242A" w14:textId="77777777" w:rsidR="00C74E59" w:rsidRPr="006F748D" w:rsidRDefault="00C74E59"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50F8D1A6"/>
    <w:lvl w:ilvl="0" w:tplc="72861388">
      <w:start w:val="1"/>
      <w:numFmt w:val="decimal"/>
      <w:lvlText w:val="%1)"/>
      <w:lvlJc w:val="left"/>
      <w:pPr>
        <w:ind w:left="720" w:hanging="360"/>
      </w:pPr>
      <w:rPr>
        <w:rFonts w:hint="default"/>
        <w:b w:val="0"/>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37050"/>
    <w:rsid w:val="00042AFB"/>
    <w:rsid w:val="00046132"/>
    <w:rsid w:val="00053B09"/>
    <w:rsid w:val="0009375D"/>
    <w:rsid w:val="00094CF5"/>
    <w:rsid w:val="000960D1"/>
    <w:rsid w:val="000A12C0"/>
    <w:rsid w:val="000A29DE"/>
    <w:rsid w:val="000B1C99"/>
    <w:rsid w:val="000C3FDD"/>
    <w:rsid w:val="000D566E"/>
    <w:rsid w:val="000D7E2A"/>
    <w:rsid w:val="000E1196"/>
    <w:rsid w:val="000F41C6"/>
    <w:rsid w:val="001134A7"/>
    <w:rsid w:val="00126C2F"/>
    <w:rsid w:val="001703EB"/>
    <w:rsid w:val="00171D78"/>
    <w:rsid w:val="00186020"/>
    <w:rsid w:val="001B70DB"/>
    <w:rsid w:val="001C4675"/>
    <w:rsid w:val="001D1F12"/>
    <w:rsid w:val="001D3D5A"/>
    <w:rsid w:val="001E20C1"/>
    <w:rsid w:val="001E4FB3"/>
    <w:rsid w:val="001F7FED"/>
    <w:rsid w:val="00205D42"/>
    <w:rsid w:val="00210656"/>
    <w:rsid w:val="002112BE"/>
    <w:rsid w:val="0022582D"/>
    <w:rsid w:val="002327AF"/>
    <w:rsid w:val="0023715D"/>
    <w:rsid w:val="002408F2"/>
    <w:rsid w:val="0024474C"/>
    <w:rsid w:val="0024606D"/>
    <w:rsid w:val="00247242"/>
    <w:rsid w:val="002551D0"/>
    <w:rsid w:val="0026569A"/>
    <w:rsid w:val="00273B83"/>
    <w:rsid w:val="002B20A2"/>
    <w:rsid w:val="002B261C"/>
    <w:rsid w:val="002B2A7A"/>
    <w:rsid w:val="002C2163"/>
    <w:rsid w:val="002C34D6"/>
    <w:rsid w:val="002F2CD4"/>
    <w:rsid w:val="002F33E9"/>
    <w:rsid w:val="002F5FA0"/>
    <w:rsid w:val="002F7A64"/>
    <w:rsid w:val="00314207"/>
    <w:rsid w:val="00320D05"/>
    <w:rsid w:val="003361F3"/>
    <w:rsid w:val="00354E21"/>
    <w:rsid w:val="00361D25"/>
    <w:rsid w:val="00363869"/>
    <w:rsid w:val="00364243"/>
    <w:rsid w:val="003716E7"/>
    <w:rsid w:val="003734C4"/>
    <w:rsid w:val="00392223"/>
    <w:rsid w:val="00392B09"/>
    <w:rsid w:val="003B67C3"/>
    <w:rsid w:val="003D156A"/>
    <w:rsid w:val="003E48C1"/>
    <w:rsid w:val="003F42B5"/>
    <w:rsid w:val="003F4EDA"/>
    <w:rsid w:val="004125F6"/>
    <w:rsid w:val="00412941"/>
    <w:rsid w:val="00412C65"/>
    <w:rsid w:val="004377C0"/>
    <w:rsid w:val="00437A85"/>
    <w:rsid w:val="00452549"/>
    <w:rsid w:val="004528C7"/>
    <w:rsid w:val="004551AE"/>
    <w:rsid w:val="004558C3"/>
    <w:rsid w:val="00476FA5"/>
    <w:rsid w:val="0048533E"/>
    <w:rsid w:val="00485371"/>
    <w:rsid w:val="00486979"/>
    <w:rsid w:val="00497FF3"/>
    <w:rsid w:val="004A48E4"/>
    <w:rsid w:val="004B3604"/>
    <w:rsid w:val="004B5A70"/>
    <w:rsid w:val="004C24EA"/>
    <w:rsid w:val="004D3189"/>
    <w:rsid w:val="004D43F2"/>
    <w:rsid w:val="004D4559"/>
    <w:rsid w:val="004D546B"/>
    <w:rsid w:val="004E58C0"/>
    <w:rsid w:val="0050292F"/>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A006B"/>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4A8B"/>
    <w:rsid w:val="00776242"/>
    <w:rsid w:val="00785082"/>
    <w:rsid w:val="00785A95"/>
    <w:rsid w:val="007A1085"/>
    <w:rsid w:val="007A73B2"/>
    <w:rsid w:val="007D02A2"/>
    <w:rsid w:val="007D5DBE"/>
    <w:rsid w:val="007E3DDF"/>
    <w:rsid w:val="007E4D50"/>
    <w:rsid w:val="007F2C93"/>
    <w:rsid w:val="00815779"/>
    <w:rsid w:val="008175A6"/>
    <w:rsid w:val="00820788"/>
    <w:rsid w:val="00836C30"/>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57F"/>
    <w:rsid w:val="008D2AED"/>
    <w:rsid w:val="009006A6"/>
    <w:rsid w:val="00903722"/>
    <w:rsid w:val="0090597B"/>
    <w:rsid w:val="009060C3"/>
    <w:rsid w:val="009076A1"/>
    <w:rsid w:val="00915846"/>
    <w:rsid w:val="00916110"/>
    <w:rsid w:val="00923060"/>
    <w:rsid w:val="00931866"/>
    <w:rsid w:val="0094221B"/>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40E14"/>
    <w:rsid w:val="00A713B6"/>
    <w:rsid w:val="00A81DEC"/>
    <w:rsid w:val="00A84779"/>
    <w:rsid w:val="00A87E17"/>
    <w:rsid w:val="00A90A3B"/>
    <w:rsid w:val="00A939F2"/>
    <w:rsid w:val="00A9555D"/>
    <w:rsid w:val="00A97468"/>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DCE"/>
    <w:rsid w:val="00BA5401"/>
    <w:rsid w:val="00BC6760"/>
    <w:rsid w:val="00BC7C96"/>
    <w:rsid w:val="00BD6FB4"/>
    <w:rsid w:val="00BE446D"/>
    <w:rsid w:val="00BF1788"/>
    <w:rsid w:val="00BF328F"/>
    <w:rsid w:val="00C1008C"/>
    <w:rsid w:val="00C119E3"/>
    <w:rsid w:val="00C21497"/>
    <w:rsid w:val="00C25A33"/>
    <w:rsid w:val="00C26187"/>
    <w:rsid w:val="00C27EA6"/>
    <w:rsid w:val="00C4289A"/>
    <w:rsid w:val="00C677C2"/>
    <w:rsid w:val="00C74E59"/>
    <w:rsid w:val="00C87F2B"/>
    <w:rsid w:val="00C91C33"/>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B6A77"/>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1A8A"/>
    <w:rsid w:val="00EB1CA2"/>
    <w:rsid w:val="00EB716D"/>
    <w:rsid w:val="00EC0D9C"/>
    <w:rsid w:val="00ED57EA"/>
    <w:rsid w:val="00ED66E3"/>
    <w:rsid w:val="00ED72C9"/>
    <w:rsid w:val="00EE004F"/>
    <w:rsid w:val="00EE7B8F"/>
    <w:rsid w:val="00EE7D2F"/>
    <w:rsid w:val="00EF5023"/>
    <w:rsid w:val="00F15FEC"/>
    <w:rsid w:val="00F21337"/>
    <w:rsid w:val="00F26EF0"/>
    <w:rsid w:val="00F44361"/>
    <w:rsid w:val="00F548B8"/>
    <w:rsid w:val="00F568DE"/>
    <w:rsid w:val="00F65461"/>
    <w:rsid w:val="00F76195"/>
    <w:rsid w:val="00F82876"/>
    <w:rsid w:val="00F92E26"/>
    <w:rsid w:val="00FB142F"/>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Title">
    <w:name w:val="Title"/>
    <w:basedOn w:val="Normal"/>
    <w:next w:val="Normal"/>
    <w:link w:val="TitleChar"/>
    <w:uiPriority w:val="10"/>
    <w:qFormat/>
    <w:rsid w:val="000B1C9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B1C9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Title">
    <w:name w:val="Title"/>
    <w:basedOn w:val="Normal"/>
    <w:next w:val="Normal"/>
    <w:link w:val="TitleChar"/>
    <w:uiPriority w:val="10"/>
    <w:qFormat/>
    <w:rsid w:val="000B1C9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B1C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236">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medvedja.ls.gov.rs" TargetMode="External"/><Relationship Id="rId4" Type="http://schemas.microsoft.com/office/2007/relationships/stylesWithEffects" Target="stylesWithEffects.xml"/><Relationship Id="rId9" Type="http://schemas.openxmlformats.org/officeDocument/2006/relationships/hyperlink" Target="http://www.medvedja.ls.gov.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53A7-05AB-4E4F-8019-7E933274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m.stankovic</cp:lastModifiedBy>
  <cp:revision>4</cp:revision>
  <cp:lastPrinted>2022-04-13T17:00:00Z</cp:lastPrinted>
  <dcterms:created xsi:type="dcterms:W3CDTF">2022-08-02T09:39:00Z</dcterms:created>
  <dcterms:modified xsi:type="dcterms:W3CDTF">2022-08-04T09:16:00Z</dcterms:modified>
</cp:coreProperties>
</file>