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813" w:rsidRDefault="00174813">
      <w:pPr>
        <w:pStyle w:val="Prored"/>
        <w:rPr>
          <w:rFonts w:ascii="Trebuchet MS" w:hAnsi="Trebuchet MS"/>
          <w:lang w:val="en-US"/>
        </w:rPr>
      </w:pPr>
    </w:p>
    <w:p w:rsidR="00985B6A" w:rsidRPr="00985B6A" w:rsidRDefault="00E80953" w:rsidP="00985B6A">
      <w:pPr>
        <w:tabs>
          <w:tab w:val="left" w:pos="7856"/>
        </w:tabs>
        <w:ind w:firstLine="708"/>
        <w:rPr>
          <w:lang w:val="sr-Cyrl-CS"/>
        </w:rPr>
      </w:pPr>
      <w:r>
        <w:rPr>
          <w:sz w:val="24"/>
          <w:szCs w:val="24"/>
          <w:lang w:val="sr-Cyrl-CS"/>
        </w:rPr>
        <w:tab/>
      </w:r>
    </w:p>
    <w:p w:rsidR="00985B6A" w:rsidRPr="00E12423" w:rsidRDefault="00985B6A" w:rsidP="00985B6A">
      <w:pPr>
        <w:widowControl w:val="0"/>
        <w:autoSpaceDE w:val="0"/>
        <w:autoSpaceDN w:val="0"/>
        <w:spacing w:before="68" w:line="237" w:lineRule="auto"/>
        <w:ind w:left="109" w:right="122" w:firstLine="742"/>
        <w:rPr>
          <w:color w:val="000000" w:themeColor="text1"/>
          <w:sz w:val="24"/>
          <w:szCs w:val="24"/>
          <w:lang w:val="sr-Cyrl-RS"/>
        </w:rPr>
      </w:pPr>
      <w:proofErr w:type="gramStart"/>
      <w:r w:rsidRPr="00FF4FC8">
        <w:rPr>
          <w:color w:val="000000" w:themeColor="text1"/>
          <w:sz w:val="24"/>
          <w:szCs w:val="24"/>
        </w:rPr>
        <w:t xml:space="preserve">На </w:t>
      </w:r>
      <w:r>
        <w:rPr>
          <w:color w:val="000000" w:themeColor="text1"/>
          <w:sz w:val="24"/>
          <w:szCs w:val="24"/>
        </w:rPr>
        <w:t>основу члана 2.</w:t>
      </w:r>
      <w:proofErr w:type="gramEnd"/>
      <w:r>
        <w:rPr>
          <w:color w:val="000000" w:themeColor="text1"/>
          <w:sz w:val="24"/>
          <w:szCs w:val="24"/>
        </w:rPr>
        <w:t xml:space="preserve"> </w:t>
      </w:r>
      <w:proofErr w:type="gramStart"/>
      <w:r>
        <w:rPr>
          <w:color w:val="000000" w:themeColor="text1"/>
          <w:sz w:val="24"/>
          <w:szCs w:val="24"/>
        </w:rPr>
        <w:t>став</w:t>
      </w:r>
      <w:proofErr w:type="gramEnd"/>
      <w:r>
        <w:rPr>
          <w:color w:val="000000" w:themeColor="text1"/>
          <w:sz w:val="24"/>
          <w:szCs w:val="24"/>
        </w:rPr>
        <w:t xml:space="preserve"> 3. </w:t>
      </w:r>
      <w:proofErr w:type="gramStart"/>
      <w:r>
        <w:rPr>
          <w:color w:val="000000" w:themeColor="text1"/>
          <w:sz w:val="24"/>
          <w:szCs w:val="24"/>
        </w:rPr>
        <w:t>тачка</w:t>
      </w:r>
      <w:proofErr w:type="gramEnd"/>
      <w:r>
        <w:rPr>
          <w:color w:val="000000" w:themeColor="text1"/>
          <w:sz w:val="24"/>
          <w:szCs w:val="24"/>
        </w:rPr>
        <w:t xml:space="preserve"> 12</w:t>
      </w:r>
      <w:r w:rsidRPr="00FF4FC8">
        <w:rPr>
          <w:color w:val="000000" w:themeColor="text1"/>
          <w:sz w:val="24"/>
          <w:szCs w:val="24"/>
        </w:rPr>
        <w:t xml:space="preserve">, члана 3, 4, 5. </w:t>
      </w:r>
      <w:proofErr w:type="gramStart"/>
      <w:r w:rsidRPr="00FF4FC8">
        <w:rPr>
          <w:color w:val="000000" w:themeColor="text1"/>
          <w:sz w:val="24"/>
          <w:szCs w:val="24"/>
        </w:rPr>
        <w:t>и</w:t>
      </w:r>
      <w:proofErr w:type="gramEnd"/>
      <w:r w:rsidRPr="00FF4FC8">
        <w:rPr>
          <w:color w:val="000000" w:themeColor="text1"/>
          <w:sz w:val="24"/>
          <w:szCs w:val="24"/>
        </w:rPr>
        <w:t xml:space="preserve"> 6. Закона о комуналним делатностима („Службени гласник РС</w:t>
      </w:r>
      <w:proofErr w:type="gramStart"/>
      <w:r w:rsidRPr="00FF4FC8">
        <w:rPr>
          <w:color w:val="000000" w:themeColor="text1"/>
          <w:sz w:val="24"/>
          <w:szCs w:val="24"/>
        </w:rPr>
        <w:t>“ бр</w:t>
      </w:r>
      <w:proofErr w:type="gramEnd"/>
      <w:r w:rsidRPr="00FF4FC8">
        <w:rPr>
          <w:color w:val="000000" w:themeColor="text1"/>
          <w:sz w:val="24"/>
          <w:szCs w:val="24"/>
        </w:rPr>
        <w:t>.</w:t>
      </w:r>
      <w:r w:rsidRPr="00FF4FC8">
        <w:rPr>
          <w:color w:val="000000" w:themeColor="text1"/>
          <w:spacing w:val="4"/>
          <w:sz w:val="24"/>
          <w:szCs w:val="24"/>
        </w:rPr>
        <w:t xml:space="preserve"> </w:t>
      </w:r>
      <w:r w:rsidRPr="00FF4FC8">
        <w:rPr>
          <w:color w:val="000000" w:themeColor="text1"/>
          <w:sz w:val="24"/>
          <w:szCs w:val="24"/>
        </w:rPr>
        <w:t>88/2011,</w:t>
      </w:r>
      <w:r w:rsidRPr="00FF4FC8">
        <w:rPr>
          <w:color w:val="000000" w:themeColor="text1"/>
          <w:spacing w:val="5"/>
          <w:sz w:val="24"/>
          <w:szCs w:val="24"/>
        </w:rPr>
        <w:t xml:space="preserve"> </w:t>
      </w:r>
      <w:r w:rsidRPr="00FF4FC8">
        <w:rPr>
          <w:color w:val="000000" w:themeColor="text1"/>
          <w:sz w:val="24"/>
          <w:szCs w:val="24"/>
        </w:rPr>
        <w:t>104/2016 и 95/2018),</w:t>
      </w:r>
      <w:r>
        <w:rPr>
          <w:color w:val="000000" w:themeColor="text1"/>
          <w:spacing w:val="1"/>
          <w:sz w:val="24"/>
          <w:szCs w:val="24"/>
        </w:rPr>
        <w:t xml:space="preserve"> </w:t>
      </w:r>
      <w:r w:rsidRPr="00FF4FC8">
        <w:rPr>
          <w:color w:val="000000" w:themeColor="text1"/>
          <w:sz w:val="24"/>
          <w:szCs w:val="24"/>
        </w:rPr>
        <w:t xml:space="preserve">члана 32. </w:t>
      </w:r>
      <w:proofErr w:type="gramStart"/>
      <w:r w:rsidRPr="00FF4FC8">
        <w:rPr>
          <w:color w:val="000000" w:themeColor="text1"/>
          <w:sz w:val="24"/>
          <w:szCs w:val="24"/>
        </w:rPr>
        <w:t>ст.1 тач.20.</w:t>
      </w:r>
      <w:proofErr w:type="gramEnd"/>
      <w:r w:rsidRPr="00FF4FC8">
        <w:rPr>
          <w:color w:val="000000" w:themeColor="text1"/>
          <w:sz w:val="24"/>
          <w:szCs w:val="24"/>
        </w:rPr>
        <w:t xml:space="preserve"> Закона о</w:t>
      </w:r>
      <w:r w:rsidRPr="00FF4FC8">
        <w:rPr>
          <w:color w:val="000000" w:themeColor="text1"/>
          <w:spacing w:val="1"/>
          <w:sz w:val="24"/>
          <w:szCs w:val="24"/>
        </w:rPr>
        <w:t xml:space="preserve"> </w:t>
      </w:r>
      <w:r w:rsidRPr="00FF4FC8">
        <w:rPr>
          <w:color w:val="000000" w:themeColor="text1"/>
          <w:sz w:val="24"/>
          <w:szCs w:val="24"/>
        </w:rPr>
        <w:t>локалној самоуправи („Службени гласник РС</w:t>
      </w:r>
      <w:proofErr w:type="gramStart"/>
      <w:r w:rsidRPr="00FF4FC8">
        <w:rPr>
          <w:color w:val="000000" w:themeColor="text1"/>
          <w:sz w:val="24"/>
          <w:szCs w:val="24"/>
        </w:rPr>
        <w:t>“ бр</w:t>
      </w:r>
      <w:proofErr w:type="gramEnd"/>
      <w:r w:rsidRPr="00FF4FC8">
        <w:rPr>
          <w:color w:val="000000" w:themeColor="text1"/>
          <w:sz w:val="24"/>
          <w:szCs w:val="24"/>
        </w:rPr>
        <w:t>. 129/2007, 83/2014, др.закон,101/2016, др.закони 47/2018 и 111/2021), члана 2. Уредбе о начину и условима за отпочињање обављања комуналних делатности („Службени гласник РС</w:t>
      </w:r>
      <w:proofErr w:type="gramStart"/>
      <w:r w:rsidRPr="00FF4FC8">
        <w:rPr>
          <w:color w:val="000000" w:themeColor="text1"/>
          <w:sz w:val="24"/>
          <w:szCs w:val="24"/>
        </w:rPr>
        <w:t>“ бр.13</w:t>
      </w:r>
      <w:proofErr w:type="gramEnd"/>
      <w:r w:rsidRPr="00FF4FC8">
        <w:rPr>
          <w:color w:val="000000" w:themeColor="text1"/>
          <w:sz w:val="24"/>
          <w:szCs w:val="24"/>
        </w:rPr>
        <w:t>/2018, 66/2018 и 51/2019) и члана 40.</w:t>
      </w:r>
      <w:r w:rsidRPr="00FF4FC8">
        <w:rPr>
          <w:color w:val="000000" w:themeColor="text1"/>
          <w:spacing w:val="1"/>
          <w:sz w:val="24"/>
          <w:szCs w:val="24"/>
        </w:rPr>
        <w:t xml:space="preserve"> </w:t>
      </w:r>
      <w:proofErr w:type="gramStart"/>
      <w:r w:rsidRPr="00FF4FC8">
        <w:rPr>
          <w:color w:val="000000" w:themeColor="text1"/>
          <w:sz w:val="24"/>
          <w:szCs w:val="24"/>
        </w:rPr>
        <w:t>Статута Општине Медвеђа („Службени гласник града Лесковца“, бр. 9/2019)</w:t>
      </w:r>
      <w:r w:rsidRPr="00FF4FC8">
        <w:rPr>
          <w:color w:val="000000" w:themeColor="text1"/>
          <w:spacing w:val="-2"/>
          <w:sz w:val="24"/>
          <w:szCs w:val="24"/>
        </w:rPr>
        <w:t xml:space="preserve"> </w:t>
      </w:r>
      <w:r w:rsidRPr="00FF4FC8">
        <w:rPr>
          <w:color w:val="000000" w:themeColor="text1"/>
          <w:sz w:val="24"/>
          <w:szCs w:val="24"/>
        </w:rPr>
        <w:t>Скупштина</w:t>
      </w:r>
      <w:r w:rsidRPr="00FF4FC8">
        <w:rPr>
          <w:color w:val="000000" w:themeColor="text1"/>
          <w:spacing w:val="1"/>
          <w:sz w:val="24"/>
          <w:szCs w:val="24"/>
        </w:rPr>
        <w:t xml:space="preserve"> </w:t>
      </w:r>
      <w:r w:rsidRPr="00FF4FC8">
        <w:rPr>
          <w:color w:val="000000" w:themeColor="text1"/>
          <w:sz w:val="24"/>
          <w:szCs w:val="24"/>
        </w:rPr>
        <w:t>општине</w:t>
      </w:r>
      <w:r w:rsidRPr="00FF4FC8">
        <w:rPr>
          <w:color w:val="000000" w:themeColor="text1"/>
          <w:spacing w:val="-7"/>
          <w:sz w:val="24"/>
          <w:szCs w:val="24"/>
        </w:rPr>
        <w:t xml:space="preserve"> </w:t>
      </w:r>
      <w:r w:rsidRPr="00FF4FC8">
        <w:rPr>
          <w:color w:val="000000" w:themeColor="text1"/>
          <w:sz w:val="24"/>
          <w:szCs w:val="24"/>
        </w:rPr>
        <w:t>Медвеђа,</w:t>
      </w:r>
      <w:r w:rsidRPr="00FF4FC8">
        <w:rPr>
          <w:color w:val="000000" w:themeColor="text1"/>
          <w:spacing w:val="1"/>
          <w:sz w:val="24"/>
          <w:szCs w:val="24"/>
        </w:rPr>
        <w:t xml:space="preserve"> </w:t>
      </w:r>
      <w:r w:rsidRPr="00FF4FC8">
        <w:rPr>
          <w:color w:val="000000" w:themeColor="text1"/>
          <w:sz w:val="24"/>
          <w:szCs w:val="24"/>
        </w:rPr>
        <w:t>на</w:t>
      </w:r>
      <w:r>
        <w:rPr>
          <w:color w:val="000000" w:themeColor="text1"/>
          <w:sz w:val="24"/>
          <w:szCs w:val="24"/>
          <w:lang w:val="sr-Cyrl-RS"/>
        </w:rPr>
        <w:t xml:space="preserve"> 5.</w:t>
      </w:r>
      <w:proofErr w:type="gramEnd"/>
      <w:r w:rsidRPr="00FF4FC8">
        <w:rPr>
          <w:color w:val="000000" w:themeColor="text1"/>
          <w:spacing w:val="-3"/>
          <w:sz w:val="24"/>
          <w:szCs w:val="24"/>
        </w:rPr>
        <w:t xml:space="preserve"> </w:t>
      </w:r>
      <w:proofErr w:type="gramStart"/>
      <w:r w:rsidRPr="00FF4FC8">
        <w:rPr>
          <w:color w:val="000000" w:themeColor="text1"/>
          <w:sz w:val="24"/>
          <w:szCs w:val="24"/>
        </w:rPr>
        <w:t>седници</w:t>
      </w:r>
      <w:proofErr w:type="gramEnd"/>
      <w:r w:rsidRPr="00FF4FC8">
        <w:rPr>
          <w:color w:val="000000" w:themeColor="text1"/>
          <w:spacing w:val="-4"/>
          <w:sz w:val="24"/>
          <w:szCs w:val="24"/>
        </w:rPr>
        <w:t xml:space="preserve"> </w:t>
      </w:r>
      <w:r w:rsidRPr="00FF4FC8">
        <w:rPr>
          <w:color w:val="000000" w:themeColor="text1"/>
          <w:sz w:val="24"/>
          <w:szCs w:val="24"/>
        </w:rPr>
        <w:t>одржаној</w:t>
      </w:r>
      <w:r w:rsidRPr="00FF4FC8">
        <w:rPr>
          <w:color w:val="000000" w:themeColor="text1"/>
          <w:spacing w:val="-4"/>
          <w:sz w:val="24"/>
          <w:szCs w:val="24"/>
        </w:rPr>
        <w:t xml:space="preserve"> </w:t>
      </w:r>
      <w:r w:rsidRPr="00FF4FC8">
        <w:rPr>
          <w:color w:val="000000" w:themeColor="text1"/>
          <w:sz w:val="24"/>
          <w:szCs w:val="24"/>
        </w:rPr>
        <w:t>дана</w:t>
      </w:r>
      <w:r w:rsidRPr="00FF4FC8">
        <w:rPr>
          <w:color w:val="000000" w:themeColor="text1"/>
          <w:spacing w:val="-2"/>
          <w:sz w:val="24"/>
          <w:szCs w:val="24"/>
        </w:rPr>
        <w:t xml:space="preserve"> </w:t>
      </w:r>
      <w:r>
        <w:rPr>
          <w:color w:val="000000" w:themeColor="text1"/>
          <w:sz w:val="24"/>
          <w:szCs w:val="24"/>
          <w:lang w:val="sr-Cyrl-RS"/>
        </w:rPr>
        <w:t xml:space="preserve">29. новембра </w:t>
      </w:r>
      <w:r w:rsidRPr="00FF4FC8">
        <w:rPr>
          <w:color w:val="000000" w:themeColor="text1"/>
          <w:sz w:val="24"/>
          <w:szCs w:val="24"/>
        </w:rPr>
        <w:t>2022.године,</w:t>
      </w:r>
      <w:r w:rsidRPr="00FF4FC8">
        <w:rPr>
          <w:color w:val="000000" w:themeColor="text1"/>
          <w:spacing w:val="2"/>
          <w:sz w:val="24"/>
          <w:szCs w:val="24"/>
        </w:rPr>
        <w:t xml:space="preserve"> </w:t>
      </w:r>
      <w:r>
        <w:rPr>
          <w:color w:val="000000" w:themeColor="text1"/>
          <w:sz w:val="24"/>
          <w:szCs w:val="24"/>
        </w:rPr>
        <w:t>доно</w:t>
      </w:r>
      <w:r>
        <w:rPr>
          <w:color w:val="000000" w:themeColor="text1"/>
          <w:sz w:val="24"/>
          <w:szCs w:val="24"/>
          <w:lang w:val="sr-Cyrl-RS"/>
        </w:rPr>
        <w:t>си</w:t>
      </w:r>
    </w:p>
    <w:p w:rsidR="00985B6A" w:rsidRPr="00985B6A" w:rsidRDefault="00985B6A" w:rsidP="00985B6A">
      <w:pPr>
        <w:widowControl w:val="0"/>
        <w:autoSpaceDE w:val="0"/>
        <w:autoSpaceDN w:val="0"/>
        <w:rPr>
          <w:color w:val="000000" w:themeColor="text1"/>
          <w:lang w:val="sr-Cyrl-RS"/>
        </w:rPr>
      </w:pPr>
    </w:p>
    <w:p w:rsidR="00985B6A" w:rsidRPr="00FF4FC8" w:rsidRDefault="00985B6A" w:rsidP="00985B6A">
      <w:pPr>
        <w:widowControl w:val="0"/>
        <w:autoSpaceDE w:val="0"/>
        <w:autoSpaceDN w:val="0"/>
        <w:spacing w:before="1"/>
        <w:ind w:left="369" w:right="380"/>
        <w:jc w:val="center"/>
        <w:rPr>
          <w:bCs/>
          <w:color w:val="000000" w:themeColor="text1"/>
          <w:spacing w:val="-5"/>
          <w:sz w:val="24"/>
          <w:szCs w:val="24"/>
        </w:rPr>
      </w:pPr>
      <w:r w:rsidRPr="00FF4FC8">
        <w:rPr>
          <w:bCs/>
          <w:color w:val="000000" w:themeColor="text1"/>
          <w:sz w:val="24"/>
          <w:szCs w:val="24"/>
        </w:rPr>
        <w:t>ОДЛУКУ</w:t>
      </w:r>
    </w:p>
    <w:p w:rsidR="00985B6A" w:rsidRPr="00FF4FC8" w:rsidRDefault="00985B6A" w:rsidP="00985B6A">
      <w:pPr>
        <w:widowControl w:val="0"/>
        <w:autoSpaceDE w:val="0"/>
        <w:autoSpaceDN w:val="0"/>
        <w:spacing w:before="1"/>
        <w:ind w:left="369" w:right="380"/>
        <w:jc w:val="center"/>
        <w:rPr>
          <w:bCs/>
          <w:color w:val="000000" w:themeColor="text1"/>
          <w:sz w:val="24"/>
          <w:szCs w:val="24"/>
        </w:rPr>
      </w:pPr>
      <w:r>
        <w:rPr>
          <w:bCs/>
          <w:color w:val="000000" w:themeColor="text1"/>
          <w:sz w:val="24"/>
          <w:szCs w:val="24"/>
        </w:rPr>
        <w:t>О ОДРЖАВАЊУ И ЗАШТИТИ ЈАВНИХ ЗЕЛЕНИХ ПОВРШИНА</w:t>
      </w:r>
    </w:p>
    <w:p w:rsidR="00985B6A" w:rsidRPr="00985B6A" w:rsidRDefault="00985B6A" w:rsidP="00985B6A">
      <w:pPr>
        <w:ind w:right="446"/>
        <w:jc w:val="center"/>
        <w:outlineLvl w:val="3"/>
        <w:rPr>
          <w:b/>
          <w:bCs/>
          <w:color w:val="FFFFFF"/>
          <w:sz w:val="24"/>
          <w:szCs w:val="24"/>
          <w:lang w:val="sr-Cyrl-RS"/>
        </w:rPr>
      </w:pPr>
      <w:r w:rsidRPr="00AC2FA8">
        <w:rPr>
          <w:b/>
          <w:bCs/>
          <w:color w:val="FFFFFF"/>
          <w:sz w:val="24"/>
          <w:szCs w:val="24"/>
        </w:rPr>
        <w:t>ШТИТИ Ј</w:t>
      </w:r>
      <w:r>
        <w:rPr>
          <w:b/>
          <w:bCs/>
          <w:color w:val="FFFFFF"/>
          <w:sz w:val="24"/>
          <w:szCs w:val="24"/>
        </w:rPr>
        <w:t xml:space="preserve">ODLUK                  </w:t>
      </w:r>
      <w:r w:rsidRPr="00AC2FA8">
        <w:rPr>
          <w:b/>
          <w:bCs/>
          <w:color w:val="FFFFFF"/>
          <w:sz w:val="24"/>
          <w:szCs w:val="24"/>
        </w:rPr>
        <w:t>АВНИХ ЗЕЛЕНИХ ПОВРШИНА</w:t>
      </w:r>
    </w:p>
    <w:p w:rsidR="00985B6A" w:rsidRPr="00AC2FA8" w:rsidRDefault="00985B6A" w:rsidP="00985B6A">
      <w:pPr>
        <w:jc w:val="center"/>
        <w:rPr>
          <w:color w:val="000000"/>
          <w:sz w:val="24"/>
          <w:szCs w:val="24"/>
        </w:rPr>
      </w:pPr>
      <w:bookmarkStart w:id="0" w:name="str_1"/>
      <w:bookmarkEnd w:id="0"/>
      <w:r w:rsidRPr="00AC2FA8">
        <w:rPr>
          <w:color w:val="000000"/>
          <w:sz w:val="24"/>
          <w:szCs w:val="24"/>
        </w:rPr>
        <w:t>I ОПШТЕ ОДРЕДБЕ </w:t>
      </w:r>
    </w:p>
    <w:p w:rsidR="00985B6A" w:rsidRPr="00E12423" w:rsidRDefault="00985B6A" w:rsidP="00985B6A">
      <w:pPr>
        <w:spacing w:before="240" w:after="120"/>
        <w:jc w:val="center"/>
        <w:rPr>
          <w:bCs/>
          <w:color w:val="000000"/>
          <w:sz w:val="24"/>
          <w:szCs w:val="24"/>
        </w:rPr>
      </w:pPr>
      <w:bookmarkStart w:id="1" w:name="clan_1"/>
      <w:bookmarkEnd w:id="1"/>
      <w:r w:rsidRPr="00E12423">
        <w:rPr>
          <w:bCs/>
          <w:color w:val="000000"/>
          <w:sz w:val="24"/>
          <w:szCs w:val="24"/>
        </w:rPr>
        <w:t>Члан 1 </w:t>
      </w:r>
    </w:p>
    <w:p w:rsidR="00985B6A" w:rsidRPr="00AC2FA8" w:rsidRDefault="00985B6A" w:rsidP="00985B6A">
      <w:pPr>
        <w:ind w:firstLine="720"/>
        <w:rPr>
          <w:color w:val="000000"/>
          <w:sz w:val="24"/>
          <w:szCs w:val="24"/>
        </w:rPr>
      </w:pPr>
      <w:proofErr w:type="gramStart"/>
      <w:r w:rsidRPr="00AC2FA8">
        <w:rPr>
          <w:color w:val="000000"/>
          <w:sz w:val="24"/>
          <w:szCs w:val="24"/>
        </w:rPr>
        <w:t xml:space="preserve">Овом одлуком регулишу се вршиоци, услови и начин обављања комуналне делатности одржавања и заштите јавних зелених површина на територији </w:t>
      </w:r>
      <w:r>
        <w:rPr>
          <w:color w:val="000000"/>
          <w:sz w:val="24"/>
          <w:szCs w:val="24"/>
        </w:rPr>
        <w:t>Општине Медвеђа</w:t>
      </w:r>
      <w:r w:rsidRPr="00AC2FA8">
        <w:rPr>
          <w:color w:val="000000"/>
          <w:sz w:val="24"/>
          <w:szCs w:val="24"/>
        </w:rPr>
        <w:t>, права и обавезе вршиоца ове комуналне делатности и корисника и начин вршења надзора над њеним обављањем.</w:t>
      </w:r>
      <w:proofErr w:type="gramEnd"/>
      <w:r w:rsidRPr="00AC2FA8">
        <w:rPr>
          <w:color w:val="000000"/>
          <w:sz w:val="24"/>
          <w:szCs w:val="24"/>
        </w:rPr>
        <w:t> </w:t>
      </w:r>
    </w:p>
    <w:p w:rsidR="00985B6A" w:rsidRPr="00AC2FA8" w:rsidRDefault="00985B6A" w:rsidP="00985B6A">
      <w:pPr>
        <w:ind w:firstLine="720"/>
        <w:rPr>
          <w:color w:val="000000"/>
          <w:sz w:val="24"/>
          <w:szCs w:val="24"/>
        </w:rPr>
      </w:pPr>
      <w:proofErr w:type="gramStart"/>
      <w:r w:rsidRPr="00AC2FA8">
        <w:rPr>
          <w:color w:val="000000"/>
          <w:sz w:val="24"/>
          <w:szCs w:val="24"/>
        </w:rPr>
        <w:t>Одржавање и заштита јавних зелених површина је комунална делатност од општег интереса.</w:t>
      </w:r>
      <w:proofErr w:type="gramEnd"/>
      <w:r w:rsidRPr="00AC2FA8">
        <w:rPr>
          <w:color w:val="000000"/>
          <w:sz w:val="24"/>
          <w:szCs w:val="24"/>
        </w:rPr>
        <w:t> </w:t>
      </w:r>
    </w:p>
    <w:p w:rsidR="00985B6A" w:rsidRPr="00E12423" w:rsidRDefault="00985B6A" w:rsidP="00985B6A">
      <w:pPr>
        <w:spacing w:before="240" w:after="120"/>
        <w:jc w:val="center"/>
        <w:rPr>
          <w:bCs/>
          <w:color w:val="000000"/>
          <w:sz w:val="24"/>
          <w:szCs w:val="24"/>
        </w:rPr>
      </w:pPr>
      <w:bookmarkStart w:id="2" w:name="clan_2"/>
      <w:bookmarkEnd w:id="2"/>
      <w:r w:rsidRPr="00E12423">
        <w:rPr>
          <w:bCs/>
          <w:color w:val="000000"/>
          <w:sz w:val="24"/>
          <w:szCs w:val="24"/>
        </w:rPr>
        <w:t>Члан 2 </w:t>
      </w:r>
    </w:p>
    <w:p w:rsidR="00985B6A" w:rsidRPr="00AC2FA8" w:rsidRDefault="00985B6A" w:rsidP="00985B6A">
      <w:pPr>
        <w:ind w:firstLine="720"/>
        <w:rPr>
          <w:color w:val="000000"/>
          <w:sz w:val="24"/>
          <w:szCs w:val="24"/>
        </w:rPr>
      </w:pPr>
      <w:r w:rsidRPr="00AC2FA8">
        <w:rPr>
          <w:color w:val="000000"/>
          <w:sz w:val="24"/>
          <w:szCs w:val="24"/>
        </w:rPr>
        <w:t>Јавне зелене површине, у смислу ове одлуке, су: </w:t>
      </w:r>
    </w:p>
    <w:p w:rsidR="00985B6A" w:rsidRPr="00AC2FA8" w:rsidRDefault="00985B6A" w:rsidP="00985B6A">
      <w:pPr>
        <w:rPr>
          <w:color w:val="000000"/>
          <w:sz w:val="24"/>
          <w:szCs w:val="24"/>
        </w:rPr>
      </w:pPr>
      <w:r w:rsidRPr="00AC2FA8">
        <w:rPr>
          <w:color w:val="000000"/>
          <w:sz w:val="24"/>
          <w:szCs w:val="24"/>
        </w:rPr>
        <w:t xml:space="preserve">1) </w:t>
      </w:r>
      <w:proofErr w:type="gramStart"/>
      <w:r w:rsidRPr="00AC2FA8">
        <w:rPr>
          <w:color w:val="000000"/>
          <w:sz w:val="24"/>
          <w:szCs w:val="24"/>
        </w:rPr>
        <w:t>паркови</w:t>
      </w:r>
      <w:proofErr w:type="gramEnd"/>
      <w:r w:rsidRPr="00AC2FA8">
        <w:rPr>
          <w:color w:val="000000"/>
          <w:sz w:val="24"/>
          <w:szCs w:val="24"/>
        </w:rPr>
        <w:t>, </w:t>
      </w:r>
    </w:p>
    <w:p w:rsidR="00985B6A" w:rsidRPr="00AC2FA8" w:rsidRDefault="00985B6A" w:rsidP="00985B6A">
      <w:pPr>
        <w:rPr>
          <w:color w:val="000000"/>
          <w:sz w:val="24"/>
          <w:szCs w:val="24"/>
        </w:rPr>
      </w:pPr>
      <w:r w:rsidRPr="00AC2FA8">
        <w:rPr>
          <w:color w:val="000000"/>
          <w:sz w:val="24"/>
          <w:szCs w:val="24"/>
        </w:rPr>
        <w:t xml:space="preserve">2) </w:t>
      </w:r>
      <w:proofErr w:type="gramStart"/>
      <w:r w:rsidRPr="00AC2FA8">
        <w:rPr>
          <w:color w:val="000000"/>
          <w:sz w:val="24"/>
          <w:szCs w:val="24"/>
        </w:rPr>
        <w:t>зелене</w:t>
      </w:r>
      <w:proofErr w:type="gramEnd"/>
      <w:r w:rsidRPr="00AC2FA8">
        <w:rPr>
          <w:color w:val="000000"/>
          <w:sz w:val="24"/>
          <w:szCs w:val="24"/>
        </w:rPr>
        <w:t xml:space="preserve"> површине на скверовима и трговима, </w:t>
      </w:r>
    </w:p>
    <w:p w:rsidR="00985B6A" w:rsidRPr="00AC2FA8" w:rsidRDefault="00985B6A" w:rsidP="00985B6A">
      <w:pPr>
        <w:rPr>
          <w:color w:val="000000"/>
          <w:sz w:val="24"/>
          <w:szCs w:val="24"/>
        </w:rPr>
      </w:pPr>
      <w:r w:rsidRPr="00AC2FA8">
        <w:rPr>
          <w:color w:val="000000"/>
          <w:sz w:val="24"/>
          <w:szCs w:val="24"/>
        </w:rPr>
        <w:t xml:space="preserve">3) </w:t>
      </w:r>
      <w:proofErr w:type="gramStart"/>
      <w:r w:rsidRPr="00AC2FA8">
        <w:rPr>
          <w:color w:val="000000"/>
          <w:sz w:val="24"/>
          <w:szCs w:val="24"/>
        </w:rPr>
        <w:t>зелене</w:t>
      </w:r>
      <w:proofErr w:type="gramEnd"/>
      <w:r w:rsidRPr="00AC2FA8">
        <w:rPr>
          <w:color w:val="000000"/>
          <w:sz w:val="24"/>
          <w:szCs w:val="24"/>
        </w:rPr>
        <w:t xml:space="preserve"> површине дуж саобраћајница и стаза (травњаци, дрвореди, цветњаци, живе ограде и други засади), </w:t>
      </w:r>
    </w:p>
    <w:p w:rsidR="00985B6A" w:rsidRPr="00AC2FA8" w:rsidRDefault="00985B6A" w:rsidP="00985B6A">
      <w:pPr>
        <w:rPr>
          <w:color w:val="000000"/>
          <w:sz w:val="24"/>
          <w:szCs w:val="24"/>
        </w:rPr>
      </w:pPr>
      <w:r w:rsidRPr="00AC2FA8">
        <w:rPr>
          <w:color w:val="000000"/>
          <w:sz w:val="24"/>
          <w:szCs w:val="24"/>
        </w:rPr>
        <w:t xml:space="preserve">4) </w:t>
      </w:r>
      <w:proofErr w:type="gramStart"/>
      <w:r w:rsidRPr="00AC2FA8">
        <w:rPr>
          <w:color w:val="000000"/>
          <w:sz w:val="24"/>
          <w:szCs w:val="24"/>
        </w:rPr>
        <w:t>зелене</w:t>
      </w:r>
      <w:proofErr w:type="gramEnd"/>
      <w:r w:rsidRPr="00AC2FA8">
        <w:rPr>
          <w:color w:val="000000"/>
          <w:sz w:val="24"/>
          <w:szCs w:val="24"/>
        </w:rPr>
        <w:t xml:space="preserve"> површине дуж водених површина, </w:t>
      </w:r>
    </w:p>
    <w:p w:rsidR="00985B6A" w:rsidRPr="00AC2FA8" w:rsidRDefault="00985B6A" w:rsidP="00985B6A">
      <w:pPr>
        <w:rPr>
          <w:color w:val="000000"/>
          <w:sz w:val="24"/>
          <w:szCs w:val="24"/>
        </w:rPr>
      </w:pPr>
      <w:r w:rsidRPr="00AC2FA8">
        <w:rPr>
          <w:color w:val="000000"/>
          <w:sz w:val="24"/>
          <w:szCs w:val="24"/>
        </w:rPr>
        <w:t xml:space="preserve">5) </w:t>
      </w:r>
      <w:proofErr w:type="gramStart"/>
      <w:r w:rsidRPr="00AC2FA8">
        <w:rPr>
          <w:color w:val="000000"/>
          <w:sz w:val="24"/>
          <w:szCs w:val="24"/>
        </w:rPr>
        <w:t>зелене</w:t>
      </w:r>
      <w:proofErr w:type="gramEnd"/>
      <w:r w:rsidRPr="00AC2FA8">
        <w:rPr>
          <w:color w:val="000000"/>
          <w:sz w:val="24"/>
          <w:szCs w:val="24"/>
        </w:rPr>
        <w:t xml:space="preserve"> површине између и око стамбених зграда и других објеката, </w:t>
      </w:r>
    </w:p>
    <w:p w:rsidR="00985B6A" w:rsidRPr="00AC2FA8" w:rsidRDefault="00985B6A" w:rsidP="00985B6A">
      <w:pPr>
        <w:rPr>
          <w:color w:val="000000"/>
          <w:sz w:val="24"/>
          <w:szCs w:val="24"/>
        </w:rPr>
      </w:pPr>
      <w:r w:rsidRPr="00AC2FA8">
        <w:rPr>
          <w:color w:val="000000"/>
          <w:sz w:val="24"/>
          <w:szCs w:val="24"/>
        </w:rPr>
        <w:t xml:space="preserve">6) </w:t>
      </w:r>
      <w:proofErr w:type="gramStart"/>
      <w:r w:rsidRPr="00AC2FA8">
        <w:rPr>
          <w:color w:val="000000"/>
          <w:sz w:val="24"/>
          <w:szCs w:val="24"/>
        </w:rPr>
        <w:t>спомен</w:t>
      </w:r>
      <w:proofErr w:type="gramEnd"/>
      <w:r w:rsidRPr="00AC2FA8">
        <w:rPr>
          <w:color w:val="000000"/>
          <w:sz w:val="24"/>
          <w:szCs w:val="24"/>
        </w:rPr>
        <w:t xml:space="preserve"> паркови, </w:t>
      </w:r>
    </w:p>
    <w:p w:rsidR="00985B6A" w:rsidRPr="00AC2FA8" w:rsidRDefault="00985B6A" w:rsidP="00985B6A">
      <w:pPr>
        <w:rPr>
          <w:color w:val="000000"/>
          <w:sz w:val="24"/>
          <w:szCs w:val="24"/>
        </w:rPr>
      </w:pPr>
      <w:r w:rsidRPr="00AC2FA8">
        <w:rPr>
          <w:color w:val="000000"/>
          <w:sz w:val="24"/>
          <w:szCs w:val="24"/>
        </w:rPr>
        <w:t xml:space="preserve">7) </w:t>
      </w:r>
      <w:proofErr w:type="gramStart"/>
      <w:r w:rsidRPr="00AC2FA8">
        <w:rPr>
          <w:color w:val="000000"/>
          <w:sz w:val="24"/>
          <w:szCs w:val="24"/>
        </w:rPr>
        <w:t>спомен</w:t>
      </w:r>
      <w:proofErr w:type="gramEnd"/>
      <w:r w:rsidRPr="00AC2FA8">
        <w:rPr>
          <w:color w:val="000000"/>
          <w:sz w:val="24"/>
          <w:szCs w:val="24"/>
        </w:rPr>
        <w:t xml:space="preserve"> гробља и спомен обележја, </w:t>
      </w:r>
    </w:p>
    <w:p w:rsidR="00985B6A" w:rsidRPr="00AC2FA8" w:rsidRDefault="00985B6A" w:rsidP="00985B6A">
      <w:pPr>
        <w:rPr>
          <w:color w:val="000000"/>
          <w:sz w:val="24"/>
          <w:szCs w:val="24"/>
        </w:rPr>
      </w:pPr>
      <w:r w:rsidRPr="00AC2FA8">
        <w:rPr>
          <w:color w:val="000000"/>
          <w:sz w:val="24"/>
          <w:szCs w:val="24"/>
        </w:rPr>
        <w:t xml:space="preserve">8) </w:t>
      </w:r>
      <w:proofErr w:type="gramStart"/>
      <w:r w:rsidRPr="00AC2FA8">
        <w:rPr>
          <w:color w:val="000000"/>
          <w:sz w:val="24"/>
          <w:szCs w:val="24"/>
        </w:rPr>
        <w:t>парк</w:t>
      </w:r>
      <w:proofErr w:type="gramEnd"/>
      <w:r w:rsidRPr="00AC2FA8">
        <w:rPr>
          <w:color w:val="000000"/>
          <w:sz w:val="24"/>
          <w:szCs w:val="24"/>
        </w:rPr>
        <w:t xml:space="preserve"> шуме, </w:t>
      </w:r>
    </w:p>
    <w:p w:rsidR="00985B6A" w:rsidRDefault="00985B6A" w:rsidP="00985B6A">
      <w:pPr>
        <w:rPr>
          <w:color w:val="000000"/>
          <w:sz w:val="24"/>
          <w:szCs w:val="24"/>
        </w:rPr>
      </w:pPr>
      <w:r w:rsidRPr="00AC2FA8">
        <w:rPr>
          <w:color w:val="000000"/>
          <w:sz w:val="24"/>
          <w:szCs w:val="24"/>
        </w:rPr>
        <w:t xml:space="preserve">9) </w:t>
      </w:r>
      <w:proofErr w:type="gramStart"/>
      <w:r w:rsidRPr="00AC2FA8">
        <w:rPr>
          <w:color w:val="000000"/>
          <w:sz w:val="24"/>
          <w:szCs w:val="24"/>
        </w:rPr>
        <w:t>изолационе</w:t>
      </w:r>
      <w:proofErr w:type="gramEnd"/>
      <w:r w:rsidRPr="00AC2FA8">
        <w:rPr>
          <w:color w:val="000000"/>
          <w:sz w:val="24"/>
          <w:szCs w:val="24"/>
        </w:rPr>
        <w:t xml:space="preserve"> и заштитне зелене траке, ветрозаштитни појасеви и пошумљени терени. </w:t>
      </w:r>
    </w:p>
    <w:p w:rsidR="00985B6A" w:rsidRPr="00FF4FC8" w:rsidRDefault="00985B6A" w:rsidP="00985B6A">
      <w:pPr>
        <w:rPr>
          <w:color w:val="000000"/>
          <w:sz w:val="24"/>
          <w:szCs w:val="24"/>
        </w:rPr>
      </w:pPr>
    </w:p>
    <w:p w:rsidR="00985B6A" w:rsidRPr="00AC2FA8" w:rsidRDefault="00985B6A" w:rsidP="00985B6A">
      <w:pPr>
        <w:ind w:firstLine="720"/>
        <w:rPr>
          <w:color w:val="000000"/>
          <w:sz w:val="24"/>
          <w:szCs w:val="24"/>
        </w:rPr>
      </w:pPr>
      <w:r w:rsidRPr="00AC2FA8">
        <w:rPr>
          <w:color w:val="000000"/>
          <w:sz w:val="24"/>
          <w:szCs w:val="24"/>
        </w:rPr>
        <w:t>Зеленим површинама специјалних намена подразумевају се зелене површине: </w:t>
      </w:r>
    </w:p>
    <w:p w:rsidR="00985B6A" w:rsidRPr="00AC2FA8" w:rsidRDefault="00985B6A" w:rsidP="00985B6A">
      <w:pPr>
        <w:rPr>
          <w:color w:val="000000"/>
          <w:sz w:val="24"/>
          <w:szCs w:val="24"/>
        </w:rPr>
      </w:pPr>
      <w:r w:rsidRPr="00AC2FA8">
        <w:rPr>
          <w:color w:val="000000"/>
          <w:sz w:val="24"/>
          <w:szCs w:val="24"/>
        </w:rPr>
        <w:t xml:space="preserve">1) </w:t>
      </w:r>
      <w:proofErr w:type="gramStart"/>
      <w:r w:rsidRPr="00AC2FA8">
        <w:rPr>
          <w:color w:val="000000"/>
          <w:sz w:val="24"/>
          <w:szCs w:val="24"/>
        </w:rPr>
        <w:t>у</w:t>
      </w:r>
      <w:proofErr w:type="gramEnd"/>
      <w:r w:rsidRPr="00AC2FA8">
        <w:rPr>
          <w:color w:val="000000"/>
          <w:sz w:val="24"/>
          <w:szCs w:val="24"/>
        </w:rPr>
        <w:t xml:space="preserve"> школским двориштима, </w:t>
      </w:r>
    </w:p>
    <w:p w:rsidR="00985B6A" w:rsidRPr="00AC2FA8" w:rsidRDefault="00985B6A" w:rsidP="00985B6A">
      <w:pPr>
        <w:rPr>
          <w:color w:val="000000"/>
          <w:sz w:val="24"/>
          <w:szCs w:val="24"/>
        </w:rPr>
      </w:pPr>
      <w:r w:rsidRPr="00AC2FA8">
        <w:rPr>
          <w:color w:val="000000"/>
          <w:sz w:val="24"/>
          <w:szCs w:val="24"/>
        </w:rPr>
        <w:t xml:space="preserve">2) </w:t>
      </w:r>
      <w:proofErr w:type="gramStart"/>
      <w:r w:rsidRPr="00AC2FA8">
        <w:rPr>
          <w:color w:val="000000"/>
          <w:sz w:val="24"/>
          <w:szCs w:val="24"/>
        </w:rPr>
        <w:t>у</w:t>
      </w:r>
      <w:proofErr w:type="gramEnd"/>
      <w:r w:rsidRPr="00AC2FA8">
        <w:rPr>
          <w:color w:val="000000"/>
          <w:sz w:val="24"/>
          <w:szCs w:val="24"/>
        </w:rPr>
        <w:t xml:space="preserve"> кругу фабрика и других пословних објеката, </w:t>
      </w:r>
    </w:p>
    <w:p w:rsidR="00985B6A" w:rsidRPr="00AC2FA8" w:rsidRDefault="00985B6A" w:rsidP="00985B6A">
      <w:pPr>
        <w:rPr>
          <w:color w:val="000000"/>
          <w:sz w:val="24"/>
          <w:szCs w:val="24"/>
        </w:rPr>
      </w:pPr>
      <w:r w:rsidRPr="00AC2FA8">
        <w:rPr>
          <w:color w:val="000000"/>
          <w:sz w:val="24"/>
          <w:szCs w:val="24"/>
        </w:rPr>
        <w:t xml:space="preserve">3) </w:t>
      </w:r>
      <w:proofErr w:type="gramStart"/>
      <w:r w:rsidRPr="00AC2FA8">
        <w:rPr>
          <w:color w:val="000000"/>
          <w:sz w:val="24"/>
          <w:szCs w:val="24"/>
        </w:rPr>
        <w:t>у</w:t>
      </w:r>
      <w:proofErr w:type="gramEnd"/>
      <w:r w:rsidRPr="00AC2FA8">
        <w:rPr>
          <w:color w:val="000000"/>
          <w:sz w:val="24"/>
          <w:szCs w:val="24"/>
        </w:rPr>
        <w:t xml:space="preserve"> кругу здравствених, социјалних, просветних, образовних, научних, верских и других организација, </w:t>
      </w:r>
    </w:p>
    <w:p w:rsidR="00985B6A" w:rsidRPr="00AC2FA8" w:rsidRDefault="00985B6A" w:rsidP="00985B6A">
      <w:pPr>
        <w:rPr>
          <w:color w:val="000000"/>
          <w:sz w:val="24"/>
          <w:szCs w:val="24"/>
        </w:rPr>
      </w:pPr>
      <w:r w:rsidRPr="00AC2FA8">
        <w:rPr>
          <w:color w:val="000000"/>
          <w:sz w:val="24"/>
          <w:szCs w:val="24"/>
        </w:rPr>
        <w:t xml:space="preserve">4) </w:t>
      </w:r>
      <w:proofErr w:type="gramStart"/>
      <w:r w:rsidRPr="00AC2FA8">
        <w:rPr>
          <w:color w:val="000000"/>
          <w:sz w:val="24"/>
          <w:szCs w:val="24"/>
        </w:rPr>
        <w:t>на</w:t>
      </w:r>
      <w:proofErr w:type="gramEnd"/>
      <w:r w:rsidRPr="00AC2FA8">
        <w:rPr>
          <w:color w:val="000000"/>
          <w:sz w:val="24"/>
          <w:szCs w:val="24"/>
        </w:rPr>
        <w:t xml:space="preserve"> теренима намењеним за физичку културу, спорт и рекреацију, </w:t>
      </w:r>
    </w:p>
    <w:p w:rsidR="00985B6A" w:rsidRPr="00AC2FA8" w:rsidRDefault="00985B6A" w:rsidP="00985B6A">
      <w:pPr>
        <w:rPr>
          <w:color w:val="000000"/>
          <w:sz w:val="24"/>
          <w:szCs w:val="24"/>
        </w:rPr>
      </w:pPr>
      <w:r w:rsidRPr="00AC2FA8">
        <w:rPr>
          <w:color w:val="000000"/>
          <w:sz w:val="24"/>
          <w:szCs w:val="24"/>
        </w:rPr>
        <w:lastRenderedPageBreak/>
        <w:t xml:space="preserve">5) </w:t>
      </w:r>
      <w:proofErr w:type="gramStart"/>
      <w:r w:rsidRPr="00AC2FA8">
        <w:rPr>
          <w:color w:val="000000"/>
          <w:sz w:val="24"/>
          <w:szCs w:val="24"/>
        </w:rPr>
        <w:t>на</w:t>
      </w:r>
      <w:proofErr w:type="gramEnd"/>
      <w:r w:rsidRPr="00AC2FA8">
        <w:rPr>
          <w:color w:val="000000"/>
          <w:sz w:val="24"/>
          <w:szCs w:val="24"/>
        </w:rPr>
        <w:t xml:space="preserve"> гробљима, </w:t>
      </w:r>
    </w:p>
    <w:p w:rsidR="00985B6A" w:rsidRPr="00AC2FA8" w:rsidRDefault="00985B6A" w:rsidP="00985B6A">
      <w:pPr>
        <w:rPr>
          <w:color w:val="000000"/>
          <w:sz w:val="24"/>
          <w:szCs w:val="24"/>
        </w:rPr>
      </w:pPr>
      <w:r>
        <w:rPr>
          <w:color w:val="000000"/>
          <w:sz w:val="24"/>
          <w:szCs w:val="24"/>
        </w:rPr>
        <w:t>6</w:t>
      </w:r>
      <w:r w:rsidRPr="00AC2FA8">
        <w:rPr>
          <w:color w:val="000000"/>
          <w:sz w:val="24"/>
          <w:szCs w:val="24"/>
        </w:rPr>
        <w:t xml:space="preserve">) </w:t>
      </w:r>
      <w:proofErr w:type="gramStart"/>
      <w:r w:rsidRPr="00AC2FA8">
        <w:rPr>
          <w:color w:val="000000"/>
          <w:sz w:val="24"/>
          <w:szCs w:val="24"/>
        </w:rPr>
        <w:t>јавно</w:t>
      </w:r>
      <w:proofErr w:type="gramEnd"/>
      <w:r w:rsidRPr="00AC2FA8">
        <w:rPr>
          <w:color w:val="000000"/>
          <w:sz w:val="24"/>
          <w:szCs w:val="24"/>
        </w:rPr>
        <w:t xml:space="preserve"> доступна дечја игралишта на отвореном простору (у даљем тексту: дечја игралишта).</w:t>
      </w:r>
    </w:p>
    <w:p w:rsidR="00985B6A" w:rsidRPr="00E12423" w:rsidRDefault="00985B6A" w:rsidP="00985B6A">
      <w:pPr>
        <w:spacing w:before="240" w:after="120"/>
        <w:jc w:val="center"/>
        <w:rPr>
          <w:bCs/>
          <w:color w:val="000000"/>
          <w:sz w:val="24"/>
          <w:szCs w:val="24"/>
        </w:rPr>
      </w:pPr>
      <w:bookmarkStart w:id="3" w:name="clan_3"/>
      <w:bookmarkEnd w:id="3"/>
      <w:r w:rsidRPr="00E12423">
        <w:rPr>
          <w:bCs/>
          <w:color w:val="000000"/>
          <w:sz w:val="24"/>
          <w:szCs w:val="24"/>
        </w:rPr>
        <w:t>Члан 3 </w:t>
      </w:r>
    </w:p>
    <w:p w:rsidR="00985B6A" w:rsidRPr="00AC2FA8" w:rsidRDefault="00985B6A" w:rsidP="00985B6A">
      <w:pPr>
        <w:ind w:firstLine="720"/>
        <w:rPr>
          <w:color w:val="000000"/>
          <w:sz w:val="24"/>
          <w:szCs w:val="24"/>
        </w:rPr>
      </w:pPr>
      <w:r w:rsidRPr="00AC2FA8">
        <w:rPr>
          <w:color w:val="000000"/>
          <w:sz w:val="24"/>
          <w:szCs w:val="24"/>
        </w:rPr>
        <w:t>Комунална делатност одржавања јавних зелених површина (у даљем тексту: одржавање јавних зелених површина) је, у смислу ове одлуке, уређење, текуће и инвестиционо одржавање, реконструкција и санација зелених, рекреативних површина, дечјих игралишта и приобаља. </w:t>
      </w:r>
    </w:p>
    <w:p w:rsidR="00985B6A" w:rsidRPr="00AC2FA8" w:rsidRDefault="00985B6A" w:rsidP="00985B6A">
      <w:pPr>
        <w:ind w:firstLine="720"/>
        <w:rPr>
          <w:color w:val="000000"/>
          <w:sz w:val="24"/>
          <w:szCs w:val="24"/>
        </w:rPr>
      </w:pPr>
      <w:r w:rsidRPr="00AC2FA8">
        <w:rPr>
          <w:color w:val="000000"/>
          <w:sz w:val="24"/>
          <w:szCs w:val="24"/>
        </w:rPr>
        <w:t>Уређење јавних зелених површина обухвата планирање и подизање нових зелених површина, опремање паркова, објеката (дечијих игралишта, спортских терена са реквизитима, жардињера, јавних санитарних објекат</w:t>
      </w:r>
      <w:r>
        <w:rPr>
          <w:color w:val="000000"/>
          <w:sz w:val="24"/>
          <w:szCs w:val="24"/>
        </w:rPr>
        <w:t xml:space="preserve">а и сл.) површина за рекреацију </w:t>
      </w:r>
      <w:proofErr w:type="gramStart"/>
      <w:r>
        <w:rPr>
          <w:color w:val="000000"/>
          <w:sz w:val="24"/>
          <w:szCs w:val="24"/>
        </w:rPr>
        <w:t xml:space="preserve">и </w:t>
      </w:r>
      <w:r w:rsidRPr="00AC2FA8">
        <w:rPr>
          <w:color w:val="000000"/>
          <w:sz w:val="24"/>
          <w:szCs w:val="24"/>
        </w:rPr>
        <w:t xml:space="preserve"> </w:t>
      </w:r>
      <w:r>
        <w:rPr>
          <w:color w:val="000000"/>
          <w:sz w:val="24"/>
          <w:szCs w:val="24"/>
        </w:rPr>
        <w:t>других</w:t>
      </w:r>
      <w:proofErr w:type="gramEnd"/>
      <w:r>
        <w:rPr>
          <w:color w:val="000000"/>
          <w:sz w:val="24"/>
          <w:szCs w:val="24"/>
        </w:rPr>
        <w:t xml:space="preserve"> јавних површина</w:t>
      </w:r>
      <w:r w:rsidRPr="00AC2FA8">
        <w:rPr>
          <w:color w:val="000000"/>
          <w:sz w:val="24"/>
          <w:szCs w:val="24"/>
        </w:rPr>
        <w:t>. </w:t>
      </w:r>
    </w:p>
    <w:p w:rsidR="00985B6A" w:rsidRPr="00AC2FA8" w:rsidRDefault="00985B6A" w:rsidP="00985B6A">
      <w:pPr>
        <w:ind w:firstLine="720"/>
        <w:rPr>
          <w:color w:val="000000"/>
          <w:sz w:val="24"/>
          <w:szCs w:val="24"/>
        </w:rPr>
      </w:pPr>
      <w:r w:rsidRPr="00AC2FA8">
        <w:rPr>
          <w:color w:val="000000"/>
          <w:sz w:val="24"/>
          <w:szCs w:val="24"/>
        </w:rPr>
        <w:t>Текуће и инвестиционо одржавање јавних зелених површина обухвата континуирано одржавање и побољшање постојећих зелених површина током целе године, заливање, прихрањивање и испуњавањем предвиђеним биљним материјалом постојеће вегетације, естетско и функционално одржавање и орезивање стабала, сеча трулих стабала, окопавање, прскање, кошење травњака, сакупљање и одношење биљног отпада насталог на јавној површини, одржавање цветњака једногодишњег цвећа и перена, орезивање ружичњака, одржавање паркова, објеката (дечијих игралишта, спортских терена са реквизитима, жардињера, јавних санитарних објеката и сл.) површина за рекреацију, јавних плажа и других јавних површина, чишћење снега и леда и сл. </w:t>
      </w:r>
    </w:p>
    <w:p w:rsidR="00985B6A" w:rsidRPr="00AC2FA8" w:rsidRDefault="00985B6A" w:rsidP="00985B6A">
      <w:pPr>
        <w:ind w:firstLine="720"/>
        <w:rPr>
          <w:color w:val="000000"/>
          <w:sz w:val="24"/>
          <w:szCs w:val="24"/>
        </w:rPr>
      </w:pPr>
      <w:proofErr w:type="gramStart"/>
      <w:r w:rsidRPr="00AC2FA8">
        <w:rPr>
          <w:color w:val="000000"/>
          <w:sz w:val="24"/>
          <w:szCs w:val="24"/>
        </w:rPr>
        <w:t>Реконструкција зелених површина обухвата замену оштећених или осушених зелених површина, материјала у жардињерама, оштећених или уништених клупа, јавних чесми и сл.</w:t>
      </w:r>
      <w:proofErr w:type="gramEnd"/>
      <w:r w:rsidRPr="00AC2FA8">
        <w:rPr>
          <w:color w:val="000000"/>
          <w:sz w:val="24"/>
          <w:szCs w:val="24"/>
        </w:rPr>
        <w:t> </w:t>
      </w:r>
    </w:p>
    <w:p w:rsidR="00985B6A" w:rsidRPr="00AC2FA8" w:rsidRDefault="00985B6A" w:rsidP="00985B6A">
      <w:pPr>
        <w:ind w:firstLine="720"/>
        <w:rPr>
          <w:color w:val="000000"/>
          <w:sz w:val="24"/>
          <w:szCs w:val="24"/>
        </w:rPr>
      </w:pPr>
      <w:proofErr w:type="gramStart"/>
      <w:r w:rsidRPr="00AC2FA8">
        <w:rPr>
          <w:color w:val="000000"/>
          <w:sz w:val="24"/>
          <w:szCs w:val="24"/>
        </w:rPr>
        <w:t>Санација зелених површина обухвата оздрављење зелених површина, односно поправку уређаја, опреме и објеката.</w:t>
      </w:r>
      <w:proofErr w:type="gramEnd"/>
      <w:r w:rsidRPr="00AC2FA8">
        <w:rPr>
          <w:color w:val="000000"/>
          <w:sz w:val="24"/>
          <w:szCs w:val="24"/>
        </w:rPr>
        <w:t> </w:t>
      </w:r>
    </w:p>
    <w:p w:rsidR="00985B6A" w:rsidRPr="00E12423" w:rsidRDefault="00985B6A" w:rsidP="00985B6A">
      <w:pPr>
        <w:spacing w:before="240" w:after="120"/>
        <w:jc w:val="center"/>
        <w:rPr>
          <w:bCs/>
          <w:color w:val="000000"/>
          <w:sz w:val="24"/>
          <w:szCs w:val="24"/>
        </w:rPr>
      </w:pPr>
      <w:bookmarkStart w:id="4" w:name="clan_4"/>
      <w:bookmarkEnd w:id="4"/>
      <w:r w:rsidRPr="00E12423">
        <w:rPr>
          <w:bCs/>
          <w:color w:val="000000"/>
          <w:sz w:val="24"/>
          <w:szCs w:val="24"/>
        </w:rPr>
        <w:t>Члан 4 </w:t>
      </w:r>
    </w:p>
    <w:p w:rsidR="00985B6A" w:rsidRPr="00902D24" w:rsidRDefault="00985B6A" w:rsidP="00985B6A">
      <w:pPr>
        <w:widowControl w:val="0"/>
        <w:autoSpaceDE w:val="0"/>
        <w:autoSpaceDN w:val="0"/>
        <w:spacing w:before="2"/>
        <w:ind w:left="109" w:right="50" w:firstLine="611"/>
        <w:rPr>
          <w:color w:val="000000" w:themeColor="text1"/>
          <w:sz w:val="24"/>
          <w:szCs w:val="24"/>
        </w:rPr>
      </w:pPr>
      <w:proofErr w:type="gramStart"/>
      <w:r w:rsidRPr="00902D24">
        <w:rPr>
          <w:color w:val="000000" w:themeColor="text1"/>
          <w:sz w:val="24"/>
          <w:szCs w:val="24"/>
        </w:rPr>
        <w:t xml:space="preserve">Послове из оквира делатности </w:t>
      </w:r>
      <w:r w:rsidRPr="00AC2FA8">
        <w:rPr>
          <w:color w:val="000000"/>
          <w:sz w:val="24"/>
          <w:szCs w:val="24"/>
        </w:rPr>
        <w:t>одржа</w:t>
      </w:r>
      <w:r>
        <w:rPr>
          <w:color w:val="000000"/>
          <w:sz w:val="24"/>
          <w:szCs w:val="24"/>
        </w:rPr>
        <w:t>вања</w:t>
      </w:r>
      <w:r w:rsidRPr="00AC2FA8">
        <w:rPr>
          <w:color w:val="000000"/>
          <w:sz w:val="24"/>
          <w:szCs w:val="24"/>
        </w:rPr>
        <w:t xml:space="preserve"> јавних зелених површина</w:t>
      </w:r>
      <w:r w:rsidRPr="00902D24">
        <w:rPr>
          <w:color w:val="000000" w:themeColor="text1"/>
          <w:sz w:val="24"/>
          <w:szCs w:val="24"/>
        </w:rPr>
        <w:t xml:space="preserve"> из члана 3.</w:t>
      </w:r>
      <w:proofErr w:type="gramEnd"/>
      <w:r w:rsidRPr="00902D24">
        <w:rPr>
          <w:color w:val="000000" w:themeColor="text1"/>
          <w:sz w:val="24"/>
          <w:szCs w:val="24"/>
        </w:rPr>
        <w:t xml:space="preserve"> </w:t>
      </w:r>
      <w:proofErr w:type="gramStart"/>
      <w:r w:rsidRPr="00902D24">
        <w:rPr>
          <w:color w:val="000000" w:themeColor="text1"/>
          <w:sz w:val="24"/>
          <w:szCs w:val="24"/>
        </w:rPr>
        <w:t>ове</w:t>
      </w:r>
      <w:proofErr w:type="gramEnd"/>
      <w:r w:rsidRPr="00902D24">
        <w:rPr>
          <w:color w:val="000000" w:themeColor="text1"/>
          <w:sz w:val="24"/>
          <w:szCs w:val="24"/>
        </w:rPr>
        <w:t xml:space="preserve"> одлуке об</w:t>
      </w:r>
      <w:r>
        <w:rPr>
          <w:color w:val="000000" w:themeColor="text1"/>
          <w:sz w:val="24"/>
          <w:szCs w:val="24"/>
        </w:rPr>
        <w:t xml:space="preserve">ављају јавно предузеће, </w:t>
      </w:r>
      <w:r w:rsidRPr="00902D24">
        <w:rPr>
          <w:color w:val="000000" w:themeColor="text1"/>
          <w:sz w:val="24"/>
          <w:szCs w:val="24"/>
        </w:rPr>
        <w:t>привредно</w:t>
      </w:r>
      <w:r w:rsidRPr="00902D24">
        <w:rPr>
          <w:color w:val="000000" w:themeColor="text1"/>
          <w:spacing w:val="1"/>
          <w:sz w:val="24"/>
          <w:szCs w:val="24"/>
        </w:rPr>
        <w:t xml:space="preserve"> </w:t>
      </w:r>
      <w:r w:rsidRPr="00902D24">
        <w:rPr>
          <w:color w:val="000000" w:themeColor="text1"/>
          <w:sz w:val="24"/>
          <w:szCs w:val="24"/>
        </w:rPr>
        <w:t>друштво,</w:t>
      </w:r>
      <w:r w:rsidRPr="00902D24">
        <w:rPr>
          <w:color w:val="000000" w:themeColor="text1"/>
          <w:spacing w:val="1"/>
          <w:sz w:val="24"/>
          <w:szCs w:val="24"/>
        </w:rPr>
        <w:t xml:space="preserve"> </w:t>
      </w:r>
      <w:r w:rsidRPr="00902D24">
        <w:rPr>
          <w:color w:val="000000" w:themeColor="text1"/>
          <w:sz w:val="24"/>
          <w:szCs w:val="24"/>
        </w:rPr>
        <w:t>предузетник</w:t>
      </w:r>
      <w:r w:rsidRPr="00902D24">
        <w:rPr>
          <w:color w:val="000000" w:themeColor="text1"/>
          <w:spacing w:val="1"/>
          <w:sz w:val="24"/>
          <w:szCs w:val="24"/>
        </w:rPr>
        <w:t xml:space="preserve"> </w:t>
      </w:r>
      <w:r w:rsidRPr="00902D24">
        <w:rPr>
          <w:color w:val="000000" w:themeColor="text1"/>
          <w:sz w:val="24"/>
          <w:szCs w:val="24"/>
        </w:rPr>
        <w:t>или</w:t>
      </w:r>
      <w:r w:rsidRPr="00902D24">
        <w:rPr>
          <w:color w:val="000000" w:themeColor="text1"/>
          <w:spacing w:val="1"/>
          <w:sz w:val="24"/>
          <w:szCs w:val="24"/>
        </w:rPr>
        <w:t xml:space="preserve"> </w:t>
      </w:r>
      <w:r w:rsidRPr="00902D24">
        <w:rPr>
          <w:color w:val="000000" w:themeColor="text1"/>
          <w:sz w:val="24"/>
          <w:szCs w:val="24"/>
        </w:rPr>
        <w:t>други</w:t>
      </w:r>
      <w:r w:rsidRPr="00902D24">
        <w:rPr>
          <w:color w:val="000000" w:themeColor="text1"/>
          <w:spacing w:val="1"/>
          <w:sz w:val="24"/>
          <w:szCs w:val="24"/>
        </w:rPr>
        <w:t xml:space="preserve"> </w:t>
      </w:r>
      <w:r w:rsidRPr="00902D24">
        <w:rPr>
          <w:color w:val="000000" w:themeColor="text1"/>
          <w:sz w:val="24"/>
          <w:szCs w:val="24"/>
        </w:rPr>
        <w:t>привредни</w:t>
      </w:r>
      <w:r w:rsidRPr="00902D24">
        <w:rPr>
          <w:color w:val="000000" w:themeColor="text1"/>
          <w:spacing w:val="1"/>
          <w:sz w:val="24"/>
          <w:szCs w:val="24"/>
        </w:rPr>
        <w:t xml:space="preserve"> </w:t>
      </w:r>
      <w:r w:rsidRPr="00902D24">
        <w:rPr>
          <w:color w:val="000000" w:themeColor="text1"/>
          <w:sz w:val="24"/>
          <w:szCs w:val="24"/>
        </w:rPr>
        <w:t>субјект</w:t>
      </w:r>
      <w:r w:rsidRPr="00902D24">
        <w:rPr>
          <w:color w:val="000000" w:themeColor="text1"/>
          <w:spacing w:val="1"/>
          <w:sz w:val="24"/>
          <w:szCs w:val="24"/>
        </w:rPr>
        <w:t xml:space="preserve"> </w:t>
      </w:r>
      <w:r w:rsidRPr="00902D24">
        <w:rPr>
          <w:color w:val="000000" w:themeColor="text1"/>
          <w:sz w:val="24"/>
          <w:szCs w:val="24"/>
        </w:rPr>
        <w:t>(у</w:t>
      </w:r>
      <w:r w:rsidRPr="00902D24">
        <w:rPr>
          <w:color w:val="000000" w:themeColor="text1"/>
          <w:spacing w:val="1"/>
          <w:sz w:val="24"/>
          <w:szCs w:val="24"/>
        </w:rPr>
        <w:t xml:space="preserve"> </w:t>
      </w:r>
      <w:r w:rsidRPr="00902D24">
        <w:rPr>
          <w:color w:val="000000" w:themeColor="text1"/>
          <w:sz w:val="24"/>
          <w:szCs w:val="24"/>
        </w:rPr>
        <w:t>даљем</w:t>
      </w:r>
      <w:r w:rsidRPr="00902D24">
        <w:rPr>
          <w:color w:val="000000" w:themeColor="text1"/>
          <w:spacing w:val="1"/>
          <w:sz w:val="24"/>
          <w:szCs w:val="24"/>
        </w:rPr>
        <w:t xml:space="preserve"> </w:t>
      </w:r>
      <w:r w:rsidRPr="00902D24">
        <w:rPr>
          <w:color w:val="000000" w:themeColor="text1"/>
          <w:sz w:val="24"/>
          <w:szCs w:val="24"/>
        </w:rPr>
        <w:t>тексту:</w:t>
      </w:r>
      <w:r w:rsidRPr="00902D24">
        <w:rPr>
          <w:color w:val="000000" w:themeColor="text1"/>
          <w:spacing w:val="1"/>
          <w:sz w:val="24"/>
          <w:szCs w:val="24"/>
        </w:rPr>
        <w:t xml:space="preserve"> </w:t>
      </w:r>
      <w:r w:rsidRPr="00902D24">
        <w:rPr>
          <w:color w:val="000000" w:themeColor="text1"/>
          <w:sz w:val="24"/>
          <w:szCs w:val="24"/>
        </w:rPr>
        <w:t>Вршилац</w:t>
      </w:r>
      <w:r w:rsidRPr="00902D24">
        <w:rPr>
          <w:color w:val="000000" w:themeColor="text1"/>
          <w:spacing w:val="1"/>
          <w:sz w:val="24"/>
          <w:szCs w:val="24"/>
        </w:rPr>
        <w:t xml:space="preserve"> </w:t>
      </w:r>
      <w:r w:rsidRPr="00902D24">
        <w:rPr>
          <w:color w:val="000000" w:themeColor="text1"/>
          <w:sz w:val="24"/>
          <w:szCs w:val="24"/>
        </w:rPr>
        <w:t>комуналне делатности), коме се, у складу са законом, уредбом и овом одлуком поверава обављање појединих послова.</w:t>
      </w:r>
    </w:p>
    <w:p w:rsidR="00985B6A" w:rsidRPr="00902D24" w:rsidRDefault="00985B6A" w:rsidP="00985B6A">
      <w:pPr>
        <w:widowControl w:val="0"/>
        <w:autoSpaceDE w:val="0"/>
        <w:autoSpaceDN w:val="0"/>
        <w:ind w:left="109" w:firstLine="320"/>
        <w:rPr>
          <w:sz w:val="24"/>
          <w:szCs w:val="24"/>
        </w:rPr>
      </w:pPr>
      <w:r w:rsidRPr="00902D24">
        <w:rPr>
          <w:sz w:val="24"/>
          <w:szCs w:val="24"/>
        </w:rPr>
        <w:t xml:space="preserve">    </w:t>
      </w:r>
      <w:proofErr w:type="gramStart"/>
      <w:r w:rsidRPr="00902D24">
        <w:rPr>
          <w:sz w:val="24"/>
          <w:szCs w:val="24"/>
        </w:rPr>
        <w:t xml:space="preserve">На поступак поверавања обављања послова из оквира делатности </w:t>
      </w:r>
      <w:r w:rsidRPr="00AC2FA8">
        <w:rPr>
          <w:color w:val="000000"/>
          <w:sz w:val="24"/>
          <w:szCs w:val="24"/>
        </w:rPr>
        <w:t>одржа</w:t>
      </w:r>
      <w:r>
        <w:rPr>
          <w:color w:val="000000"/>
          <w:sz w:val="24"/>
          <w:szCs w:val="24"/>
        </w:rPr>
        <w:t>вања</w:t>
      </w:r>
      <w:r w:rsidRPr="00AC2FA8">
        <w:rPr>
          <w:color w:val="000000"/>
          <w:sz w:val="24"/>
          <w:szCs w:val="24"/>
        </w:rPr>
        <w:t xml:space="preserve"> јавних зелених површина</w:t>
      </w:r>
      <w:r w:rsidRPr="00902D24">
        <w:rPr>
          <w:sz w:val="24"/>
          <w:szCs w:val="24"/>
        </w:rPr>
        <w:t xml:space="preserve"> примењују се одредбе Закона о комуналним делатностима, закона којима се уређују концесије и јавно-приватно партнерство и других посебних закона.</w:t>
      </w:r>
      <w:proofErr w:type="gramEnd"/>
    </w:p>
    <w:p w:rsidR="00985B6A" w:rsidRPr="00985B6A" w:rsidRDefault="00985B6A" w:rsidP="00985B6A">
      <w:pPr>
        <w:spacing w:before="100" w:beforeAutospacing="1" w:after="100" w:afterAutospacing="1"/>
        <w:ind w:firstLine="720"/>
        <w:rPr>
          <w:color w:val="000000"/>
          <w:sz w:val="24"/>
          <w:szCs w:val="24"/>
          <w:lang w:val="sr-Cyrl-RS"/>
        </w:rPr>
      </w:pPr>
      <w:proofErr w:type="gramStart"/>
      <w:r w:rsidRPr="00902D24">
        <w:rPr>
          <w:color w:val="000000" w:themeColor="text1"/>
          <w:sz w:val="24"/>
          <w:szCs w:val="24"/>
        </w:rPr>
        <w:t>Вршилац</w:t>
      </w:r>
      <w:r w:rsidRPr="00902D24">
        <w:rPr>
          <w:color w:val="000000" w:themeColor="text1"/>
          <w:spacing w:val="1"/>
          <w:sz w:val="24"/>
          <w:szCs w:val="24"/>
        </w:rPr>
        <w:t xml:space="preserve"> </w:t>
      </w:r>
      <w:r w:rsidRPr="00902D24">
        <w:rPr>
          <w:color w:val="000000" w:themeColor="text1"/>
          <w:sz w:val="24"/>
          <w:szCs w:val="24"/>
        </w:rPr>
        <w:t>комуналне делатности</w:t>
      </w:r>
      <w:r w:rsidRPr="00AC2FA8">
        <w:rPr>
          <w:color w:val="000000"/>
          <w:sz w:val="24"/>
          <w:szCs w:val="24"/>
        </w:rPr>
        <w:t xml:space="preserve"> је дуж</w:t>
      </w:r>
      <w:r>
        <w:rPr>
          <w:color w:val="000000"/>
          <w:sz w:val="24"/>
          <w:szCs w:val="24"/>
        </w:rPr>
        <w:t>ан</w:t>
      </w:r>
      <w:r w:rsidRPr="00AC2FA8">
        <w:rPr>
          <w:color w:val="000000"/>
          <w:sz w:val="24"/>
          <w:szCs w:val="24"/>
        </w:rPr>
        <w:t xml:space="preserve"> да усагласи своје пословање са Уредбом о начину и условима за отпочињање обављања комуналних делатности ("Службени гласник РС", бр. 13/18, 66/18 и 51/2019).</w:t>
      </w:r>
      <w:proofErr w:type="gramEnd"/>
    </w:p>
    <w:p w:rsidR="00985B6A" w:rsidRPr="00E12423" w:rsidRDefault="00985B6A" w:rsidP="00985B6A">
      <w:pPr>
        <w:spacing w:before="100" w:beforeAutospacing="1" w:after="100" w:afterAutospacing="1"/>
        <w:jc w:val="center"/>
        <w:rPr>
          <w:color w:val="000000"/>
          <w:sz w:val="24"/>
          <w:szCs w:val="24"/>
        </w:rPr>
      </w:pPr>
      <w:r w:rsidRPr="00E12423">
        <w:rPr>
          <w:color w:val="000000"/>
          <w:sz w:val="24"/>
          <w:szCs w:val="24"/>
        </w:rPr>
        <w:t>Члан 5</w:t>
      </w:r>
    </w:p>
    <w:p w:rsidR="00985B6A" w:rsidRPr="00474425" w:rsidRDefault="00985B6A" w:rsidP="00985B6A">
      <w:pPr>
        <w:widowControl w:val="0"/>
        <w:autoSpaceDE w:val="0"/>
        <w:autoSpaceDN w:val="0"/>
        <w:spacing w:before="1"/>
        <w:ind w:left="109" w:firstLine="600"/>
        <w:rPr>
          <w:color w:val="000000" w:themeColor="text1"/>
          <w:sz w:val="24"/>
          <w:szCs w:val="24"/>
        </w:rPr>
      </w:pPr>
      <w:r w:rsidRPr="00474425">
        <w:rPr>
          <w:color w:val="000000" w:themeColor="text1"/>
          <w:sz w:val="24"/>
          <w:szCs w:val="24"/>
        </w:rPr>
        <w:t>Делатност</w:t>
      </w:r>
      <w:r w:rsidRPr="00474425">
        <w:rPr>
          <w:color w:val="000000" w:themeColor="text1"/>
          <w:spacing w:val="1"/>
          <w:sz w:val="24"/>
          <w:szCs w:val="24"/>
        </w:rPr>
        <w:t xml:space="preserve"> </w:t>
      </w:r>
      <w:r w:rsidRPr="00AC2FA8">
        <w:rPr>
          <w:color w:val="000000"/>
          <w:sz w:val="24"/>
          <w:szCs w:val="24"/>
        </w:rPr>
        <w:t>одржа</w:t>
      </w:r>
      <w:r>
        <w:rPr>
          <w:color w:val="000000"/>
          <w:sz w:val="24"/>
          <w:szCs w:val="24"/>
        </w:rPr>
        <w:t>вања</w:t>
      </w:r>
      <w:r w:rsidRPr="00AC2FA8">
        <w:rPr>
          <w:color w:val="000000"/>
          <w:sz w:val="24"/>
          <w:szCs w:val="24"/>
        </w:rPr>
        <w:t xml:space="preserve"> јавних зелених површина</w:t>
      </w:r>
      <w:r w:rsidRPr="00474425">
        <w:rPr>
          <w:color w:val="000000" w:themeColor="text1"/>
          <w:sz w:val="24"/>
          <w:szCs w:val="24"/>
        </w:rPr>
        <w:t>,</w:t>
      </w:r>
      <w:r w:rsidRPr="00474425">
        <w:rPr>
          <w:color w:val="000000" w:themeColor="text1"/>
          <w:spacing w:val="1"/>
          <w:sz w:val="24"/>
          <w:szCs w:val="24"/>
        </w:rPr>
        <w:t xml:space="preserve"> </w:t>
      </w:r>
      <w:r w:rsidRPr="00474425">
        <w:rPr>
          <w:color w:val="000000" w:themeColor="text1"/>
          <w:sz w:val="24"/>
          <w:szCs w:val="24"/>
        </w:rPr>
        <w:t>у</w:t>
      </w:r>
      <w:r w:rsidRPr="00474425">
        <w:rPr>
          <w:color w:val="000000" w:themeColor="text1"/>
          <w:spacing w:val="1"/>
          <w:sz w:val="24"/>
          <w:szCs w:val="24"/>
        </w:rPr>
        <w:t xml:space="preserve"> </w:t>
      </w:r>
      <w:r w:rsidRPr="00474425">
        <w:rPr>
          <w:color w:val="000000" w:themeColor="text1"/>
          <w:sz w:val="24"/>
          <w:szCs w:val="24"/>
        </w:rPr>
        <w:t>складу</w:t>
      </w:r>
      <w:r w:rsidRPr="00474425">
        <w:rPr>
          <w:color w:val="000000" w:themeColor="text1"/>
          <w:spacing w:val="1"/>
          <w:sz w:val="24"/>
          <w:szCs w:val="24"/>
        </w:rPr>
        <w:t xml:space="preserve"> </w:t>
      </w:r>
      <w:r w:rsidRPr="00474425">
        <w:rPr>
          <w:color w:val="000000" w:themeColor="text1"/>
          <w:sz w:val="24"/>
          <w:szCs w:val="24"/>
        </w:rPr>
        <w:t>са</w:t>
      </w:r>
      <w:r w:rsidRPr="00474425">
        <w:rPr>
          <w:color w:val="000000" w:themeColor="text1"/>
          <w:spacing w:val="1"/>
          <w:sz w:val="24"/>
          <w:szCs w:val="24"/>
        </w:rPr>
        <w:t xml:space="preserve"> </w:t>
      </w:r>
      <w:r w:rsidRPr="00474425">
        <w:rPr>
          <w:color w:val="000000" w:themeColor="text1"/>
          <w:sz w:val="24"/>
          <w:szCs w:val="24"/>
        </w:rPr>
        <w:t>Уредбом о начину и уловима за отпочињање обављања комуналних делатности („Службени гласник РС“бр. 13/2018, 66/2018 и 51/2019)</w:t>
      </w:r>
      <w:r w:rsidRPr="00474425">
        <w:rPr>
          <w:color w:val="000000" w:themeColor="text1"/>
          <w:spacing w:val="1"/>
          <w:sz w:val="24"/>
          <w:szCs w:val="24"/>
        </w:rPr>
        <w:t xml:space="preserve"> </w:t>
      </w:r>
      <w:r w:rsidRPr="00474425">
        <w:rPr>
          <w:color w:val="000000" w:themeColor="text1"/>
          <w:sz w:val="24"/>
          <w:szCs w:val="24"/>
        </w:rPr>
        <w:t>може да</w:t>
      </w:r>
      <w:r w:rsidRPr="00474425">
        <w:rPr>
          <w:color w:val="000000" w:themeColor="text1"/>
          <w:spacing w:val="1"/>
          <w:sz w:val="24"/>
          <w:szCs w:val="24"/>
        </w:rPr>
        <w:t xml:space="preserve"> </w:t>
      </w:r>
      <w:r w:rsidRPr="00474425">
        <w:rPr>
          <w:color w:val="000000" w:themeColor="text1"/>
          <w:sz w:val="24"/>
          <w:szCs w:val="24"/>
        </w:rPr>
        <w:t>обавља</w:t>
      </w:r>
      <w:r w:rsidRPr="00474425">
        <w:rPr>
          <w:color w:val="000000" w:themeColor="text1"/>
          <w:spacing w:val="1"/>
          <w:sz w:val="24"/>
          <w:szCs w:val="24"/>
        </w:rPr>
        <w:t xml:space="preserve"> </w:t>
      </w:r>
      <w:r w:rsidRPr="00474425">
        <w:rPr>
          <w:color w:val="000000" w:themeColor="text1"/>
          <w:sz w:val="24"/>
          <w:szCs w:val="24"/>
        </w:rPr>
        <w:t>субјект</w:t>
      </w:r>
      <w:r w:rsidRPr="00474425">
        <w:rPr>
          <w:color w:val="000000" w:themeColor="text1"/>
          <w:spacing w:val="1"/>
          <w:sz w:val="24"/>
          <w:szCs w:val="24"/>
        </w:rPr>
        <w:t xml:space="preserve"> </w:t>
      </w:r>
      <w:r w:rsidRPr="00474425">
        <w:rPr>
          <w:color w:val="000000" w:themeColor="text1"/>
          <w:sz w:val="24"/>
          <w:szCs w:val="24"/>
        </w:rPr>
        <w:t>који</w:t>
      </w:r>
      <w:r w:rsidRPr="00474425">
        <w:rPr>
          <w:color w:val="000000" w:themeColor="text1"/>
          <w:spacing w:val="1"/>
          <w:sz w:val="24"/>
          <w:szCs w:val="24"/>
        </w:rPr>
        <w:t xml:space="preserve"> </w:t>
      </w:r>
      <w:r w:rsidRPr="00474425">
        <w:rPr>
          <w:color w:val="000000" w:themeColor="text1"/>
          <w:sz w:val="24"/>
          <w:szCs w:val="24"/>
        </w:rPr>
        <w:t>је поднео</w:t>
      </w:r>
      <w:r w:rsidRPr="00474425">
        <w:rPr>
          <w:color w:val="000000" w:themeColor="text1"/>
          <w:spacing w:val="1"/>
          <w:sz w:val="24"/>
          <w:szCs w:val="24"/>
        </w:rPr>
        <w:t xml:space="preserve"> </w:t>
      </w:r>
      <w:r w:rsidRPr="00474425">
        <w:rPr>
          <w:color w:val="000000" w:themeColor="text1"/>
          <w:sz w:val="24"/>
          <w:szCs w:val="24"/>
        </w:rPr>
        <w:t>захтев</w:t>
      </w:r>
      <w:r w:rsidRPr="00474425">
        <w:rPr>
          <w:color w:val="000000" w:themeColor="text1"/>
          <w:spacing w:val="1"/>
          <w:sz w:val="24"/>
          <w:szCs w:val="24"/>
        </w:rPr>
        <w:t xml:space="preserve"> </w:t>
      </w:r>
      <w:r w:rsidRPr="00474425">
        <w:rPr>
          <w:color w:val="000000" w:themeColor="text1"/>
          <w:sz w:val="24"/>
          <w:szCs w:val="24"/>
        </w:rPr>
        <w:t>за</w:t>
      </w:r>
      <w:r w:rsidRPr="00474425">
        <w:rPr>
          <w:color w:val="000000" w:themeColor="text1"/>
          <w:spacing w:val="1"/>
          <w:sz w:val="24"/>
          <w:szCs w:val="24"/>
        </w:rPr>
        <w:t xml:space="preserve"> </w:t>
      </w:r>
      <w:proofErr w:type="gramStart"/>
      <w:r w:rsidRPr="00474425">
        <w:rPr>
          <w:color w:val="000000" w:themeColor="text1"/>
          <w:sz w:val="24"/>
          <w:szCs w:val="24"/>
        </w:rPr>
        <w:t xml:space="preserve">проверу </w:t>
      </w:r>
      <w:r w:rsidRPr="00474425">
        <w:rPr>
          <w:color w:val="000000" w:themeColor="text1"/>
          <w:spacing w:val="-52"/>
          <w:sz w:val="24"/>
          <w:szCs w:val="24"/>
        </w:rPr>
        <w:t xml:space="preserve"> </w:t>
      </w:r>
      <w:r w:rsidRPr="00474425">
        <w:rPr>
          <w:color w:val="000000" w:themeColor="text1"/>
          <w:sz w:val="24"/>
          <w:szCs w:val="24"/>
        </w:rPr>
        <w:t>испуњености</w:t>
      </w:r>
      <w:proofErr w:type="gramEnd"/>
      <w:r w:rsidRPr="00474425">
        <w:rPr>
          <w:color w:val="000000" w:themeColor="text1"/>
          <w:spacing w:val="3"/>
          <w:sz w:val="24"/>
          <w:szCs w:val="24"/>
        </w:rPr>
        <w:t xml:space="preserve"> </w:t>
      </w:r>
      <w:r w:rsidRPr="00474425">
        <w:rPr>
          <w:color w:val="000000" w:themeColor="text1"/>
          <w:sz w:val="24"/>
          <w:szCs w:val="24"/>
        </w:rPr>
        <w:t>услова</w:t>
      </w:r>
      <w:r w:rsidRPr="00474425">
        <w:rPr>
          <w:color w:val="000000" w:themeColor="text1"/>
          <w:spacing w:val="4"/>
          <w:sz w:val="24"/>
          <w:szCs w:val="24"/>
        </w:rPr>
        <w:t xml:space="preserve"> </w:t>
      </w:r>
      <w:r w:rsidRPr="00474425">
        <w:rPr>
          <w:color w:val="000000" w:themeColor="text1"/>
          <w:sz w:val="24"/>
          <w:szCs w:val="24"/>
        </w:rPr>
        <w:t>за</w:t>
      </w:r>
      <w:r w:rsidRPr="00474425">
        <w:rPr>
          <w:color w:val="000000" w:themeColor="text1"/>
          <w:spacing w:val="5"/>
          <w:sz w:val="24"/>
          <w:szCs w:val="24"/>
        </w:rPr>
        <w:t xml:space="preserve"> </w:t>
      </w:r>
      <w:r w:rsidRPr="00474425">
        <w:rPr>
          <w:color w:val="000000" w:themeColor="text1"/>
          <w:sz w:val="24"/>
          <w:szCs w:val="24"/>
        </w:rPr>
        <w:t>отпочињање</w:t>
      </w:r>
      <w:r w:rsidRPr="00474425">
        <w:rPr>
          <w:color w:val="000000" w:themeColor="text1"/>
          <w:spacing w:val="-6"/>
          <w:sz w:val="24"/>
          <w:szCs w:val="24"/>
        </w:rPr>
        <w:t xml:space="preserve"> </w:t>
      </w:r>
      <w:r w:rsidRPr="00474425">
        <w:rPr>
          <w:color w:val="000000" w:themeColor="text1"/>
          <w:sz w:val="24"/>
          <w:szCs w:val="24"/>
        </w:rPr>
        <w:t>обављања комуналнe</w:t>
      </w:r>
      <w:r w:rsidRPr="00474425">
        <w:rPr>
          <w:color w:val="000000" w:themeColor="text1"/>
          <w:spacing w:val="-6"/>
          <w:sz w:val="24"/>
          <w:szCs w:val="24"/>
        </w:rPr>
        <w:t xml:space="preserve"> </w:t>
      </w:r>
      <w:r w:rsidRPr="00474425">
        <w:rPr>
          <w:color w:val="000000" w:themeColor="text1"/>
          <w:sz w:val="24"/>
          <w:szCs w:val="24"/>
        </w:rPr>
        <w:t>делатности.</w:t>
      </w:r>
    </w:p>
    <w:p w:rsidR="00985B6A" w:rsidRPr="00474425" w:rsidRDefault="00985B6A" w:rsidP="00985B6A">
      <w:pPr>
        <w:widowControl w:val="0"/>
        <w:autoSpaceDE w:val="0"/>
        <w:autoSpaceDN w:val="0"/>
        <w:spacing w:before="5" w:line="237" w:lineRule="auto"/>
        <w:ind w:left="109" w:firstLine="600"/>
        <w:rPr>
          <w:color w:val="000000" w:themeColor="text1"/>
          <w:sz w:val="24"/>
          <w:szCs w:val="24"/>
        </w:rPr>
      </w:pPr>
      <w:proofErr w:type="gramStart"/>
      <w:r w:rsidRPr="00474425">
        <w:rPr>
          <w:color w:val="000000" w:themeColor="text1"/>
          <w:sz w:val="24"/>
          <w:szCs w:val="24"/>
        </w:rPr>
        <w:t>За</w:t>
      </w:r>
      <w:r w:rsidRPr="00474425">
        <w:rPr>
          <w:color w:val="000000" w:themeColor="text1"/>
          <w:spacing w:val="38"/>
          <w:sz w:val="24"/>
          <w:szCs w:val="24"/>
        </w:rPr>
        <w:t xml:space="preserve"> </w:t>
      </w:r>
      <w:r w:rsidRPr="00474425">
        <w:rPr>
          <w:color w:val="000000" w:themeColor="text1"/>
          <w:sz w:val="24"/>
          <w:szCs w:val="24"/>
        </w:rPr>
        <w:t>отпочињање</w:t>
      </w:r>
      <w:r w:rsidRPr="00474425">
        <w:rPr>
          <w:color w:val="000000" w:themeColor="text1"/>
          <w:spacing w:val="34"/>
          <w:sz w:val="24"/>
          <w:szCs w:val="24"/>
        </w:rPr>
        <w:t xml:space="preserve"> </w:t>
      </w:r>
      <w:r w:rsidRPr="00474425">
        <w:rPr>
          <w:color w:val="000000" w:themeColor="text1"/>
          <w:sz w:val="24"/>
          <w:szCs w:val="24"/>
        </w:rPr>
        <w:t>обављања</w:t>
      </w:r>
      <w:r w:rsidRPr="00474425">
        <w:rPr>
          <w:color w:val="000000" w:themeColor="text1"/>
          <w:spacing w:val="39"/>
          <w:sz w:val="24"/>
          <w:szCs w:val="24"/>
        </w:rPr>
        <w:t xml:space="preserve"> </w:t>
      </w:r>
      <w:r w:rsidRPr="00474425">
        <w:rPr>
          <w:color w:val="000000" w:themeColor="text1"/>
          <w:sz w:val="24"/>
          <w:szCs w:val="24"/>
        </w:rPr>
        <w:t>комуналне</w:t>
      </w:r>
      <w:r w:rsidRPr="00474425">
        <w:rPr>
          <w:color w:val="000000" w:themeColor="text1"/>
          <w:spacing w:val="34"/>
          <w:sz w:val="24"/>
          <w:szCs w:val="24"/>
        </w:rPr>
        <w:t xml:space="preserve"> </w:t>
      </w:r>
      <w:r w:rsidRPr="00474425">
        <w:rPr>
          <w:color w:val="000000" w:themeColor="text1"/>
          <w:sz w:val="24"/>
          <w:szCs w:val="24"/>
        </w:rPr>
        <w:t>делатности</w:t>
      </w:r>
      <w:r w:rsidRPr="00474425">
        <w:rPr>
          <w:color w:val="000000" w:themeColor="text1"/>
          <w:spacing w:val="42"/>
          <w:sz w:val="24"/>
          <w:szCs w:val="24"/>
        </w:rPr>
        <w:t xml:space="preserve"> </w:t>
      </w:r>
      <w:r w:rsidRPr="00474425">
        <w:rPr>
          <w:color w:val="000000" w:themeColor="text1"/>
          <w:sz w:val="24"/>
          <w:szCs w:val="24"/>
        </w:rPr>
        <w:t>субјект</w:t>
      </w:r>
      <w:r w:rsidRPr="00474425">
        <w:rPr>
          <w:color w:val="000000" w:themeColor="text1"/>
          <w:spacing w:val="41"/>
          <w:sz w:val="24"/>
          <w:szCs w:val="24"/>
        </w:rPr>
        <w:t xml:space="preserve"> </w:t>
      </w:r>
      <w:r w:rsidRPr="00474425">
        <w:rPr>
          <w:color w:val="000000" w:themeColor="text1"/>
          <w:sz w:val="24"/>
          <w:szCs w:val="24"/>
        </w:rPr>
        <w:t>мора</w:t>
      </w:r>
      <w:r w:rsidRPr="00474425">
        <w:rPr>
          <w:color w:val="000000" w:themeColor="text1"/>
          <w:spacing w:val="43"/>
          <w:sz w:val="24"/>
          <w:szCs w:val="24"/>
        </w:rPr>
        <w:t xml:space="preserve"> </w:t>
      </w:r>
      <w:r w:rsidRPr="00474425">
        <w:rPr>
          <w:color w:val="000000" w:themeColor="text1"/>
          <w:sz w:val="24"/>
          <w:szCs w:val="24"/>
        </w:rPr>
        <w:t>да</w:t>
      </w:r>
      <w:r w:rsidRPr="00474425">
        <w:rPr>
          <w:color w:val="000000" w:themeColor="text1"/>
          <w:spacing w:val="38"/>
          <w:sz w:val="24"/>
          <w:szCs w:val="24"/>
        </w:rPr>
        <w:t xml:space="preserve"> </w:t>
      </w:r>
      <w:r w:rsidRPr="00474425">
        <w:rPr>
          <w:color w:val="000000" w:themeColor="text1"/>
          <w:sz w:val="24"/>
          <w:szCs w:val="24"/>
        </w:rPr>
        <w:t>испуњава</w:t>
      </w:r>
      <w:r w:rsidRPr="00474425">
        <w:rPr>
          <w:color w:val="000000" w:themeColor="text1"/>
          <w:spacing w:val="38"/>
          <w:sz w:val="24"/>
          <w:szCs w:val="24"/>
        </w:rPr>
        <w:t xml:space="preserve"> </w:t>
      </w:r>
      <w:r w:rsidRPr="00474425">
        <w:rPr>
          <w:color w:val="000000" w:themeColor="text1"/>
          <w:sz w:val="24"/>
          <w:szCs w:val="24"/>
        </w:rPr>
        <w:t>услове</w:t>
      </w:r>
      <w:r w:rsidRPr="00474425">
        <w:rPr>
          <w:color w:val="000000" w:themeColor="text1"/>
          <w:spacing w:val="35"/>
          <w:sz w:val="24"/>
          <w:szCs w:val="24"/>
        </w:rPr>
        <w:t xml:space="preserve"> </w:t>
      </w:r>
      <w:r w:rsidRPr="00474425">
        <w:rPr>
          <w:color w:val="000000" w:themeColor="text1"/>
          <w:sz w:val="24"/>
          <w:szCs w:val="24"/>
        </w:rPr>
        <w:lastRenderedPageBreak/>
        <w:t>прописане</w:t>
      </w:r>
      <w:r w:rsidRPr="00474425">
        <w:rPr>
          <w:color w:val="000000" w:themeColor="text1"/>
          <w:spacing w:val="34"/>
          <w:sz w:val="24"/>
          <w:szCs w:val="24"/>
        </w:rPr>
        <w:t xml:space="preserve"> </w:t>
      </w:r>
      <w:r w:rsidRPr="00474425">
        <w:rPr>
          <w:color w:val="000000" w:themeColor="text1"/>
          <w:sz w:val="24"/>
          <w:szCs w:val="24"/>
        </w:rPr>
        <w:t>Уредбом</w:t>
      </w:r>
      <w:r w:rsidRPr="00474425">
        <w:rPr>
          <w:color w:val="000000" w:themeColor="text1"/>
          <w:spacing w:val="41"/>
          <w:sz w:val="24"/>
          <w:szCs w:val="24"/>
        </w:rPr>
        <w:t xml:space="preserve"> </w:t>
      </w:r>
      <w:r w:rsidRPr="00474425">
        <w:rPr>
          <w:color w:val="000000" w:themeColor="text1"/>
          <w:sz w:val="24"/>
          <w:szCs w:val="24"/>
        </w:rPr>
        <w:t>у</w:t>
      </w:r>
      <w:r w:rsidRPr="00474425">
        <w:rPr>
          <w:color w:val="000000" w:themeColor="text1"/>
          <w:spacing w:val="-52"/>
          <w:sz w:val="24"/>
          <w:szCs w:val="24"/>
        </w:rPr>
        <w:t xml:space="preserve"> </w:t>
      </w:r>
      <w:r w:rsidRPr="00474425">
        <w:rPr>
          <w:color w:val="000000" w:themeColor="text1"/>
          <w:sz w:val="24"/>
          <w:szCs w:val="24"/>
        </w:rPr>
        <w:t>погледу</w:t>
      </w:r>
      <w:r w:rsidRPr="00474425">
        <w:rPr>
          <w:color w:val="000000" w:themeColor="text1"/>
          <w:spacing w:val="-4"/>
          <w:sz w:val="24"/>
          <w:szCs w:val="24"/>
        </w:rPr>
        <w:t xml:space="preserve"> </w:t>
      </w:r>
      <w:r w:rsidRPr="00474425">
        <w:rPr>
          <w:color w:val="000000" w:themeColor="text1"/>
          <w:sz w:val="24"/>
          <w:szCs w:val="24"/>
        </w:rPr>
        <w:t>одређеног</w:t>
      </w:r>
      <w:r w:rsidRPr="00474425">
        <w:rPr>
          <w:color w:val="000000" w:themeColor="text1"/>
          <w:spacing w:val="1"/>
          <w:sz w:val="24"/>
          <w:szCs w:val="24"/>
        </w:rPr>
        <w:t xml:space="preserve"> </w:t>
      </w:r>
      <w:r w:rsidRPr="00474425">
        <w:rPr>
          <w:color w:val="000000" w:themeColor="text1"/>
          <w:sz w:val="24"/>
          <w:szCs w:val="24"/>
        </w:rPr>
        <w:t>броја</w:t>
      </w:r>
      <w:r w:rsidRPr="00474425">
        <w:rPr>
          <w:color w:val="000000" w:themeColor="text1"/>
          <w:spacing w:val="3"/>
          <w:sz w:val="24"/>
          <w:szCs w:val="24"/>
        </w:rPr>
        <w:t xml:space="preserve"> </w:t>
      </w:r>
      <w:r w:rsidRPr="00474425">
        <w:rPr>
          <w:color w:val="000000" w:themeColor="text1"/>
          <w:sz w:val="24"/>
          <w:szCs w:val="24"/>
        </w:rPr>
        <w:t>запослених,</w:t>
      </w:r>
      <w:r w:rsidRPr="00474425">
        <w:rPr>
          <w:color w:val="000000" w:themeColor="text1"/>
          <w:spacing w:val="2"/>
          <w:sz w:val="24"/>
          <w:szCs w:val="24"/>
        </w:rPr>
        <w:t xml:space="preserve"> </w:t>
      </w:r>
      <w:r w:rsidRPr="00474425">
        <w:rPr>
          <w:color w:val="000000" w:themeColor="text1"/>
          <w:sz w:val="24"/>
          <w:szCs w:val="24"/>
        </w:rPr>
        <w:t>минималног</w:t>
      </w:r>
      <w:r w:rsidRPr="00474425">
        <w:rPr>
          <w:color w:val="000000" w:themeColor="text1"/>
          <w:spacing w:val="1"/>
          <w:sz w:val="24"/>
          <w:szCs w:val="24"/>
        </w:rPr>
        <w:t xml:space="preserve"> </w:t>
      </w:r>
      <w:r w:rsidRPr="00474425">
        <w:rPr>
          <w:color w:val="000000" w:themeColor="text1"/>
          <w:sz w:val="24"/>
          <w:szCs w:val="24"/>
        </w:rPr>
        <w:t>техничког</w:t>
      </w:r>
      <w:r w:rsidRPr="00474425">
        <w:rPr>
          <w:color w:val="000000" w:themeColor="text1"/>
          <w:spacing w:val="1"/>
          <w:sz w:val="24"/>
          <w:szCs w:val="24"/>
        </w:rPr>
        <w:t xml:space="preserve"> </w:t>
      </w:r>
      <w:r w:rsidRPr="00474425">
        <w:rPr>
          <w:color w:val="000000" w:themeColor="text1"/>
          <w:sz w:val="24"/>
          <w:szCs w:val="24"/>
        </w:rPr>
        <w:t>капацитета</w:t>
      </w:r>
      <w:r w:rsidRPr="00474425">
        <w:rPr>
          <w:color w:val="000000" w:themeColor="text1"/>
          <w:spacing w:val="3"/>
          <w:sz w:val="24"/>
          <w:szCs w:val="24"/>
        </w:rPr>
        <w:t xml:space="preserve"> </w:t>
      </w:r>
      <w:r w:rsidRPr="00474425">
        <w:rPr>
          <w:color w:val="000000" w:themeColor="text1"/>
          <w:sz w:val="24"/>
          <w:szCs w:val="24"/>
        </w:rPr>
        <w:t>и</w:t>
      </w:r>
      <w:r w:rsidRPr="00474425">
        <w:rPr>
          <w:color w:val="000000" w:themeColor="text1"/>
          <w:spacing w:val="-3"/>
          <w:sz w:val="24"/>
          <w:szCs w:val="24"/>
        </w:rPr>
        <w:t xml:space="preserve"> </w:t>
      </w:r>
      <w:r w:rsidRPr="00474425">
        <w:rPr>
          <w:color w:val="000000" w:themeColor="text1"/>
          <w:sz w:val="24"/>
          <w:szCs w:val="24"/>
        </w:rPr>
        <w:t>седишта</w:t>
      </w:r>
      <w:r w:rsidRPr="00474425">
        <w:rPr>
          <w:color w:val="000000" w:themeColor="text1"/>
          <w:spacing w:val="3"/>
          <w:sz w:val="24"/>
          <w:szCs w:val="24"/>
        </w:rPr>
        <w:t xml:space="preserve"> </w:t>
      </w:r>
      <w:r w:rsidRPr="00474425">
        <w:rPr>
          <w:color w:val="000000" w:themeColor="text1"/>
          <w:sz w:val="24"/>
          <w:szCs w:val="24"/>
        </w:rPr>
        <w:t>субјекта.</w:t>
      </w:r>
      <w:proofErr w:type="gramEnd"/>
    </w:p>
    <w:p w:rsidR="00985B6A" w:rsidRDefault="00985B6A" w:rsidP="00985B6A">
      <w:pPr>
        <w:widowControl w:val="0"/>
        <w:autoSpaceDE w:val="0"/>
        <w:autoSpaceDN w:val="0"/>
        <w:spacing w:line="237" w:lineRule="auto"/>
        <w:ind w:left="109" w:firstLine="600"/>
        <w:rPr>
          <w:color w:val="000000" w:themeColor="text1"/>
          <w:sz w:val="24"/>
          <w:szCs w:val="24"/>
        </w:rPr>
      </w:pPr>
      <w:r w:rsidRPr="00474425">
        <w:rPr>
          <w:color w:val="000000" w:themeColor="text1"/>
          <w:sz w:val="24"/>
          <w:szCs w:val="24"/>
        </w:rPr>
        <w:t>Подносилац</w:t>
      </w:r>
      <w:r w:rsidRPr="00474425">
        <w:rPr>
          <w:color w:val="000000" w:themeColor="text1"/>
          <w:spacing w:val="21"/>
          <w:sz w:val="24"/>
          <w:szCs w:val="24"/>
        </w:rPr>
        <w:t xml:space="preserve"> </w:t>
      </w:r>
      <w:r w:rsidRPr="00474425">
        <w:rPr>
          <w:color w:val="000000" w:themeColor="text1"/>
          <w:sz w:val="24"/>
          <w:szCs w:val="24"/>
        </w:rPr>
        <w:t>захтева</w:t>
      </w:r>
      <w:r w:rsidRPr="00474425">
        <w:rPr>
          <w:color w:val="000000" w:themeColor="text1"/>
          <w:spacing w:val="22"/>
          <w:sz w:val="24"/>
          <w:szCs w:val="24"/>
        </w:rPr>
        <w:t xml:space="preserve"> </w:t>
      </w:r>
      <w:r w:rsidRPr="00474425">
        <w:rPr>
          <w:color w:val="000000" w:themeColor="text1"/>
          <w:sz w:val="24"/>
          <w:szCs w:val="24"/>
        </w:rPr>
        <w:t>за</w:t>
      </w:r>
      <w:r w:rsidRPr="00474425">
        <w:rPr>
          <w:color w:val="000000" w:themeColor="text1"/>
          <w:spacing w:val="22"/>
          <w:sz w:val="24"/>
          <w:szCs w:val="24"/>
        </w:rPr>
        <w:t xml:space="preserve"> </w:t>
      </w:r>
      <w:r w:rsidRPr="00474425">
        <w:rPr>
          <w:color w:val="000000" w:themeColor="text1"/>
          <w:sz w:val="24"/>
          <w:szCs w:val="24"/>
        </w:rPr>
        <w:t>проверу</w:t>
      </w:r>
      <w:r w:rsidRPr="00474425">
        <w:rPr>
          <w:color w:val="000000" w:themeColor="text1"/>
          <w:spacing w:val="15"/>
          <w:sz w:val="24"/>
          <w:szCs w:val="24"/>
        </w:rPr>
        <w:t xml:space="preserve"> </w:t>
      </w:r>
      <w:r w:rsidRPr="00474425">
        <w:rPr>
          <w:color w:val="000000" w:themeColor="text1"/>
          <w:sz w:val="24"/>
          <w:szCs w:val="24"/>
        </w:rPr>
        <w:t>испуњености</w:t>
      </w:r>
      <w:r w:rsidRPr="00474425">
        <w:rPr>
          <w:color w:val="000000" w:themeColor="text1"/>
          <w:spacing w:val="21"/>
          <w:sz w:val="24"/>
          <w:szCs w:val="24"/>
        </w:rPr>
        <w:t xml:space="preserve"> </w:t>
      </w:r>
      <w:r w:rsidRPr="00474425">
        <w:rPr>
          <w:color w:val="000000" w:themeColor="text1"/>
          <w:sz w:val="24"/>
          <w:szCs w:val="24"/>
        </w:rPr>
        <w:t>услова</w:t>
      </w:r>
      <w:r w:rsidRPr="00474425">
        <w:rPr>
          <w:color w:val="000000" w:themeColor="text1"/>
          <w:spacing w:val="22"/>
          <w:sz w:val="24"/>
          <w:szCs w:val="24"/>
        </w:rPr>
        <w:t xml:space="preserve"> </w:t>
      </w:r>
      <w:r w:rsidRPr="00474425">
        <w:rPr>
          <w:color w:val="000000" w:themeColor="text1"/>
          <w:sz w:val="24"/>
          <w:szCs w:val="24"/>
        </w:rPr>
        <w:t>за</w:t>
      </w:r>
      <w:r w:rsidRPr="00474425">
        <w:rPr>
          <w:color w:val="000000" w:themeColor="text1"/>
          <w:spacing w:val="23"/>
          <w:sz w:val="24"/>
          <w:szCs w:val="24"/>
        </w:rPr>
        <w:t xml:space="preserve"> </w:t>
      </w:r>
      <w:r w:rsidRPr="00474425">
        <w:rPr>
          <w:color w:val="000000" w:themeColor="text1"/>
          <w:sz w:val="24"/>
          <w:szCs w:val="24"/>
        </w:rPr>
        <w:t>отпочињање</w:t>
      </w:r>
      <w:r w:rsidRPr="00474425">
        <w:rPr>
          <w:color w:val="000000" w:themeColor="text1"/>
          <w:spacing w:val="18"/>
          <w:sz w:val="24"/>
          <w:szCs w:val="24"/>
        </w:rPr>
        <w:t xml:space="preserve"> </w:t>
      </w:r>
      <w:r w:rsidRPr="00474425">
        <w:rPr>
          <w:color w:val="000000" w:themeColor="text1"/>
          <w:sz w:val="24"/>
          <w:szCs w:val="24"/>
        </w:rPr>
        <w:t>обављања</w:t>
      </w:r>
      <w:r w:rsidRPr="00474425">
        <w:rPr>
          <w:color w:val="000000" w:themeColor="text1"/>
          <w:spacing w:val="22"/>
          <w:sz w:val="24"/>
          <w:szCs w:val="24"/>
        </w:rPr>
        <w:t xml:space="preserve"> </w:t>
      </w:r>
      <w:r w:rsidRPr="00474425">
        <w:rPr>
          <w:color w:val="000000" w:themeColor="text1"/>
          <w:sz w:val="24"/>
          <w:szCs w:val="24"/>
        </w:rPr>
        <w:t>комуналне</w:t>
      </w:r>
      <w:r w:rsidRPr="00474425">
        <w:rPr>
          <w:color w:val="000000" w:themeColor="text1"/>
          <w:spacing w:val="13"/>
          <w:sz w:val="24"/>
          <w:szCs w:val="24"/>
        </w:rPr>
        <w:t xml:space="preserve"> </w:t>
      </w:r>
      <w:r w:rsidRPr="00474425">
        <w:rPr>
          <w:color w:val="000000" w:themeColor="text1"/>
          <w:sz w:val="24"/>
          <w:szCs w:val="24"/>
        </w:rPr>
        <w:t>делатности</w:t>
      </w:r>
      <w:r w:rsidRPr="00474425">
        <w:rPr>
          <w:color w:val="000000" w:themeColor="text1"/>
          <w:spacing w:val="-52"/>
          <w:sz w:val="24"/>
          <w:szCs w:val="24"/>
        </w:rPr>
        <w:t xml:space="preserve"> </w:t>
      </w:r>
      <w:r w:rsidRPr="00AC2FA8">
        <w:rPr>
          <w:color w:val="000000"/>
          <w:sz w:val="24"/>
          <w:szCs w:val="24"/>
        </w:rPr>
        <w:t>одржа</w:t>
      </w:r>
      <w:r>
        <w:rPr>
          <w:color w:val="000000"/>
          <w:sz w:val="24"/>
          <w:szCs w:val="24"/>
        </w:rPr>
        <w:t>вања</w:t>
      </w:r>
      <w:r w:rsidRPr="00AC2FA8">
        <w:rPr>
          <w:color w:val="000000"/>
          <w:sz w:val="24"/>
          <w:szCs w:val="24"/>
        </w:rPr>
        <w:t xml:space="preserve"> јавних зелених површина</w:t>
      </w:r>
      <w:r w:rsidRPr="00474425">
        <w:rPr>
          <w:color w:val="000000" w:themeColor="text1"/>
          <w:spacing w:val="-6"/>
          <w:sz w:val="24"/>
          <w:szCs w:val="24"/>
        </w:rPr>
        <w:t xml:space="preserve"> </w:t>
      </w:r>
      <w:r w:rsidRPr="00474425">
        <w:rPr>
          <w:color w:val="000000" w:themeColor="text1"/>
          <w:sz w:val="24"/>
          <w:szCs w:val="24"/>
        </w:rPr>
        <w:t>у</w:t>
      </w:r>
      <w:r w:rsidRPr="00474425">
        <w:rPr>
          <w:color w:val="000000" w:themeColor="text1"/>
          <w:spacing w:val="-3"/>
          <w:sz w:val="24"/>
          <w:szCs w:val="24"/>
        </w:rPr>
        <w:t xml:space="preserve"> </w:t>
      </w:r>
      <w:r w:rsidRPr="00474425">
        <w:rPr>
          <w:color w:val="000000" w:themeColor="text1"/>
          <w:sz w:val="24"/>
          <w:szCs w:val="24"/>
        </w:rPr>
        <w:t>погледу</w:t>
      </w:r>
      <w:r w:rsidRPr="00474425">
        <w:rPr>
          <w:color w:val="000000" w:themeColor="text1"/>
          <w:spacing w:val="-2"/>
          <w:sz w:val="24"/>
          <w:szCs w:val="24"/>
        </w:rPr>
        <w:t xml:space="preserve"> </w:t>
      </w:r>
      <w:r w:rsidRPr="00474425">
        <w:rPr>
          <w:color w:val="000000" w:themeColor="text1"/>
          <w:sz w:val="24"/>
          <w:szCs w:val="24"/>
        </w:rPr>
        <w:t>стручне</w:t>
      </w:r>
      <w:r w:rsidRPr="00474425">
        <w:rPr>
          <w:color w:val="000000" w:themeColor="text1"/>
          <w:spacing w:val="-6"/>
          <w:sz w:val="24"/>
          <w:szCs w:val="24"/>
        </w:rPr>
        <w:t xml:space="preserve"> </w:t>
      </w:r>
      <w:r w:rsidRPr="00474425">
        <w:rPr>
          <w:color w:val="000000" w:themeColor="text1"/>
          <w:sz w:val="24"/>
          <w:szCs w:val="24"/>
        </w:rPr>
        <w:t>оспособљености</w:t>
      </w:r>
      <w:r w:rsidRPr="00474425">
        <w:rPr>
          <w:color w:val="000000" w:themeColor="text1"/>
          <w:spacing w:val="3"/>
          <w:sz w:val="24"/>
          <w:szCs w:val="24"/>
        </w:rPr>
        <w:t xml:space="preserve"> </w:t>
      </w:r>
      <w:r w:rsidRPr="00474425">
        <w:rPr>
          <w:color w:val="000000" w:themeColor="text1"/>
          <w:sz w:val="24"/>
          <w:szCs w:val="24"/>
        </w:rPr>
        <w:t>кадрова</w:t>
      </w:r>
      <w:r w:rsidRPr="00474425">
        <w:rPr>
          <w:color w:val="000000" w:themeColor="text1"/>
          <w:spacing w:val="5"/>
          <w:sz w:val="24"/>
          <w:szCs w:val="24"/>
        </w:rPr>
        <w:t xml:space="preserve"> </w:t>
      </w:r>
      <w:r w:rsidRPr="00474425">
        <w:rPr>
          <w:color w:val="000000" w:themeColor="text1"/>
          <w:sz w:val="24"/>
          <w:szCs w:val="24"/>
        </w:rPr>
        <w:t>мора</w:t>
      </w:r>
      <w:r w:rsidRPr="00474425">
        <w:rPr>
          <w:color w:val="000000" w:themeColor="text1"/>
          <w:spacing w:val="4"/>
          <w:sz w:val="24"/>
          <w:szCs w:val="24"/>
        </w:rPr>
        <w:t xml:space="preserve"> </w:t>
      </w:r>
      <w:r w:rsidRPr="00474425">
        <w:rPr>
          <w:color w:val="000000" w:themeColor="text1"/>
          <w:sz w:val="24"/>
          <w:szCs w:val="24"/>
        </w:rPr>
        <w:t>да има</w:t>
      </w:r>
      <w:r w:rsidRPr="00474425">
        <w:rPr>
          <w:color w:val="000000" w:themeColor="text1"/>
          <w:spacing w:val="-1"/>
          <w:sz w:val="24"/>
          <w:szCs w:val="24"/>
        </w:rPr>
        <w:t xml:space="preserve"> </w:t>
      </w:r>
      <w:r w:rsidRPr="00474425">
        <w:rPr>
          <w:color w:val="000000" w:themeColor="text1"/>
          <w:sz w:val="24"/>
          <w:szCs w:val="24"/>
        </w:rPr>
        <w:t>најмање:</w:t>
      </w:r>
    </w:p>
    <w:p w:rsidR="00985B6A" w:rsidRPr="00B97715" w:rsidRDefault="00985B6A" w:rsidP="00985B6A">
      <w:pPr>
        <w:widowControl w:val="0"/>
        <w:autoSpaceDE w:val="0"/>
        <w:autoSpaceDN w:val="0"/>
        <w:spacing w:line="237" w:lineRule="auto"/>
        <w:ind w:left="109" w:firstLine="600"/>
        <w:rPr>
          <w:color w:val="000000" w:themeColor="text1"/>
          <w:sz w:val="24"/>
          <w:szCs w:val="24"/>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64"/>
        <w:gridCol w:w="2108"/>
        <w:gridCol w:w="1041"/>
        <w:gridCol w:w="1041"/>
        <w:gridCol w:w="1041"/>
        <w:gridCol w:w="1220"/>
        <w:gridCol w:w="1220"/>
        <w:gridCol w:w="1305"/>
      </w:tblGrid>
      <w:tr w:rsidR="00985B6A" w:rsidRPr="00B97715" w:rsidTr="00746EA5">
        <w:trPr>
          <w:trHeight w:val="977"/>
          <w:tblCellSpacing w:w="0" w:type="auto"/>
        </w:trPr>
        <w:tc>
          <w:tcPr>
            <w:tcW w:w="941" w:type="dxa"/>
            <w:vMerge w:val="restart"/>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Ред.</w:t>
            </w:r>
          </w:p>
          <w:p w:rsidR="00985B6A" w:rsidRPr="00B97715" w:rsidRDefault="00985B6A" w:rsidP="00746EA5">
            <w:pPr>
              <w:spacing w:after="150"/>
              <w:rPr>
                <w:sz w:val="24"/>
                <w:szCs w:val="24"/>
              </w:rPr>
            </w:pPr>
            <w:r w:rsidRPr="00B97715">
              <w:rPr>
                <w:color w:val="000000"/>
                <w:sz w:val="24"/>
                <w:szCs w:val="24"/>
              </w:rPr>
              <w:t>број</w:t>
            </w:r>
          </w:p>
        </w:tc>
        <w:tc>
          <w:tcPr>
            <w:tcW w:w="1343" w:type="dxa"/>
            <w:vMerge w:val="restart"/>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Стручна оспособљеност кадрова</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Површина јавних зелених површина обухваћених одржавањем</w:t>
            </w:r>
          </w:p>
        </w:tc>
      </w:tr>
      <w:tr w:rsidR="00985B6A" w:rsidRPr="00B97715" w:rsidTr="00746EA5">
        <w:trPr>
          <w:trHeight w:val="1388"/>
          <w:tblCellSpacing w:w="0" w:type="auto"/>
        </w:trPr>
        <w:tc>
          <w:tcPr>
            <w:tcW w:w="0" w:type="auto"/>
            <w:vMerge/>
            <w:tcBorders>
              <w:top w:val="nil"/>
              <w:left w:val="single" w:sz="8" w:space="0" w:color="000000"/>
              <w:bottom w:val="single" w:sz="8" w:space="0" w:color="000000"/>
              <w:right w:val="single" w:sz="8" w:space="0" w:color="000000"/>
            </w:tcBorders>
          </w:tcPr>
          <w:p w:rsidR="00985B6A" w:rsidRPr="00B97715" w:rsidRDefault="00985B6A" w:rsidP="00746EA5">
            <w:pPr>
              <w:rPr>
                <w:sz w:val="24"/>
                <w:szCs w:val="24"/>
              </w:rPr>
            </w:pPr>
          </w:p>
        </w:tc>
        <w:tc>
          <w:tcPr>
            <w:tcW w:w="0" w:type="auto"/>
            <w:vMerge/>
            <w:tcBorders>
              <w:top w:val="nil"/>
              <w:left w:val="single" w:sz="8" w:space="0" w:color="000000"/>
              <w:bottom w:val="single" w:sz="8" w:space="0" w:color="000000"/>
              <w:right w:val="single" w:sz="8" w:space="0" w:color="000000"/>
            </w:tcBorders>
          </w:tcPr>
          <w:p w:rsidR="00985B6A" w:rsidRPr="00B97715" w:rsidRDefault="00985B6A" w:rsidP="00746EA5">
            <w:pPr>
              <w:rPr>
                <w:sz w:val="24"/>
                <w:szCs w:val="24"/>
              </w:rPr>
            </w:pPr>
          </w:p>
        </w:tc>
        <w:tc>
          <w:tcPr>
            <w:tcW w:w="1907"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до 10 ha</w:t>
            </w:r>
          </w:p>
        </w:tc>
        <w:tc>
          <w:tcPr>
            <w:tcW w:w="1907"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од 10 ha</w:t>
            </w:r>
          </w:p>
          <w:p w:rsidR="00985B6A" w:rsidRPr="00B97715" w:rsidRDefault="00985B6A" w:rsidP="00746EA5">
            <w:pPr>
              <w:spacing w:after="150"/>
              <w:rPr>
                <w:sz w:val="24"/>
                <w:szCs w:val="24"/>
              </w:rPr>
            </w:pPr>
            <w:r w:rsidRPr="00B97715">
              <w:rPr>
                <w:color w:val="000000"/>
                <w:sz w:val="24"/>
                <w:szCs w:val="24"/>
              </w:rPr>
              <w:t>до 30 ha</w:t>
            </w:r>
          </w:p>
        </w:tc>
        <w:tc>
          <w:tcPr>
            <w:tcW w:w="1907"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од 30 ha</w:t>
            </w:r>
          </w:p>
          <w:p w:rsidR="00985B6A" w:rsidRPr="00B97715" w:rsidRDefault="00985B6A" w:rsidP="00746EA5">
            <w:pPr>
              <w:spacing w:after="150"/>
              <w:rPr>
                <w:sz w:val="24"/>
                <w:szCs w:val="24"/>
              </w:rPr>
            </w:pPr>
            <w:r w:rsidRPr="00B97715">
              <w:rPr>
                <w:color w:val="000000"/>
                <w:sz w:val="24"/>
                <w:szCs w:val="24"/>
              </w:rPr>
              <w:t>до 60 ha</w:t>
            </w:r>
          </w:p>
        </w:tc>
        <w:tc>
          <w:tcPr>
            <w:tcW w:w="2176"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од 60 ha</w:t>
            </w:r>
          </w:p>
          <w:p w:rsidR="00985B6A" w:rsidRPr="00B97715" w:rsidRDefault="00985B6A" w:rsidP="00746EA5">
            <w:pPr>
              <w:spacing w:after="150"/>
              <w:rPr>
                <w:sz w:val="24"/>
                <w:szCs w:val="24"/>
              </w:rPr>
            </w:pPr>
            <w:r w:rsidRPr="00B97715">
              <w:rPr>
                <w:color w:val="000000"/>
                <w:sz w:val="24"/>
                <w:szCs w:val="24"/>
              </w:rPr>
              <w:t>до 120 ha</w:t>
            </w:r>
          </w:p>
        </w:tc>
        <w:tc>
          <w:tcPr>
            <w:tcW w:w="2176"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од 120 ha</w:t>
            </w:r>
          </w:p>
          <w:p w:rsidR="00985B6A" w:rsidRPr="00B97715" w:rsidRDefault="00985B6A" w:rsidP="00746EA5">
            <w:pPr>
              <w:spacing w:after="150"/>
              <w:rPr>
                <w:sz w:val="24"/>
                <w:szCs w:val="24"/>
              </w:rPr>
            </w:pPr>
            <w:r w:rsidRPr="00B97715">
              <w:rPr>
                <w:color w:val="000000"/>
                <w:sz w:val="24"/>
                <w:szCs w:val="24"/>
              </w:rPr>
              <w:t>до 240 ha</w:t>
            </w:r>
          </w:p>
        </w:tc>
        <w:tc>
          <w:tcPr>
            <w:tcW w:w="2043"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преко</w:t>
            </w:r>
          </w:p>
          <w:p w:rsidR="00985B6A" w:rsidRPr="00B97715" w:rsidRDefault="00985B6A" w:rsidP="00746EA5">
            <w:pPr>
              <w:spacing w:after="150"/>
              <w:rPr>
                <w:sz w:val="24"/>
                <w:szCs w:val="24"/>
              </w:rPr>
            </w:pPr>
            <w:r w:rsidRPr="00B97715">
              <w:rPr>
                <w:color w:val="000000"/>
                <w:sz w:val="24"/>
                <w:szCs w:val="24"/>
              </w:rPr>
              <w:t>240 ha</w:t>
            </w:r>
          </w:p>
        </w:tc>
      </w:tr>
      <w:tr w:rsidR="00985B6A" w:rsidRPr="00B97715" w:rsidTr="00746EA5">
        <w:trPr>
          <w:trHeight w:val="45"/>
          <w:tblCellSpacing w:w="0" w:type="auto"/>
        </w:trPr>
        <w:tc>
          <w:tcPr>
            <w:tcW w:w="941"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1.</w:t>
            </w:r>
          </w:p>
        </w:tc>
        <w:tc>
          <w:tcPr>
            <w:tcW w:w="1343"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Високо образовање одговарајуће струке</w:t>
            </w:r>
          </w:p>
        </w:tc>
        <w:tc>
          <w:tcPr>
            <w:tcW w:w="1907"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1</w:t>
            </w:r>
          </w:p>
        </w:tc>
        <w:tc>
          <w:tcPr>
            <w:tcW w:w="1907"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1</w:t>
            </w:r>
          </w:p>
        </w:tc>
        <w:tc>
          <w:tcPr>
            <w:tcW w:w="1907"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1</w:t>
            </w:r>
          </w:p>
        </w:tc>
        <w:tc>
          <w:tcPr>
            <w:tcW w:w="2176"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2</w:t>
            </w:r>
          </w:p>
        </w:tc>
        <w:tc>
          <w:tcPr>
            <w:tcW w:w="2176"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3</w:t>
            </w:r>
          </w:p>
        </w:tc>
        <w:tc>
          <w:tcPr>
            <w:tcW w:w="2043"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8</w:t>
            </w:r>
          </w:p>
        </w:tc>
      </w:tr>
      <w:tr w:rsidR="00985B6A" w:rsidRPr="00B97715" w:rsidTr="00746EA5">
        <w:trPr>
          <w:trHeight w:val="45"/>
          <w:tblCellSpacing w:w="0" w:type="auto"/>
        </w:trPr>
        <w:tc>
          <w:tcPr>
            <w:tcW w:w="941"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2.</w:t>
            </w:r>
          </w:p>
        </w:tc>
        <w:tc>
          <w:tcPr>
            <w:tcW w:w="1343"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Средње образовање у трогодишњем или четворогодишњем трајању</w:t>
            </w:r>
          </w:p>
        </w:tc>
        <w:tc>
          <w:tcPr>
            <w:tcW w:w="1907"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2</w:t>
            </w:r>
          </w:p>
        </w:tc>
        <w:tc>
          <w:tcPr>
            <w:tcW w:w="1907"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4</w:t>
            </w:r>
          </w:p>
        </w:tc>
        <w:tc>
          <w:tcPr>
            <w:tcW w:w="1907"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8</w:t>
            </w:r>
          </w:p>
        </w:tc>
        <w:tc>
          <w:tcPr>
            <w:tcW w:w="2176"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12</w:t>
            </w:r>
          </w:p>
        </w:tc>
        <w:tc>
          <w:tcPr>
            <w:tcW w:w="2176"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15</w:t>
            </w:r>
          </w:p>
        </w:tc>
        <w:tc>
          <w:tcPr>
            <w:tcW w:w="2043"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42</w:t>
            </w:r>
          </w:p>
        </w:tc>
      </w:tr>
      <w:tr w:rsidR="00985B6A" w:rsidRPr="00B97715" w:rsidTr="00746EA5">
        <w:trPr>
          <w:trHeight w:val="45"/>
          <w:tblCellSpacing w:w="0" w:type="auto"/>
        </w:trPr>
        <w:tc>
          <w:tcPr>
            <w:tcW w:w="941"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3.</w:t>
            </w:r>
          </w:p>
        </w:tc>
        <w:tc>
          <w:tcPr>
            <w:tcW w:w="1343"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Основно образовање</w:t>
            </w:r>
          </w:p>
        </w:tc>
        <w:tc>
          <w:tcPr>
            <w:tcW w:w="1907"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5</w:t>
            </w:r>
          </w:p>
        </w:tc>
        <w:tc>
          <w:tcPr>
            <w:tcW w:w="1907"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15</w:t>
            </w:r>
          </w:p>
        </w:tc>
        <w:tc>
          <w:tcPr>
            <w:tcW w:w="1907"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20</w:t>
            </w:r>
          </w:p>
        </w:tc>
        <w:tc>
          <w:tcPr>
            <w:tcW w:w="2176"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25</w:t>
            </w:r>
          </w:p>
        </w:tc>
        <w:tc>
          <w:tcPr>
            <w:tcW w:w="2176"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50</w:t>
            </w:r>
          </w:p>
        </w:tc>
        <w:tc>
          <w:tcPr>
            <w:tcW w:w="2043" w:type="dxa"/>
            <w:tcBorders>
              <w:top w:val="single" w:sz="8" w:space="0" w:color="000000"/>
              <w:left w:val="single" w:sz="8" w:space="0" w:color="000000"/>
              <w:bottom w:val="single" w:sz="8" w:space="0" w:color="000000"/>
              <w:right w:val="single" w:sz="8" w:space="0" w:color="000000"/>
            </w:tcBorders>
            <w:vAlign w:val="center"/>
          </w:tcPr>
          <w:p w:rsidR="00985B6A" w:rsidRPr="00B97715" w:rsidRDefault="00985B6A" w:rsidP="00746EA5">
            <w:pPr>
              <w:spacing w:after="150"/>
              <w:rPr>
                <w:sz w:val="24"/>
                <w:szCs w:val="24"/>
              </w:rPr>
            </w:pPr>
            <w:r w:rsidRPr="00B97715">
              <w:rPr>
                <w:color w:val="000000"/>
                <w:sz w:val="24"/>
                <w:szCs w:val="24"/>
              </w:rPr>
              <w:t>80</w:t>
            </w:r>
          </w:p>
        </w:tc>
      </w:tr>
    </w:tbl>
    <w:p w:rsidR="00985B6A" w:rsidRPr="00474425" w:rsidRDefault="00985B6A" w:rsidP="00985B6A">
      <w:pPr>
        <w:widowControl w:val="0"/>
        <w:autoSpaceDE w:val="0"/>
        <w:autoSpaceDN w:val="0"/>
        <w:spacing w:line="237" w:lineRule="auto"/>
        <w:ind w:left="109" w:firstLine="600"/>
        <w:rPr>
          <w:color w:val="000000" w:themeColor="text1"/>
          <w:sz w:val="24"/>
          <w:szCs w:val="24"/>
        </w:rPr>
      </w:pPr>
    </w:p>
    <w:p w:rsidR="00985B6A" w:rsidRPr="007B2F88" w:rsidRDefault="00985B6A" w:rsidP="00985B6A">
      <w:pPr>
        <w:ind w:firstLine="720"/>
        <w:rPr>
          <w:sz w:val="24"/>
          <w:szCs w:val="24"/>
        </w:rPr>
      </w:pPr>
      <w:r w:rsidRPr="007B2F88">
        <w:rPr>
          <w:color w:val="000000"/>
          <w:sz w:val="24"/>
          <w:szCs w:val="24"/>
        </w:rPr>
        <w:t>Под одговарајућом струком за запослена лица са високим образовањем у смислу обављања послова комуналне делатности одржавање јавних зелених површина подразумева се стечено високо образовање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из техничке, природне или друштвене научне области, односно стечено високо образовање првог степена студија у обиму од најмање 180 ЕСПБ бодова, односно на основним студијама у трајању до три године, из техничке, природне или друштвене научне области.</w:t>
      </w:r>
    </w:p>
    <w:p w:rsidR="00985B6A" w:rsidRPr="007B2F88" w:rsidRDefault="00985B6A" w:rsidP="00985B6A">
      <w:pPr>
        <w:ind w:firstLine="720"/>
        <w:rPr>
          <w:sz w:val="24"/>
          <w:szCs w:val="24"/>
        </w:rPr>
      </w:pPr>
      <w:proofErr w:type="gramStart"/>
      <w:r w:rsidRPr="007B2F88">
        <w:rPr>
          <w:color w:val="000000"/>
          <w:sz w:val="24"/>
          <w:szCs w:val="24"/>
        </w:rPr>
        <w:t>Подносилац захтева за комуналну делатност одржавање јавних зелених површина мора да има најмање једног запосленог дипломираног инжењера шумарства или дипломираног агронома или дипломираног пољопривредног инжењера.</w:t>
      </w:r>
      <w:proofErr w:type="gramEnd"/>
    </w:p>
    <w:p w:rsidR="00985B6A" w:rsidRDefault="00985B6A" w:rsidP="00985B6A">
      <w:pPr>
        <w:ind w:firstLine="720"/>
        <w:rPr>
          <w:color w:val="000000"/>
          <w:sz w:val="24"/>
          <w:szCs w:val="24"/>
        </w:rPr>
      </w:pPr>
      <w:proofErr w:type="gramStart"/>
      <w:r>
        <w:rPr>
          <w:color w:val="000000"/>
          <w:sz w:val="24"/>
          <w:szCs w:val="24"/>
        </w:rPr>
        <w:t>Одредба из става 5</w:t>
      </w:r>
      <w:r w:rsidRPr="007B2F88">
        <w:rPr>
          <w:color w:val="000000"/>
          <w:sz w:val="24"/>
          <w:szCs w:val="24"/>
        </w:rPr>
        <w:t>.</w:t>
      </w:r>
      <w:proofErr w:type="gramEnd"/>
      <w:r w:rsidRPr="007B2F88">
        <w:rPr>
          <w:color w:val="000000"/>
          <w:sz w:val="24"/>
          <w:szCs w:val="24"/>
        </w:rPr>
        <w:t xml:space="preserve"> </w:t>
      </w:r>
      <w:proofErr w:type="gramStart"/>
      <w:r w:rsidRPr="007B2F88">
        <w:rPr>
          <w:color w:val="000000"/>
          <w:sz w:val="24"/>
          <w:szCs w:val="24"/>
        </w:rPr>
        <w:t>овог</w:t>
      </w:r>
      <w:proofErr w:type="gramEnd"/>
      <w:r w:rsidRPr="007B2F88">
        <w:rPr>
          <w:color w:val="000000"/>
          <w:sz w:val="24"/>
          <w:szCs w:val="24"/>
        </w:rPr>
        <w:t xml:space="preserve"> члана не примењује се на подносиоца захтева за проверу испуњености услова за комуналну делатност одржавање јавних зелених површина површине мање од 10 ha.</w:t>
      </w:r>
    </w:p>
    <w:p w:rsidR="00985B6A" w:rsidRPr="00B552C2" w:rsidRDefault="00985B6A" w:rsidP="00985B6A">
      <w:pPr>
        <w:spacing w:after="150"/>
        <w:ind w:firstLine="720"/>
        <w:rPr>
          <w:sz w:val="24"/>
          <w:szCs w:val="24"/>
        </w:rPr>
      </w:pPr>
      <w:r w:rsidRPr="00B552C2">
        <w:rPr>
          <w:color w:val="000000"/>
          <w:sz w:val="24"/>
          <w:szCs w:val="24"/>
        </w:rPr>
        <w:lastRenderedPageBreak/>
        <w:t>Подносилац захтева за проверу испуњености услова за отпочињање обављања комуналне делатности одржавање јавних зелених површина мора да има минимални технички капацитет, по површини јавних зелених површина обухваћених одржавањем, и то:</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826"/>
        <w:gridCol w:w="1664"/>
        <w:gridCol w:w="993"/>
        <w:gridCol w:w="993"/>
        <w:gridCol w:w="1121"/>
        <w:gridCol w:w="1162"/>
        <w:gridCol w:w="1377"/>
        <w:gridCol w:w="1604"/>
      </w:tblGrid>
      <w:tr w:rsidR="00985B6A" w:rsidRPr="00B552C2" w:rsidTr="00746EA5">
        <w:trPr>
          <w:trHeight w:val="45"/>
          <w:tblCellSpacing w:w="0" w:type="auto"/>
        </w:trPr>
        <w:tc>
          <w:tcPr>
            <w:tcW w:w="1049" w:type="dxa"/>
            <w:vMerge w:val="restart"/>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Ред.</w:t>
            </w:r>
          </w:p>
          <w:p w:rsidR="00985B6A" w:rsidRPr="00B552C2" w:rsidRDefault="00985B6A" w:rsidP="00746EA5">
            <w:pPr>
              <w:spacing w:after="150"/>
              <w:rPr>
                <w:sz w:val="24"/>
                <w:szCs w:val="24"/>
              </w:rPr>
            </w:pPr>
            <w:r w:rsidRPr="00B552C2">
              <w:rPr>
                <w:color w:val="000000"/>
                <w:sz w:val="24"/>
                <w:szCs w:val="24"/>
              </w:rPr>
              <w:t>број</w:t>
            </w:r>
          </w:p>
        </w:tc>
        <w:tc>
          <w:tcPr>
            <w:tcW w:w="1631" w:type="dxa"/>
            <w:vMerge w:val="restart"/>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Технички капацитет</w:t>
            </w:r>
          </w:p>
        </w:tc>
        <w:tc>
          <w:tcPr>
            <w:tcW w:w="0" w:type="auto"/>
            <w:gridSpan w:val="6"/>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Површина јавних зелених површина обухваћених одржавањем</w:t>
            </w:r>
            <w:r w:rsidRPr="00B552C2">
              <w:rPr>
                <w:color w:val="000000"/>
                <w:sz w:val="24"/>
                <w:szCs w:val="24"/>
                <w:vertAlign w:val="superscript"/>
              </w:rPr>
              <w:t>*</w:t>
            </w:r>
          </w:p>
        </w:tc>
      </w:tr>
      <w:tr w:rsidR="00985B6A" w:rsidRPr="00B552C2" w:rsidTr="00746EA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985B6A" w:rsidRPr="00B552C2" w:rsidRDefault="00985B6A" w:rsidP="00746EA5">
            <w:pPr>
              <w:rPr>
                <w:sz w:val="24"/>
                <w:szCs w:val="24"/>
              </w:rPr>
            </w:pPr>
          </w:p>
        </w:tc>
        <w:tc>
          <w:tcPr>
            <w:tcW w:w="0" w:type="auto"/>
            <w:vMerge/>
            <w:tcBorders>
              <w:top w:val="nil"/>
              <w:left w:val="single" w:sz="8" w:space="0" w:color="000000"/>
              <w:bottom w:val="single" w:sz="8" w:space="0" w:color="000000"/>
              <w:right w:val="single" w:sz="8" w:space="0" w:color="000000"/>
            </w:tcBorders>
          </w:tcPr>
          <w:p w:rsidR="00985B6A" w:rsidRPr="00B552C2" w:rsidRDefault="00985B6A" w:rsidP="00746EA5">
            <w:pPr>
              <w:rPr>
                <w:sz w:val="24"/>
                <w:szCs w:val="24"/>
              </w:rPr>
            </w:pP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до 10 ha</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од 10 ha</w:t>
            </w:r>
          </w:p>
          <w:p w:rsidR="00985B6A" w:rsidRPr="00B552C2" w:rsidRDefault="00985B6A" w:rsidP="00746EA5">
            <w:pPr>
              <w:spacing w:after="150"/>
              <w:rPr>
                <w:sz w:val="24"/>
                <w:szCs w:val="24"/>
              </w:rPr>
            </w:pPr>
            <w:r w:rsidRPr="00B552C2">
              <w:rPr>
                <w:color w:val="000000"/>
                <w:sz w:val="24"/>
                <w:szCs w:val="24"/>
              </w:rPr>
              <w:t>до 30 ha</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од 30 ha</w:t>
            </w:r>
          </w:p>
          <w:p w:rsidR="00985B6A" w:rsidRPr="00B552C2" w:rsidRDefault="00985B6A" w:rsidP="00746EA5">
            <w:pPr>
              <w:spacing w:after="150"/>
              <w:rPr>
                <w:sz w:val="24"/>
                <w:szCs w:val="24"/>
              </w:rPr>
            </w:pPr>
            <w:r w:rsidRPr="00B552C2">
              <w:rPr>
                <w:color w:val="000000"/>
                <w:sz w:val="24"/>
                <w:szCs w:val="24"/>
              </w:rPr>
              <w:t>до 60 ha</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од 60 ha</w:t>
            </w:r>
          </w:p>
          <w:p w:rsidR="00985B6A" w:rsidRPr="00B552C2" w:rsidRDefault="00985B6A" w:rsidP="00746EA5">
            <w:pPr>
              <w:spacing w:after="150"/>
              <w:rPr>
                <w:sz w:val="24"/>
                <w:szCs w:val="24"/>
              </w:rPr>
            </w:pPr>
            <w:r w:rsidRPr="00B552C2">
              <w:rPr>
                <w:color w:val="000000"/>
                <w:sz w:val="24"/>
                <w:szCs w:val="24"/>
              </w:rPr>
              <w:t>до 120 ha</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од 120 ha</w:t>
            </w:r>
          </w:p>
          <w:p w:rsidR="00985B6A" w:rsidRPr="00B552C2" w:rsidRDefault="00985B6A" w:rsidP="00746EA5">
            <w:pPr>
              <w:spacing w:after="150"/>
              <w:rPr>
                <w:sz w:val="24"/>
                <w:szCs w:val="24"/>
              </w:rPr>
            </w:pPr>
            <w:r w:rsidRPr="00B552C2">
              <w:rPr>
                <w:color w:val="000000"/>
                <w:sz w:val="24"/>
                <w:szCs w:val="24"/>
              </w:rPr>
              <w:t>до 240 ha</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преко</w:t>
            </w:r>
          </w:p>
          <w:p w:rsidR="00985B6A" w:rsidRPr="00B552C2" w:rsidRDefault="00985B6A" w:rsidP="00746EA5">
            <w:pPr>
              <w:spacing w:after="150"/>
              <w:rPr>
                <w:sz w:val="24"/>
                <w:szCs w:val="24"/>
              </w:rPr>
            </w:pPr>
            <w:r w:rsidRPr="00B552C2">
              <w:rPr>
                <w:color w:val="000000"/>
                <w:sz w:val="24"/>
                <w:szCs w:val="24"/>
              </w:rPr>
              <w:t>240 ha</w:t>
            </w:r>
          </w:p>
        </w:tc>
      </w:tr>
      <w:tr w:rsidR="00985B6A" w:rsidRPr="00B552C2" w:rsidTr="00746EA5">
        <w:trPr>
          <w:trHeight w:val="45"/>
          <w:tblCellSpacing w:w="0" w:type="auto"/>
        </w:trPr>
        <w:tc>
          <w:tcPr>
            <w:tcW w:w="1049"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631"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Кипер</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2</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3</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4</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6</w:t>
            </w:r>
          </w:p>
        </w:tc>
      </w:tr>
      <w:tr w:rsidR="00985B6A" w:rsidRPr="00B552C2" w:rsidTr="00746EA5">
        <w:trPr>
          <w:trHeight w:val="45"/>
          <w:tblCellSpacing w:w="0" w:type="auto"/>
        </w:trPr>
        <w:tc>
          <w:tcPr>
            <w:tcW w:w="1049"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2.</w:t>
            </w:r>
          </w:p>
        </w:tc>
        <w:tc>
          <w:tcPr>
            <w:tcW w:w="1631"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Путар</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2</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3</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4</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6</w:t>
            </w:r>
          </w:p>
        </w:tc>
      </w:tr>
      <w:tr w:rsidR="00985B6A" w:rsidRPr="00B552C2" w:rsidTr="00746EA5">
        <w:trPr>
          <w:trHeight w:val="45"/>
          <w:tblCellSpacing w:w="0" w:type="auto"/>
        </w:trPr>
        <w:tc>
          <w:tcPr>
            <w:tcW w:w="1049"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3.</w:t>
            </w:r>
          </w:p>
        </w:tc>
        <w:tc>
          <w:tcPr>
            <w:tcW w:w="1631"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ХАК</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2</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3</w:t>
            </w:r>
          </w:p>
        </w:tc>
      </w:tr>
      <w:tr w:rsidR="00985B6A" w:rsidRPr="00B552C2" w:rsidTr="00746EA5">
        <w:trPr>
          <w:trHeight w:val="45"/>
          <w:tblCellSpacing w:w="0" w:type="auto"/>
        </w:trPr>
        <w:tc>
          <w:tcPr>
            <w:tcW w:w="1049"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4.</w:t>
            </w:r>
          </w:p>
        </w:tc>
        <w:tc>
          <w:tcPr>
            <w:tcW w:w="1631"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Преса</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2</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3</w:t>
            </w:r>
          </w:p>
        </w:tc>
      </w:tr>
      <w:tr w:rsidR="00985B6A" w:rsidRPr="00B552C2" w:rsidTr="00746EA5">
        <w:trPr>
          <w:trHeight w:val="45"/>
          <w:tblCellSpacing w:w="0" w:type="auto"/>
        </w:trPr>
        <w:tc>
          <w:tcPr>
            <w:tcW w:w="1049"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5.</w:t>
            </w:r>
            <w:r w:rsidRPr="00B552C2">
              <w:rPr>
                <w:color w:val="000000"/>
                <w:sz w:val="24"/>
                <w:szCs w:val="24"/>
                <w:vertAlign w:val="superscript"/>
              </w:rPr>
              <w:t>*</w:t>
            </w:r>
          </w:p>
        </w:tc>
        <w:tc>
          <w:tcPr>
            <w:tcW w:w="1631"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Фургон</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r>
      <w:tr w:rsidR="00985B6A" w:rsidRPr="00B552C2" w:rsidTr="00746EA5">
        <w:trPr>
          <w:trHeight w:val="45"/>
          <w:tblCellSpacing w:w="0" w:type="auto"/>
        </w:trPr>
        <w:tc>
          <w:tcPr>
            <w:tcW w:w="1049"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6.</w:t>
            </w:r>
          </w:p>
        </w:tc>
        <w:tc>
          <w:tcPr>
            <w:tcW w:w="1631"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Мобилна подизна радна платформа</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2</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4</w:t>
            </w:r>
          </w:p>
        </w:tc>
      </w:tr>
      <w:tr w:rsidR="00985B6A" w:rsidRPr="00B552C2" w:rsidTr="00746EA5">
        <w:trPr>
          <w:trHeight w:val="45"/>
          <w:tblCellSpacing w:w="0" w:type="auto"/>
        </w:trPr>
        <w:tc>
          <w:tcPr>
            <w:tcW w:w="1049"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7.</w:t>
            </w:r>
          </w:p>
        </w:tc>
        <w:tc>
          <w:tcPr>
            <w:tcW w:w="1631"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Трактор</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2</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3</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5</w:t>
            </w:r>
          </w:p>
        </w:tc>
      </w:tr>
      <w:tr w:rsidR="00985B6A" w:rsidRPr="00B552C2" w:rsidTr="00746EA5">
        <w:trPr>
          <w:trHeight w:val="45"/>
          <w:tblCellSpacing w:w="0" w:type="auto"/>
        </w:trPr>
        <w:tc>
          <w:tcPr>
            <w:tcW w:w="1049"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8.</w:t>
            </w:r>
          </w:p>
        </w:tc>
        <w:tc>
          <w:tcPr>
            <w:tcW w:w="1631"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Аутоцистерна</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2</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3</w:t>
            </w:r>
          </w:p>
        </w:tc>
      </w:tr>
      <w:tr w:rsidR="00985B6A" w:rsidRPr="00B552C2" w:rsidTr="00746EA5">
        <w:trPr>
          <w:trHeight w:val="45"/>
          <w:tblCellSpacing w:w="0" w:type="auto"/>
        </w:trPr>
        <w:tc>
          <w:tcPr>
            <w:tcW w:w="1049"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9.</w:t>
            </w:r>
          </w:p>
        </w:tc>
        <w:tc>
          <w:tcPr>
            <w:tcW w:w="1631"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Ровокопач</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3</w:t>
            </w:r>
          </w:p>
        </w:tc>
      </w:tr>
      <w:tr w:rsidR="00985B6A" w:rsidRPr="00B552C2" w:rsidTr="00746EA5">
        <w:trPr>
          <w:trHeight w:val="45"/>
          <w:tblCellSpacing w:w="0" w:type="auto"/>
        </w:trPr>
        <w:tc>
          <w:tcPr>
            <w:tcW w:w="1049"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10.</w:t>
            </w:r>
          </w:p>
        </w:tc>
        <w:tc>
          <w:tcPr>
            <w:tcW w:w="1631"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Булдожер</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2</w:t>
            </w:r>
          </w:p>
        </w:tc>
      </w:tr>
      <w:tr w:rsidR="00985B6A" w:rsidRPr="00B552C2" w:rsidTr="00746EA5">
        <w:trPr>
          <w:trHeight w:val="45"/>
          <w:tblCellSpacing w:w="0" w:type="auto"/>
        </w:trPr>
        <w:tc>
          <w:tcPr>
            <w:tcW w:w="1049"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11.</w:t>
            </w:r>
          </w:p>
        </w:tc>
        <w:tc>
          <w:tcPr>
            <w:tcW w:w="1631"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Утоварна лопата</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2</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4</w:t>
            </w:r>
          </w:p>
        </w:tc>
      </w:tr>
      <w:tr w:rsidR="00985B6A" w:rsidRPr="00B552C2" w:rsidTr="00746EA5">
        <w:trPr>
          <w:trHeight w:val="45"/>
          <w:tblCellSpacing w:w="0" w:type="auto"/>
        </w:trPr>
        <w:tc>
          <w:tcPr>
            <w:tcW w:w="1049"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12.</w:t>
            </w:r>
          </w:p>
        </w:tc>
        <w:tc>
          <w:tcPr>
            <w:tcW w:w="1631"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Самоходна косачица - возило</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2</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3</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5</w:t>
            </w:r>
          </w:p>
        </w:tc>
      </w:tr>
      <w:tr w:rsidR="00985B6A" w:rsidRPr="00B552C2" w:rsidTr="00746EA5">
        <w:trPr>
          <w:trHeight w:val="45"/>
          <w:tblCellSpacing w:w="0" w:type="auto"/>
        </w:trPr>
        <w:tc>
          <w:tcPr>
            <w:tcW w:w="1049"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13.</w:t>
            </w:r>
          </w:p>
        </w:tc>
        <w:tc>
          <w:tcPr>
            <w:tcW w:w="1631"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Самоходна косачица</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2</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3</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5</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7</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15</w:t>
            </w:r>
          </w:p>
        </w:tc>
      </w:tr>
      <w:tr w:rsidR="00985B6A" w:rsidRPr="00B552C2" w:rsidTr="00746EA5">
        <w:trPr>
          <w:trHeight w:val="45"/>
          <w:tblCellSpacing w:w="0" w:type="auto"/>
        </w:trPr>
        <w:tc>
          <w:tcPr>
            <w:tcW w:w="1049"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14.</w:t>
            </w:r>
          </w:p>
        </w:tc>
        <w:tc>
          <w:tcPr>
            <w:tcW w:w="1631"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Ситна механизација на моторни погон – тестера</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2</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3</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5</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7</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20</w:t>
            </w:r>
          </w:p>
        </w:tc>
      </w:tr>
      <w:tr w:rsidR="00985B6A" w:rsidRPr="00B552C2" w:rsidTr="00746EA5">
        <w:trPr>
          <w:trHeight w:val="45"/>
          <w:tblCellSpacing w:w="0" w:type="auto"/>
        </w:trPr>
        <w:tc>
          <w:tcPr>
            <w:tcW w:w="1049"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lastRenderedPageBreak/>
              <w:t>15.</w:t>
            </w:r>
          </w:p>
        </w:tc>
        <w:tc>
          <w:tcPr>
            <w:tcW w:w="1631"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Ситна механизација на моторни погон – коса</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3</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5</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7</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9</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15</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30</w:t>
            </w:r>
          </w:p>
        </w:tc>
      </w:tr>
      <w:tr w:rsidR="00985B6A" w:rsidRPr="00B552C2" w:rsidTr="00746EA5">
        <w:trPr>
          <w:trHeight w:val="45"/>
          <w:tblCellSpacing w:w="0" w:type="auto"/>
        </w:trPr>
        <w:tc>
          <w:tcPr>
            <w:tcW w:w="1049"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16.</w:t>
            </w:r>
          </w:p>
        </w:tc>
        <w:tc>
          <w:tcPr>
            <w:tcW w:w="1631"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Ситна механизација на моторни погон – дувач лишћа</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2</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3</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6</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7</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15</w:t>
            </w:r>
          </w:p>
        </w:tc>
      </w:tr>
      <w:tr w:rsidR="00985B6A" w:rsidRPr="00B552C2" w:rsidTr="00746EA5">
        <w:trPr>
          <w:trHeight w:val="45"/>
          <w:tblCellSpacing w:w="0" w:type="auto"/>
        </w:trPr>
        <w:tc>
          <w:tcPr>
            <w:tcW w:w="1049"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17.</w:t>
            </w:r>
          </w:p>
        </w:tc>
        <w:tc>
          <w:tcPr>
            <w:tcW w:w="1631"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Ситна механизација на моторни погон – пумпа за наводњавање</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2</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4</w:t>
            </w:r>
          </w:p>
        </w:tc>
      </w:tr>
      <w:tr w:rsidR="00985B6A" w:rsidRPr="00B552C2" w:rsidTr="00746EA5">
        <w:trPr>
          <w:trHeight w:val="45"/>
          <w:tblCellSpacing w:w="0" w:type="auto"/>
        </w:trPr>
        <w:tc>
          <w:tcPr>
            <w:tcW w:w="1049"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18.</w:t>
            </w:r>
          </w:p>
        </w:tc>
        <w:tc>
          <w:tcPr>
            <w:tcW w:w="1631"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Капацитет расадника дендо материјала</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2 ha</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5 ha</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10 ha</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12 ha</w:t>
            </w:r>
          </w:p>
        </w:tc>
      </w:tr>
      <w:tr w:rsidR="00985B6A" w:rsidRPr="00B552C2" w:rsidTr="00746EA5">
        <w:trPr>
          <w:trHeight w:val="45"/>
          <w:tblCellSpacing w:w="0" w:type="auto"/>
        </w:trPr>
        <w:tc>
          <w:tcPr>
            <w:tcW w:w="1049"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19.</w:t>
            </w:r>
          </w:p>
        </w:tc>
        <w:tc>
          <w:tcPr>
            <w:tcW w:w="1631"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Капацитет стакленика за производњу сезонског расада</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65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0</w:t>
            </w:r>
          </w:p>
        </w:tc>
        <w:tc>
          <w:tcPr>
            <w:tcW w:w="179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250 m²</w:t>
            </w:r>
          </w:p>
        </w:tc>
        <w:tc>
          <w:tcPr>
            <w:tcW w:w="18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500 m²</w:t>
            </w:r>
          </w:p>
        </w:tc>
        <w:tc>
          <w:tcPr>
            <w:tcW w:w="2144"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sidRPr="00B552C2">
              <w:rPr>
                <w:color w:val="000000"/>
                <w:sz w:val="24"/>
                <w:szCs w:val="24"/>
              </w:rPr>
              <w:t>1.400 m²</w:t>
            </w:r>
          </w:p>
        </w:tc>
        <w:tc>
          <w:tcPr>
            <w:tcW w:w="2587" w:type="dxa"/>
            <w:tcBorders>
              <w:top w:val="single" w:sz="8" w:space="0" w:color="000000"/>
              <w:left w:val="single" w:sz="8" w:space="0" w:color="000000"/>
              <w:bottom w:val="single" w:sz="8" w:space="0" w:color="000000"/>
              <w:right w:val="single" w:sz="8" w:space="0" w:color="000000"/>
            </w:tcBorders>
            <w:vAlign w:val="center"/>
          </w:tcPr>
          <w:p w:rsidR="00985B6A" w:rsidRPr="00B552C2" w:rsidRDefault="00985B6A" w:rsidP="00746EA5">
            <w:pPr>
              <w:spacing w:after="150"/>
              <w:rPr>
                <w:sz w:val="24"/>
                <w:szCs w:val="24"/>
              </w:rPr>
            </w:pPr>
            <w:r>
              <w:rPr>
                <w:color w:val="000000"/>
                <w:sz w:val="24"/>
                <w:szCs w:val="24"/>
              </w:rPr>
              <w:t xml:space="preserve">1.400 m² </w:t>
            </w:r>
          </w:p>
        </w:tc>
      </w:tr>
    </w:tbl>
    <w:p w:rsidR="00985B6A" w:rsidRPr="00985B6A" w:rsidRDefault="00985B6A" w:rsidP="00985B6A">
      <w:pPr>
        <w:spacing w:before="100" w:beforeAutospacing="1" w:after="100" w:afterAutospacing="1"/>
        <w:ind w:firstLine="720"/>
        <w:jc w:val="center"/>
        <w:rPr>
          <w:b/>
          <w:color w:val="000000"/>
          <w:sz w:val="24"/>
          <w:szCs w:val="24"/>
          <w:lang w:val="sr-Cyrl-RS"/>
        </w:rPr>
      </w:pPr>
    </w:p>
    <w:p w:rsidR="00985B6A" w:rsidRPr="00E12423" w:rsidRDefault="00985B6A" w:rsidP="00985B6A">
      <w:pPr>
        <w:spacing w:before="240" w:after="120"/>
        <w:jc w:val="center"/>
        <w:rPr>
          <w:bCs/>
          <w:color w:val="000000"/>
          <w:sz w:val="24"/>
          <w:szCs w:val="24"/>
        </w:rPr>
      </w:pPr>
      <w:bookmarkStart w:id="5" w:name="clan_5a"/>
      <w:bookmarkEnd w:id="5"/>
      <w:r w:rsidRPr="00E12423">
        <w:rPr>
          <w:bCs/>
          <w:color w:val="000000"/>
          <w:sz w:val="24"/>
          <w:szCs w:val="24"/>
        </w:rPr>
        <w:t xml:space="preserve">Члан 6 </w:t>
      </w:r>
    </w:p>
    <w:p w:rsidR="00985B6A" w:rsidRPr="00AC2FA8" w:rsidRDefault="00985B6A" w:rsidP="00985B6A">
      <w:pPr>
        <w:ind w:firstLine="720"/>
        <w:rPr>
          <w:color w:val="000000"/>
          <w:sz w:val="24"/>
          <w:szCs w:val="24"/>
        </w:rPr>
      </w:pPr>
      <w:proofErr w:type="gramStart"/>
      <w:r w:rsidRPr="00AC2FA8">
        <w:rPr>
          <w:color w:val="000000"/>
          <w:sz w:val="24"/>
          <w:szCs w:val="24"/>
        </w:rPr>
        <w:t>Дечје игралиште мора испуњавати све захтеве прописане позитивно правним прописима којима се уређује безбедност дечјих игралишта и то током целог периода употребе.</w:t>
      </w:r>
      <w:proofErr w:type="gramEnd"/>
      <w:r w:rsidRPr="00AC2FA8">
        <w:rPr>
          <w:color w:val="000000"/>
          <w:sz w:val="24"/>
          <w:szCs w:val="24"/>
        </w:rPr>
        <w:t> </w:t>
      </w:r>
    </w:p>
    <w:p w:rsidR="00985B6A" w:rsidRPr="00AC2FA8" w:rsidRDefault="00985B6A" w:rsidP="00985B6A">
      <w:pPr>
        <w:ind w:firstLine="720"/>
        <w:rPr>
          <w:color w:val="000000"/>
          <w:sz w:val="24"/>
          <w:szCs w:val="24"/>
        </w:rPr>
      </w:pPr>
      <w:proofErr w:type="gramStart"/>
      <w:r w:rsidRPr="00AC2FA8">
        <w:rPr>
          <w:color w:val="000000"/>
          <w:sz w:val="24"/>
          <w:szCs w:val="24"/>
        </w:rPr>
        <w:t>Уколико се током одржавања дечјих игралишта открију недостаци који би могли да угрозе безбедност, они се без одлагања отклањају.</w:t>
      </w:r>
      <w:proofErr w:type="gramEnd"/>
      <w:r w:rsidRPr="00AC2FA8">
        <w:rPr>
          <w:color w:val="000000"/>
          <w:sz w:val="24"/>
          <w:szCs w:val="24"/>
        </w:rPr>
        <w:t> </w:t>
      </w:r>
    </w:p>
    <w:p w:rsidR="00985B6A" w:rsidRPr="00AC2FA8" w:rsidRDefault="00985B6A" w:rsidP="00985B6A">
      <w:pPr>
        <w:ind w:firstLine="720"/>
        <w:rPr>
          <w:color w:val="000000"/>
          <w:sz w:val="24"/>
          <w:szCs w:val="24"/>
        </w:rPr>
      </w:pPr>
      <w:proofErr w:type="gramStart"/>
      <w:r w:rsidRPr="00AC2FA8">
        <w:rPr>
          <w:color w:val="000000"/>
          <w:sz w:val="24"/>
          <w:szCs w:val="24"/>
        </w:rPr>
        <w:t>У случају да то није могуће, опрема на дечјем игралишту се мора осигурати имобилизацијом или уклањањем како се не би могла користити.</w:t>
      </w:r>
      <w:proofErr w:type="gramEnd"/>
      <w:r w:rsidRPr="00AC2FA8">
        <w:rPr>
          <w:color w:val="000000"/>
          <w:sz w:val="24"/>
          <w:szCs w:val="24"/>
        </w:rPr>
        <w:t> </w:t>
      </w:r>
    </w:p>
    <w:p w:rsidR="00985B6A" w:rsidRDefault="00985B6A" w:rsidP="00985B6A">
      <w:pPr>
        <w:ind w:firstLine="720"/>
        <w:rPr>
          <w:color w:val="000000"/>
          <w:sz w:val="24"/>
          <w:szCs w:val="24"/>
          <w:lang w:val="sr-Cyrl-RS"/>
        </w:rPr>
      </w:pPr>
      <w:proofErr w:type="gramStart"/>
      <w:r w:rsidRPr="00AC2FA8">
        <w:rPr>
          <w:color w:val="000000"/>
          <w:sz w:val="24"/>
          <w:szCs w:val="24"/>
        </w:rPr>
        <w:t>Кад неки део опреме треба да се уклони са локације дечјег игралишта ради одржавања, сва причвршћења или темељи који остану у тлу треба да се уклоне или заштите како би локација била безбедна.</w:t>
      </w:r>
      <w:proofErr w:type="gramEnd"/>
      <w:r w:rsidRPr="00AC2FA8">
        <w:rPr>
          <w:color w:val="000000"/>
          <w:sz w:val="24"/>
          <w:szCs w:val="24"/>
        </w:rPr>
        <w:t> </w:t>
      </w:r>
    </w:p>
    <w:p w:rsidR="00985B6A" w:rsidRDefault="00985B6A" w:rsidP="00985B6A">
      <w:pPr>
        <w:ind w:firstLine="720"/>
        <w:rPr>
          <w:color w:val="000000"/>
          <w:sz w:val="24"/>
          <w:szCs w:val="24"/>
          <w:lang w:val="sr-Cyrl-RS"/>
        </w:rPr>
      </w:pPr>
    </w:p>
    <w:p w:rsidR="00985B6A" w:rsidRPr="00985B6A" w:rsidRDefault="00985B6A" w:rsidP="00985B6A">
      <w:pPr>
        <w:ind w:firstLine="720"/>
        <w:rPr>
          <w:color w:val="000000"/>
          <w:sz w:val="24"/>
          <w:szCs w:val="24"/>
          <w:lang w:val="sr-Cyrl-RS"/>
        </w:rPr>
      </w:pPr>
    </w:p>
    <w:p w:rsidR="00985B6A" w:rsidRDefault="00985B6A" w:rsidP="00985B6A">
      <w:pPr>
        <w:spacing w:before="240" w:after="120"/>
        <w:jc w:val="center"/>
        <w:rPr>
          <w:bCs/>
          <w:color w:val="000000"/>
          <w:sz w:val="24"/>
          <w:szCs w:val="24"/>
          <w:lang w:val="sr-Cyrl-RS"/>
        </w:rPr>
      </w:pPr>
      <w:bookmarkStart w:id="6" w:name="clan_5b"/>
      <w:bookmarkEnd w:id="6"/>
    </w:p>
    <w:p w:rsidR="00985B6A" w:rsidRPr="00E12423" w:rsidRDefault="00985B6A" w:rsidP="00985B6A">
      <w:pPr>
        <w:spacing w:before="240" w:after="120"/>
        <w:jc w:val="center"/>
        <w:rPr>
          <w:bCs/>
          <w:color w:val="000000"/>
          <w:sz w:val="24"/>
          <w:szCs w:val="24"/>
        </w:rPr>
      </w:pPr>
      <w:r w:rsidRPr="00E12423">
        <w:rPr>
          <w:bCs/>
          <w:color w:val="000000"/>
          <w:sz w:val="24"/>
          <w:szCs w:val="24"/>
        </w:rPr>
        <w:lastRenderedPageBreak/>
        <w:t>Члан 7</w:t>
      </w:r>
    </w:p>
    <w:p w:rsidR="00985B6A" w:rsidRPr="00B552C2" w:rsidRDefault="00985B6A" w:rsidP="00985B6A">
      <w:pPr>
        <w:ind w:firstLine="720"/>
        <w:rPr>
          <w:color w:val="000000"/>
          <w:sz w:val="24"/>
          <w:szCs w:val="24"/>
        </w:rPr>
      </w:pPr>
      <w:proofErr w:type="gramStart"/>
      <w:r w:rsidRPr="00AC2FA8">
        <w:rPr>
          <w:color w:val="000000"/>
          <w:sz w:val="24"/>
          <w:szCs w:val="24"/>
        </w:rPr>
        <w:t xml:space="preserve">Редован и ванредан преглед дечјих игралишта обезбеђује </w:t>
      </w:r>
      <w:r>
        <w:rPr>
          <w:color w:val="000000"/>
          <w:sz w:val="24"/>
          <w:szCs w:val="24"/>
        </w:rPr>
        <w:t xml:space="preserve">Вршилац комуналне делатности </w:t>
      </w:r>
      <w:r w:rsidRPr="00AC2FA8">
        <w:rPr>
          <w:color w:val="000000"/>
          <w:sz w:val="24"/>
          <w:szCs w:val="24"/>
        </w:rPr>
        <w:t>у складу са позитивно правним прописима којима се уређује безбедност дечјих игралишта.</w:t>
      </w:r>
      <w:proofErr w:type="gramEnd"/>
      <w:r w:rsidRPr="00AC2FA8">
        <w:rPr>
          <w:color w:val="000000"/>
          <w:sz w:val="24"/>
          <w:szCs w:val="24"/>
        </w:rPr>
        <w:t> </w:t>
      </w:r>
    </w:p>
    <w:p w:rsidR="00985B6A" w:rsidRPr="00AC2FA8" w:rsidRDefault="00985B6A" w:rsidP="00985B6A">
      <w:pPr>
        <w:ind w:firstLine="720"/>
        <w:rPr>
          <w:color w:val="000000"/>
          <w:sz w:val="24"/>
          <w:szCs w:val="24"/>
        </w:rPr>
      </w:pPr>
      <w:proofErr w:type="gramStart"/>
      <w:r w:rsidRPr="00AC2FA8">
        <w:rPr>
          <w:color w:val="000000"/>
          <w:sz w:val="24"/>
          <w:szCs w:val="24"/>
        </w:rPr>
        <w:t>Редован преглед дечјег игралишта обавља се једном годишње.</w:t>
      </w:r>
      <w:proofErr w:type="gramEnd"/>
      <w:r w:rsidRPr="00AC2FA8">
        <w:rPr>
          <w:color w:val="000000"/>
          <w:sz w:val="24"/>
          <w:szCs w:val="24"/>
        </w:rPr>
        <w:t> </w:t>
      </w:r>
    </w:p>
    <w:p w:rsidR="00985B6A" w:rsidRPr="00AC2FA8" w:rsidRDefault="00985B6A" w:rsidP="00985B6A">
      <w:pPr>
        <w:ind w:firstLine="720"/>
        <w:rPr>
          <w:color w:val="000000"/>
          <w:sz w:val="24"/>
          <w:szCs w:val="24"/>
        </w:rPr>
      </w:pPr>
      <w:proofErr w:type="gramStart"/>
      <w:r w:rsidRPr="00AC2FA8">
        <w:rPr>
          <w:color w:val="000000"/>
          <w:sz w:val="24"/>
          <w:szCs w:val="24"/>
        </w:rPr>
        <w:t>Редован годишњи преглед дечјег игралишта обухвата све поступке (оцењивања усаглашености) који су неопходни да се установи да ли дечје игралиште, у употреби, задовољава релевантне захтеве прописане позитивно правним прописима којим се уређује безбедност дечјих игралишта.</w:t>
      </w:r>
      <w:proofErr w:type="gramEnd"/>
      <w:r w:rsidRPr="00AC2FA8">
        <w:rPr>
          <w:color w:val="000000"/>
          <w:sz w:val="24"/>
          <w:szCs w:val="24"/>
        </w:rPr>
        <w:t> </w:t>
      </w:r>
    </w:p>
    <w:p w:rsidR="00985B6A" w:rsidRPr="00AC2FA8" w:rsidRDefault="00985B6A" w:rsidP="00985B6A">
      <w:pPr>
        <w:ind w:firstLine="720"/>
        <w:rPr>
          <w:color w:val="000000"/>
          <w:sz w:val="24"/>
          <w:szCs w:val="24"/>
        </w:rPr>
      </w:pPr>
      <w:bookmarkStart w:id="7" w:name="clan_5v"/>
      <w:bookmarkEnd w:id="7"/>
      <w:proofErr w:type="gramStart"/>
      <w:r w:rsidRPr="00AC2FA8">
        <w:rPr>
          <w:color w:val="000000"/>
          <w:sz w:val="24"/>
          <w:szCs w:val="24"/>
        </w:rPr>
        <w:t>Ванредни преглед дечјег игралишта спроводи се у случају промена које су настале као последица оцене мера безбедности, дејства временских услова, присуства труљења или корозије, укључујући и сваку промену нивоа безбедности опреме која настане као последица обављених поправки или додатних, замењених компонената.</w:t>
      </w:r>
      <w:proofErr w:type="gramEnd"/>
      <w:r w:rsidRPr="00AC2FA8">
        <w:rPr>
          <w:color w:val="000000"/>
          <w:sz w:val="24"/>
          <w:szCs w:val="24"/>
        </w:rPr>
        <w:t> </w:t>
      </w:r>
    </w:p>
    <w:p w:rsidR="00985B6A" w:rsidRPr="00E12423" w:rsidRDefault="00985B6A" w:rsidP="00985B6A">
      <w:pPr>
        <w:spacing w:before="240" w:after="120"/>
        <w:jc w:val="center"/>
        <w:rPr>
          <w:bCs/>
          <w:color w:val="000000"/>
          <w:sz w:val="24"/>
          <w:szCs w:val="24"/>
        </w:rPr>
      </w:pPr>
      <w:bookmarkStart w:id="8" w:name="clan_6"/>
      <w:bookmarkEnd w:id="8"/>
      <w:r w:rsidRPr="00E12423">
        <w:rPr>
          <w:bCs/>
          <w:color w:val="000000"/>
          <w:sz w:val="24"/>
          <w:szCs w:val="24"/>
        </w:rPr>
        <w:t xml:space="preserve">Члан 8 </w:t>
      </w:r>
    </w:p>
    <w:p w:rsidR="00985B6A" w:rsidRPr="00AC2FA8" w:rsidRDefault="00985B6A" w:rsidP="00985B6A">
      <w:pPr>
        <w:ind w:firstLine="720"/>
        <w:rPr>
          <w:color w:val="000000"/>
          <w:sz w:val="24"/>
          <w:szCs w:val="24"/>
        </w:rPr>
      </w:pPr>
      <w:proofErr w:type="gramStart"/>
      <w:r w:rsidRPr="00AC2FA8">
        <w:rPr>
          <w:color w:val="000000"/>
          <w:sz w:val="24"/>
          <w:szCs w:val="24"/>
        </w:rPr>
        <w:t xml:space="preserve">Након изградње или реконструкције јавне зелене површине </w:t>
      </w:r>
      <w:r>
        <w:rPr>
          <w:color w:val="000000"/>
          <w:sz w:val="24"/>
          <w:szCs w:val="24"/>
        </w:rPr>
        <w:t xml:space="preserve">Вршилац комуналне делатности </w:t>
      </w:r>
      <w:r w:rsidRPr="00AC2FA8">
        <w:rPr>
          <w:color w:val="000000"/>
          <w:sz w:val="24"/>
          <w:szCs w:val="24"/>
        </w:rPr>
        <w:t>исту уводи у предлог годишњег програма одржавања за наредну календарску годину.</w:t>
      </w:r>
      <w:proofErr w:type="gramEnd"/>
      <w:r w:rsidRPr="00AC2FA8">
        <w:rPr>
          <w:color w:val="000000"/>
          <w:sz w:val="24"/>
          <w:szCs w:val="24"/>
        </w:rPr>
        <w:t> </w:t>
      </w:r>
    </w:p>
    <w:p w:rsidR="00985B6A" w:rsidRPr="00E12423" w:rsidRDefault="00985B6A" w:rsidP="00985B6A">
      <w:pPr>
        <w:jc w:val="center"/>
        <w:rPr>
          <w:bCs/>
          <w:color w:val="000000"/>
          <w:sz w:val="24"/>
          <w:szCs w:val="24"/>
        </w:rPr>
      </w:pPr>
      <w:bookmarkStart w:id="9" w:name="clan_7"/>
      <w:bookmarkEnd w:id="9"/>
      <w:r w:rsidRPr="00E12423">
        <w:rPr>
          <w:bCs/>
          <w:color w:val="000000"/>
          <w:sz w:val="24"/>
          <w:szCs w:val="24"/>
        </w:rPr>
        <w:t>Члан 9 </w:t>
      </w:r>
    </w:p>
    <w:p w:rsidR="00985B6A" w:rsidRPr="00AC2FA8" w:rsidRDefault="00985B6A" w:rsidP="00985B6A">
      <w:pPr>
        <w:ind w:firstLine="720"/>
        <w:rPr>
          <w:color w:val="000000"/>
          <w:sz w:val="24"/>
          <w:szCs w:val="24"/>
        </w:rPr>
      </w:pPr>
      <w:r w:rsidRPr="00AC2FA8">
        <w:rPr>
          <w:color w:val="000000"/>
          <w:sz w:val="24"/>
          <w:szCs w:val="24"/>
        </w:rPr>
        <w:t>Јавне зелене површине од</w:t>
      </w:r>
      <w:r>
        <w:rPr>
          <w:color w:val="000000"/>
          <w:sz w:val="24"/>
          <w:szCs w:val="24"/>
        </w:rPr>
        <w:t>ржавају се и штите у складу са Г</w:t>
      </w:r>
      <w:r w:rsidRPr="00AC2FA8">
        <w:rPr>
          <w:color w:val="000000"/>
          <w:sz w:val="24"/>
          <w:szCs w:val="24"/>
        </w:rPr>
        <w:t xml:space="preserve">одишњим програмом (у даљем тексту: Програм) који доноси </w:t>
      </w:r>
      <w:r>
        <w:rPr>
          <w:color w:val="000000"/>
          <w:sz w:val="24"/>
          <w:szCs w:val="24"/>
        </w:rPr>
        <w:t xml:space="preserve">Вршилац комуналне делатности, </w:t>
      </w:r>
      <w:r w:rsidRPr="00AC2FA8">
        <w:rPr>
          <w:color w:val="000000"/>
          <w:sz w:val="24"/>
          <w:szCs w:val="24"/>
        </w:rPr>
        <w:t xml:space="preserve">а сагласност на исти даје </w:t>
      </w:r>
      <w:r w:rsidRPr="008E46C1">
        <w:rPr>
          <w:color w:val="000000" w:themeColor="text1"/>
          <w:sz w:val="24"/>
          <w:szCs w:val="24"/>
        </w:rPr>
        <w:t>Скупштина општине Медвеђа.</w:t>
      </w:r>
      <w:r w:rsidRPr="00AC2FA8">
        <w:rPr>
          <w:color w:val="000000"/>
          <w:sz w:val="24"/>
          <w:szCs w:val="24"/>
        </w:rPr>
        <w:t> </w:t>
      </w:r>
    </w:p>
    <w:p w:rsidR="00985B6A" w:rsidRPr="00AC2FA8" w:rsidRDefault="00985B6A" w:rsidP="00985B6A">
      <w:pPr>
        <w:ind w:firstLine="720"/>
        <w:rPr>
          <w:color w:val="000000"/>
          <w:sz w:val="24"/>
          <w:szCs w:val="24"/>
        </w:rPr>
      </w:pPr>
      <w:proofErr w:type="gramStart"/>
      <w:r>
        <w:rPr>
          <w:color w:val="000000"/>
          <w:sz w:val="24"/>
          <w:szCs w:val="24"/>
        </w:rPr>
        <w:t>Вршилац комуналне делатности доноси п</w:t>
      </w:r>
      <w:r w:rsidRPr="00AC2FA8">
        <w:rPr>
          <w:color w:val="000000"/>
          <w:sz w:val="24"/>
          <w:szCs w:val="24"/>
        </w:rPr>
        <w:t>рограм најкасније до 1.</w:t>
      </w:r>
      <w:proofErr w:type="gramEnd"/>
      <w:r w:rsidRPr="00AC2FA8">
        <w:rPr>
          <w:color w:val="000000"/>
          <w:sz w:val="24"/>
          <w:szCs w:val="24"/>
        </w:rPr>
        <w:t xml:space="preserve"> </w:t>
      </w:r>
      <w:proofErr w:type="gramStart"/>
      <w:r w:rsidRPr="00AC2FA8">
        <w:rPr>
          <w:color w:val="000000"/>
          <w:sz w:val="24"/>
          <w:szCs w:val="24"/>
        </w:rPr>
        <w:t>децембра</w:t>
      </w:r>
      <w:proofErr w:type="gramEnd"/>
      <w:r w:rsidRPr="00AC2FA8">
        <w:rPr>
          <w:color w:val="000000"/>
          <w:sz w:val="24"/>
          <w:szCs w:val="24"/>
        </w:rPr>
        <w:t xml:space="preserve"> текуће године за наредну годину и исти садржи врсту, обим и динамику радова као и висину средстава потребних за његову реализацију. </w:t>
      </w:r>
    </w:p>
    <w:p w:rsidR="00985B6A" w:rsidRDefault="00985B6A" w:rsidP="00985B6A">
      <w:pPr>
        <w:ind w:firstLine="720"/>
        <w:rPr>
          <w:color w:val="000000"/>
          <w:sz w:val="24"/>
          <w:szCs w:val="24"/>
        </w:rPr>
      </w:pPr>
      <w:r w:rsidRPr="00AC2FA8">
        <w:rPr>
          <w:color w:val="000000"/>
          <w:sz w:val="24"/>
          <w:szCs w:val="24"/>
        </w:rPr>
        <w:t xml:space="preserve">Ценовник радова на одржавању јавних зелених површина доноси </w:t>
      </w:r>
      <w:r>
        <w:rPr>
          <w:color w:val="000000"/>
          <w:sz w:val="24"/>
          <w:szCs w:val="24"/>
        </w:rPr>
        <w:t>Вршилац комуналне делатности</w:t>
      </w:r>
      <w:proofErr w:type="gramStart"/>
      <w:r>
        <w:rPr>
          <w:color w:val="000000"/>
          <w:sz w:val="24"/>
          <w:szCs w:val="24"/>
        </w:rPr>
        <w:t>,</w:t>
      </w:r>
      <w:r w:rsidRPr="00AC2FA8">
        <w:rPr>
          <w:color w:val="000000"/>
          <w:sz w:val="24"/>
          <w:szCs w:val="24"/>
        </w:rPr>
        <w:t>а</w:t>
      </w:r>
      <w:proofErr w:type="gramEnd"/>
      <w:r w:rsidRPr="00AC2FA8">
        <w:rPr>
          <w:color w:val="000000"/>
          <w:sz w:val="24"/>
          <w:szCs w:val="24"/>
        </w:rPr>
        <w:t xml:space="preserve"> на исти сагласност даје Скупштина </w:t>
      </w:r>
      <w:r>
        <w:rPr>
          <w:color w:val="000000"/>
          <w:sz w:val="24"/>
          <w:szCs w:val="24"/>
        </w:rPr>
        <w:t>општине Медвеђа</w:t>
      </w:r>
      <w:r w:rsidRPr="00AC2FA8">
        <w:rPr>
          <w:color w:val="000000"/>
          <w:sz w:val="24"/>
          <w:szCs w:val="24"/>
        </w:rPr>
        <w:t>.</w:t>
      </w:r>
    </w:p>
    <w:p w:rsidR="00985B6A" w:rsidRPr="00AC2FA8" w:rsidRDefault="00985B6A" w:rsidP="00985B6A">
      <w:pPr>
        <w:ind w:firstLine="720"/>
        <w:rPr>
          <w:color w:val="000000"/>
          <w:sz w:val="24"/>
          <w:szCs w:val="24"/>
        </w:rPr>
      </w:pPr>
      <w:r w:rsidRPr="00AC2FA8">
        <w:rPr>
          <w:color w:val="000000"/>
          <w:sz w:val="24"/>
          <w:szCs w:val="24"/>
        </w:rPr>
        <w:t> </w:t>
      </w:r>
    </w:p>
    <w:p w:rsidR="00985B6A" w:rsidRPr="00AC2FA8" w:rsidRDefault="00985B6A" w:rsidP="00985B6A">
      <w:pPr>
        <w:jc w:val="center"/>
        <w:rPr>
          <w:color w:val="000000"/>
          <w:sz w:val="24"/>
          <w:szCs w:val="24"/>
        </w:rPr>
      </w:pPr>
      <w:bookmarkStart w:id="10" w:name="str_2"/>
      <w:bookmarkEnd w:id="10"/>
      <w:r w:rsidRPr="00AC2FA8">
        <w:rPr>
          <w:color w:val="000000"/>
          <w:sz w:val="24"/>
          <w:szCs w:val="24"/>
        </w:rPr>
        <w:t>II НАЧИН ОБЕЗБЕЂИВАЊА КОНТИНУИТЕТА ОДРЖАВАЊУ ЈАВНИХ ЗЕЛЕНИХ ПОВРШИНА </w:t>
      </w:r>
    </w:p>
    <w:p w:rsidR="00985B6A" w:rsidRPr="00E12423" w:rsidRDefault="00985B6A" w:rsidP="00985B6A">
      <w:pPr>
        <w:spacing w:before="240" w:after="120"/>
        <w:jc w:val="center"/>
        <w:rPr>
          <w:bCs/>
          <w:color w:val="000000"/>
          <w:sz w:val="24"/>
          <w:szCs w:val="24"/>
        </w:rPr>
      </w:pPr>
      <w:bookmarkStart w:id="11" w:name="clan_8"/>
      <w:bookmarkEnd w:id="11"/>
      <w:proofErr w:type="gramStart"/>
      <w:r w:rsidRPr="00E12423">
        <w:rPr>
          <w:bCs/>
          <w:color w:val="000000"/>
          <w:sz w:val="24"/>
          <w:szCs w:val="24"/>
        </w:rPr>
        <w:t>Члан 10.</w:t>
      </w:r>
      <w:proofErr w:type="gramEnd"/>
      <w:r w:rsidRPr="00E12423">
        <w:rPr>
          <w:bCs/>
          <w:color w:val="000000"/>
          <w:sz w:val="24"/>
          <w:szCs w:val="24"/>
        </w:rPr>
        <w:t xml:space="preserve"> </w:t>
      </w:r>
    </w:p>
    <w:p w:rsidR="00985B6A" w:rsidRPr="00AC2FA8" w:rsidRDefault="00985B6A" w:rsidP="00985B6A">
      <w:pPr>
        <w:spacing w:before="100" w:beforeAutospacing="1" w:after="100" w:afterAutospacing="1"/>
        <w:ind w:firstLine="720"/>
        <w:rPr>
          <w:color w:val="000000"/>
          <w:sz w:val="24"/>
          <w:szCs w:val="24"/>
        </w:rPr>
      </w:pPr>
      <w:proofErr w:type="gramStart"/>
      <w:r>
        <w:rPr>
          <w:color w:val="000000"/>
          <w:sz w:val="24"/>
          <w:szCs w:val="24"/>
        </w:rPr>
        <w:t>Вршилац комуналне делатности је дужан</w:t>
      </w:r>
      <w:r w:rsidRPr="00AC2FA8">
        <w:rPr>
          <w:color w:val="000000"/>
          <w:sz w:val="24"/>
          <w:szCs w:val="24"/>
        </w:rPr>
        <w:t xml:space="preserve"> да свој рад и пословање орган</w:t>
      </w:r>
      <w:r>
        <w:rPr>
          <w:color w:val="000000"/>
          <w:sz w:val="24"/>
          <w:szCs w:val="24"/>
        </w:rPr>
        <w:t>изује тако да кроз реализацију п</w:t>
      </w:r>
      <w:r w:rsidRPr="00AC2FA8">
        <w:rPr>
          <w:color w:val="000000"/>
          <w:sz w:val="24"/>
          <w:szCs w:val="24"/>
        </w:rPr>
        <w:t>рограма трајно и несметано обавља комуналну делатност одржавања и заштите јавних зелених површина и у складу са одредбама ове одлуке обезбеди прописан обим, врсту и квалитет услуге.</w:t>
      </w:r>
      <w:proofErr w:type="gramEnd"/>
      <w:r w:rsidRPr="00AC2FA8">
        <w:rPr>
          <w:color w:val="000000"/>
          <w:sz w:val="24"/>
          <w:szCs w:val="24"/>
        </w:rPr>
        <w:t> </w:t>
      </w:r>
    </w:p>
    <w:p w:rsidR="00985B6A" w:rsidRPr="00E12423" w:rsidRDefault="00985B6A" w:rsidP="00985B6A">
      <w:pPr>
        <w:spacing w:before="240" w:after="120"/>
        <w:jc w:val="center"/>
        <w:rPr>
          <w:bCs/>
          <w:color w:val="000000"/>
          <w:sz w:val="24"/>
          <w:szCs w:val="24"/>
        </w:rPr>
      </w:pPr>
      <w:bookmarkStart w:id="12" w:name="clan_9"/>
      <w:bookmarkEnd w:id="12"/>
      <w:proofErr w:type="gramStart"/>
      <w:r w:rsidRPr="00E12423">
        <w:rPr>
          <w:bCs/>
          <w:color w:val="000000"/>
          <w:sz w:val="24"/>
          <w:szCs w:val="24"/>
        </w:rPr>
        <w:t>Члан 11.</w:t>
      </w:r>
      <w:proofErr w:type="gramEnd"/>
      <w:r w:rsidRPr="00E12423">
        <w:rPr>
          <w:bCs/>
          <w:color w:val="000000"/>
          <w:sz w:val="24"/>
          <w:szCs w:val="24"/>
        </w:rPr>
        <w:t xml:space="preserve"> </w:t>
      </w:r>
    </w:p>
    <w:p w:rsidR="00985B6A" w:rsidRPr="00AC2FA8" w:rsidRDefault="00985B6A" w:rsidP="00985B6A">
      <w:pPr>
        <w:ind w:firstLine="720"/>
        <w:rPr>
          <w:color w:val="000000"/>
          <w:sz w:val="24"/>
          <w:szCs w:val="24"/>
        </w:rPr>
      </w:pPr>
      <w:proofErr w:type="gramStart"/>
      <w:r w:rsidRPr="00AC2FA8">
        <w:rPr>
          <w:color w:val="000000"/>
          <w:sz w:val="24"/>
          <w:szCs w:val="24"/>
        </w:rPr>
        <w:t xml:space="preserve">Ако услед више силе или других разлога који се нису могли предвидети, односно спречити дође до поремећаја или прекида у обављању комуналне делатности одржавања јавних зелених површина, </w:t>
      </w:r>
      <w:r>
        <w:rPr>
          <w:color w:val="000000"/>
          <w:sz w:val="24"/>
          <w:szCs w:val="24"/>
        </w:rPr>
        <w:t>Вршилац комуналне делатности</w:t>
      </w:r>
      <w:r w:rsidRPr="00AC2FA8">
        <w:rPr>
          <w:color w:val="000000"/>
          <w:sz w:val="24"/>
          <w:szCs w:val="24"/>
        </w:rPr>
        <w:t xml:space="preserve"> мора без одлагања предузети мере на отклањању узрока поремећаја, односно прекида.</w:t>
      </w:r>
      <w:proofErr w:type="gramEnd"/>
      <w:r w:rsidRPr="00AC2FA8">
        <w:rPr>
          <w:color w:val="000000"/>
          <w:sz w:val="24"/>
          <w:szCs w:val="24"/>
        </w:rPr>
        <w:t> </w:t>
      </w:r>
    </w:p>
    <w:p w:rsidR="00985B6A" w:rsidRPr="00AC2FA8" w:rsidRDefault="00985B6A" w:rsidP="00985B6A">
      <w:pPr>
        <w:ind w:firstLine="720"/>
        <w:rPr>
          <w:color w:val="000000"/>
          <w:sz w:val="24"/>
          <w:szCs w:val="24"/>
        </w:rPr>
      </w:pPr>
      <w:r w:rsidRPr="00AC2FA8">
        <w:rPr>
          <w:color w:val="000000"/>
          <w:sz w:val="24"/>
          <w:szCs w:val="24"/>
        </w:rPr>
        <w:t xml:space="preserve">Мере које </w:t>
      </w:r>
      <w:r>
        <w:rPr>
          <w:color w:val="000000"/>
          <w:sz w:val="24"/>
          <w:szCs w:val="24"/>
        </w:rPr>
        <w:t xml:space="preserve">Вршилац комуналне делатности </w:t>
      </w:r>
      <w:proofErr w:type="gramStart"/>
      <w:r>
        <w:rPr>
          <w:color w:val="000000"/>
          <w:sz w:val="24"/>
          <w:szCs w:val="24"/>
        </w:rPr>
        <w:t xml:space="preserve">предузима </w:t>
      </w:r>
      <w:r w:rsidRPr="00AC2FA8">
        <w:rPr>
          <w:color w:val="000000"/>
          <w:sz w:val="24"/>
          <w:szCs w:val="24"/>
        </w:rPr>
        <w:t xml:space="preserve"> у</w:t>
      </w:r>
      <w:proofErr w:type="gramEnd"/>
      <w:r w:rsidRPr="00AC2FA8">
        <w:rPr>
          <w:color w:val="000000"/>
          <w:sz w:val="24"/>
          <w:szCs w:val="24"/>
        </w:rPr>
        <w:t xml:space="preserve"> случају из става 1. </w:t>
      </w:r>
      <w:proofErr w:type="gramStart"/>
      <w:r w:rsidRPr="00AC2FA8">
        <w:rPr>
          <w:color w:val="000000"/>
          <w:sz w:val="24"/>
          <w:szCs w:val="24"/>
        </w:rPr>
        <w:t>овог</w:t>
      </w:r>
      <w:proofErr w:type="gramEnd"/>
      <w:r w:rsidRPr="00AC2FA8">
        <w:rPr>
          <w:color w:val="000000"/>
          <w:sz w:val="24"/>
          <w:szCs w:val="24"/>
        </w:rPr>
        <w:t xml:space="preserve"> члана: </w:t>
      </w:r>
    </w:p>
    <w:p w:rsidR="00985B6A" w:rsidRPr="00AC2FA8" w:rsidRDefault="00985B6A" w:rsidP="00985B6A">
      <w:pPr>
        <w:rPr>
          <w:color w:val="000000"/>
          <w:sz w:val="24"/>
          <w:szCs w:val="24"/>
        </w:rPr>
      </w:pPr>
      <w:r w:rsidRPr="00AC2FA8">
        <w:rPr>
          <w:color w:val="000000"/>
          <w:sz w:val="24"/>
          <w:szCs w:val="24"/>
        </w:rPr>
        <w:lastRenderedPageBreak/>
        <w:t xml:space="preserve">1) </w:t>
      </w:r>
      <w:proofErr w:type="gramStart"/>
      <w:r w:rsidRPr="00AC2FA8">
        <w:rPr>
          <w:color w:val="000000"/>
          <w:sz w:val="24"/>
          <w:szCs w:val="24"/>
        </w:rPr>
        <w:t>радно</w:t>
      </w:r>
      <w:proofErr w:type="gramEnd"/>
      <w:r w:rsidRPr="00AC2FA8">
        <w:rPr>
          <w:color w:val="000000"/>
          <w:sz w:val="24"/>
          <w:szCs w:val="24"/>
        </w:rPr>
        <w:t xml:space="preserve"> ангажовање запослених на отклањању узрока поремећаја, односно прекида у обављању комуналне делатности, као и евентуално ангажовање трећих лица у обезбеђивању услова за вршење комуналне делатности; </w:t>
      </w:r>
    </w:p>
    <w:p w:rsidR="00985B6A" w:rsidRPr="00AC2FA8" w:rsidRDefault="00985B6A" w:rsidP="00985B6A">
      <w:pPr>
        <w:rPr>
          <w:color w:val="000000"/>
          <w:sz w:val="24"/>
          <w:szCs w:val="24"/>
        </w:rPr>
      </w:pPr>
      <w:r w:rsidRPr="00AC2FA8">
        <w:rPr>
          <w:color w:val="000000"/>
          <w:sz w:val="24"/>
          <w:szCs w:val="24"/>
        </w:rPr>
        <w:t xml:space="preserve">2) </w:t>
      </w:r>
      <w:proofErr w:type="gramStart"/>
      <w:r w:rsidRPr="00AC2FA8">
        <w:rPr>
          <w:color w:val="000000"/>
          <w:sz w:val="24"/>
          <w:szCs w:val="24"/>
        </w:rPr>
        <w:t>хитне</w:t>
      </w:r>
      <w:proofErr w:type="gramEnd"/>
      <w:r w:rsidRPr="00AC2FA8">
        <w:rPr>
          <w:color w:val="000000"/>
          <w:sz w:val="24"/>
          <w:szCs w:val="24"/>
        </w:rPr>
        <w:t xml:space="preserve"> поправке и замена инсталација и уређаја којима се обезбеђује вршење комуналне делатности, односно заштита комуналних објеката, уређаја и инсталација од даљих хаварија; </w:t>
      </w:r>
    </w:p>
    <w:p w:rsidR="00985B6A" w:rsidRPr="007110B0" w:rsidRDefault="00985B6A" w:rsidP="00985B6A">
      <w:pPr>
        <w:rPr>
          <w:color w:val="000000"/>
          <w:sz w:val="24"/>
          <w:szCs w:val="24"/>
        </w:rPr>
      </w:pPr>
      <w:r w:rsidRPr="00AC2FA8">
        <w:rPr>
          <w:color w:val="000000"/>
          <w:sz w:val="24"/>
          <w:szCs w:val="24"/>
        </w:rPr>
        <w:t xml:space="preserve">3) </w:t>
      </w:r>
      <w:proofErr w:type="gramStart"/>
      <w:r w:rsidRPr="00AC2FA8">
        <w:rPr>
          <w:color w:val="000000"/>
          <w:sz w:val="24"/>
          <w:szCs w:val="24"/>
        </w:rPr>
        <w:t>предузима</w:t>
      </w:r>
      <w:proofErr w:type="gramEnd"/>
      <w:r w:rsidRPr="00AC2FA8">
        <w:rPr>
          <w:color w:val="000000"/>
          <w:sz w:val="24"/>
          <w:szCs w:val="24"/>
        </w:rPr>
        <w:t xml:space="preserve"> и друге мере прописане од стране </w:t>
      </w:r>
      <w:r>
        <w:rPr>
          <w:color w:val="000000"/>
          <w:sz w:val="24"/>
          <w:szCs w:val="24"/>
        </w:rPr>
        <w:t>Општинске управе општине Медвеђа, одсека за инспекцијске послове(у даљем тексту:</w:t>
      </w:r>
      <w:r w:rsidRPr="007110B0">
        <w:rPr>
          <w:color w:val="000000"/>
          <w:sz w:val="24"/>
          <w:szCs w:val="24"/>
        </w:rPr>
        <w:t xml:space="preserve"> </w:t>
      </w:r>
      <w:r>
        <w:rPr>
          <w:color w:val="000000"/>
          <w:sz w:val="24"/>
          <w:szCs w:val="24"/>
        </w:rPr>
        <w:t>одсека за инспекцијске послове).</w:t>
      </w:r>
    </w:p>
    <w:p w:rsidR="00985B6A" w:rsidRDefault="00985B6A" w:rsidP="00985B6A">
      <w:pPr>
        <w:rPr>
          <w:color w:val="000000"/>
          <w:sz w:val="24"/>
          <w:szCs w:val="24"/>
          <w:lang w:val="sr-Cyrl-RS"/>
        </w:rPr>
      </w:pPr>
      <w:r w:rsidRPr="00AC2FA8">
        <w:rPr>
          <w:color w:val="000000"/>
          <w:sz w:val="24"/>
          <w:szCs w:val="24"/>
        </w:rPr>
        <w:t> </w:t>
      </w:r>
    </w:p>
    <w:p w:rsidR="00985B6A" w:rsidRPr="000F3EB3" w:rsidRDefault="00985B6A" w:rsidP="00985B6A">
      <w:pPr>
        <w:rPr>
          <w:color w:val="000000"/>
          <w:sz w:val="24"/>
          <w:szCs w:val="24"/>
          <w:lang w:val="sr-Cyrl-RS"/>
        </w:rPr>
      </w:pPr>
    </w:p>
    <w:p w:rsidR="00985B6A" w:rsidRPr="00AC2FA8" w:rsidRDefault="00985B6A" w:rsidP="00985B6A">
      <w:pPr>
        <w:jc w:val="center"/>
        <w:rPr>
          <w:color w:val="000000"/>
          <w:sz w:val="24"/>
          <w:szCs w:val="24"/>
        </w:rPr>
      </w:pPr>
      <w:bookmarkStart w:id="13" w:name="str_3"/>
      <w:bookmarkEnd w:id="13"/>
      <w:r w:rsidRPr="00AC2FA8">
        <w:rPr>
          <w:color w:val="000000"/>
          <w:sz w:val="24"/>
          <w:szCs w:val="24"/>
        </w:rPr>
        <w:t>III ЗАШТИТА ЈАВНИХ ЗЕЛЕНИХ ПОВРШИНА </w:t>
      </w:r>
    </w:p>
    <w:p w:rsidR="00985B6A" w:rsidRPr="00E12423" w:rsidRDefault="00985B6A" w:rsidP="00985B6A">
      <w:pPr>
        <w:spacing w:before="240" w:after="120"/>
        <w:jc w:val="center"/>
        <w:rPr>
          <w:bCs/>
          <w:color w:val="000000"/>
          <w:sz w:val="24"/>
          <w:szCs w:val="24"/>
        </w:rPr>
      </w:pPr>
      <w:bookmarkStart w:id="14" w:name="clan_10"/>
      <w:bookmarkEnd w:id="14"/>
      <w:r w:rsidRPr="00E12423">
        <w:rPr>
          <w:bCs/>
          <w:color w:val="000000"/>
          <w:sz w:val="24"/>
          <w:szCs w:val="24"/>
        </w:rPr>
        <w:t xml:space="preserve">Члан 12 </w:t>
      </w:r>
    </w:p>
    <w:p w:rsidR="00985B6A" w:rsidRPr="00AC2FA8" w:rsidRDefault="00985B6A" w:rsidP="00985B6A">
      <w:pPr>
        <w:ind w:firstLine="720"/>
        <w:rPr>
          <w:color w:val="000000"/>
          <w:sz w:val="24"/>
          <w:szCs w:val="24"/>
        </w:rPr>
      </w:pPr>
      <w:proofErr w:type="gramStart"/>
      <w:r w:rsidRPr="00AC2FA8">
        <w:rPr>
          <w:color w:val="000000"/>
          <w:sz w:val="24"/>
          <w:szCs w:val="24"/>
        </w:rPr>
        <w:t>Јавна зелена површина може се користити само у сврху за коју је намењена.</w:t>
      </w:r>
      <w:proofErr w:type="gramEnd"/>
      <w:r w:rsidRPr="00AC2FA8">
        <w:rPr>
          <w:color w:val="000000"/>
          <w:sz w:val="24"/>
          <w:szCs w:val="24"/>
        </w:rPr>
        <w:t> </w:t>
      </w:r>
    </w:p>
    <w:p w:rsidR="00985B6A" w:rsidRPr="00AC2FA8" w:rsidRDefault="00985B6A" w:rsidP="00985B6A">
      <w:pPr>
        <w:ind w:firstLine="720"/>
        <w:rPr>
          <w:color w:val="000000"/>
          <w:sz w:val="24"/>
          <w:szCs w:val="24"/>
        </w:rPr>
      </w:pPr>
      <w:proofErr w:type="gramStart"/>
      <w:r w:rsidRPr="00AC2FA8">
        <w:rPr>
          <w:color w:val="000000"/>
          <w:sz w:val="24"/>
          <w:szCs w:val="24"/>
        </w:rPr>
        <w:t>Изузетно, јавна зелена површина може се привремено користити за спортске, туристичке, културне и едукативне манифестације, приредбе, дечије забавне паркове и у сличне сврхе у складу са прописима који регулишу ову материју.</w:t>
      </w:r>
      <w:proofErr w:type="gramEnd"/>
      <w:r w:rsidRPr="00AC2FA8">
        <w:rPr>
          <w:color w:val="000000"/>
          <w:sz w:val="24"/>
          <w:szCs w:val="24"/>
        </w:rPr>
        <w:t> </w:t>
      </w:r>
    </w:p>
    <w:p w:rsidR="00985B6A" w:rsidRPr="00E12423" w:rsidRDefault="00985B6A" w:rsidP="00985B6A">
      <w:pPr>
        <w:spacing w:before="240" w:after="120"/>
        <w:jc w:val="center"/>
        <w:rPr>
          <w:bCs/>
          <w:color w:val="000000"/>
          <w:sz w:val="24"/>
          <w:szCs w:val="24"/>
        </w:rPr>
      </w:pPr>
      <w:bookmarkStart w:id="15" w:name="clan_11"/>
      <w:bookmarkEnd w:id="15"/>
      <w:r w:rsidRPr="00E12423">
        <w:rPr>
          <w:bCs/>
          <w:color w:val="000000"/>
          <w:sz w:val="24"/>
          <w:szCs w:val="24"/>
        </w:rPr>
        <w:t xml:space="preserve">Члан 13 </w:t>
      </w:r>
    </w:p>
    <w:p w:rsidR="00985B6A" w:rsidRPr="00AC2FA8" w:rsidRDefault="00985B6A" w:rsidP="00985B6A">
      <w:pPr>
        <w:ind w:firstLine="720"/>
        <w:rPr>
          <w:color w:val="000000"/>
          <w:sz w:val="24"/>
          <w:szCs w:val="24"/>
        </w:rPr>
      </w:pPr>
      <w:proofErr w:type="gramStart"/>
      <w:r>
        <w:rPr>
          <w:color w:val="000000"/>
          <w:sz w:val="24"/>
          <w:szCs w:val="24"/>
        </w:rPr>
        <w:t xml:space="preserve">Вршилац комуналне делатности </w:t>
      </w:r>
      <w:r w:rsidRPr="00AC2FA8">
        <w:rPr>
          <w:color w:val="000000"/>
          <w:sz w:val="24"/>
          <w:szCs w:val="24"/>
        </w:rPr>
        <w:t xml:space="preserve">може, по претходно прибављеној сагласности </w:t>
      </w:r>
      <w:r>
        <w:rPr>
          <w:color w:val="000000"/>
          <w:sz w:val="24"/>
          <w:szCs w:val="24"/>
        </w:rPr>
        <w:t>Општинског већа</w:t>
      </w:r>
      <w:r w:rsidRPr="00AC2FA8">
        <w:rPr>
          <w:color w:val="000000"/>
          <w:sz w:val="24"/>
          <w:szCs w:val="24"/>
        </w:rPr>
        <w:t>, донети акт којим ограничава време коришћења одређене јавне зелене површине, у циљу њене заштите.</w:t>
      </w:r>
      <w:proofErr w:type="gramEnd"/>
      <w:r w:rsidRPr="00AC2FA8">
        <w:rPr>
          <w:color w:val="000000"/>
          <w:sz w:val="24"/>
          <w:szCs w:val="24"/>
        </w:rPr>
        <w:t> </w:t>
      </w:r>
    </w:p>
    <w:p w:rsidR="00985B6A" w:rsidRPr="00AC2FA8" w:rsidRDefault="00985B6A" w:rsidP="00985B6A">
      <w:pPr>
        <w:ind w:firstLine="720"/>
        <w:rPr>
          <w:color w:val="000000"/>
          <w:sz w:val="24"/>
          <w:szCs w:val="24"/>
        </w:rPr>
      </w:pPr>
      <w:proofErr w:type="gramStart"/>
      <w:r w:rsidRPr="00AC2FA8">
        <w:rPr>
          <w:color w:val="000000"/>
          <w:sz w:val="24"/>
          <w:szCs w:val="24"/>
        </w:rPr>
        <w:t>Акт из става 1.</w:t>
      </w:r>
      <w:proofErr w:type="gramEnd"/>
      <w:r w:rsidRPr="00AC2FA8">
        <w:rPr>
          <w:color w:val="000000"/>
          <w:sz w:val="24"/>
          <w:szCs w:val="24"/>
        </w:rPr>
        <w:t xml:space="preserve"> </w:t>
      </w:r>
      <w:proofErr w:type="gramStart"/>
      <w:r w:rsidRPr="00AC2FA8">
        <w:rPr>
          <w:color w:val="000000"/>
          <w:sz w:val="24"/>
          <w:szCs w:val="24"/>
        </w:rPr>
        <w:t>овог</w:t>
      </w:r>
      <w:proofErr w:type="gramEnd"/>
      <w:r w:rsidRPr="00AC2FA8">
        <w:rPr>
          <w:color w:val="000000"/>
          <w:sz w:val="24"/>
          <w:szCs w:val="24"/>
        </w:rPr>
        <w:t xml:space="preserve"> члана садржи образложене разлоге који су довели до ограничења времена коришћења јавне зелене површине. </w:t>
      </w:r>
    </w:p>
    <w:p w:rsidR="00985B6A" w:rsidRPr="00AC2FA8" w:rsidRDefault="00985B6A" w:rsidP="00985B6A">
      <w:pPr>
        <w:ind w:firstLine="720"/>
        <w:rPr>
          <w:color w:val="000000"/>
          <w:sz w:val="24"/>
          <w:szCs w:val="24"/>
        </w:rPr>
      </w:pPr>
      <w:proofErr w:type="gramStart"/>
      <w:r>
        <w:rPr>
          <w:color w:val="000000"/>
          <w:sz w:val="24"/>
          <w:szCs w:val="24"/>
        </w:rPr>
        <w:t>Вршилац комуналне делатности је дужан</w:t>
      </w:r>
      <w:r w:rsidRPr="00AC2FA8">
        <w:rPr>
          <w:color w:val="000000"/>
          <w:sz w:val="24"/>
          <w:szCs w:val="24"/>
        </w:rPr>
        <w:t xml:space="preserve"> да на видном месту истакне обавештење за грађане да је ограничено време коришћења одређене јавне зелене површине.</w:t>
      </w:r>
      <w:proofErr w:type="gramEnd"/>
      <w:r w:rsidRPr="00AC2FA8">
        <w:rPr>
          <w:color w:val="000000"/>
          <w:sz w:val="24"/>
          <w:szCs w:val="24"/>
        </w:rPr>
        <w:t> </w:t>
      </w:r>
    </w:p>
    <w:p w:rsidR="00985B6A" w:rsidRPr="00E12423" w:rsidRDefault="00985B6A" w:rsidP="00985B6A">
      <w:pPr>
        <w:spacing w:before="240" w:after="120"/>
        <w:jc w:val="center"/>
        <w:rPr>
          <w:bCs/>
          <w:color w:val="000000"/>
          <w:sz w:val="24"/>
          <w:szCs w:val="24"/>
        </w:rPr>
      </w:pPr>
      <w:bookmarkStart w:id="16" w:name="clan_12"/>
      <w:bookmarkEnd w:id="16"/>
      <w:r w:rsidRPr="00E12423">
        <w:rPr>
          <w:bCs/>
          <w:color w:val="000000"/>
          <w:sz w:val="24"/>
          <w:szCs w:val="24"/>
        </w:rPr>
        <w:t xml:space="preserve">Члан 14 </w:t>
      </w:r>
    </w:p>
    <w:p w:rsidR="00985B6A" w:rsidRPr="00AC2FA8" w:rsidRDefault="00985B6A" w:rsidP="00985B6A">
      <w:pPr>
        <w:ind w:firstLine="720"/>
        <w:rPr>
          <w:color w:val="000000"/>
          <w:sz w:val="24"/>
          <w:szCs w:val="24"/>
        </w:rPr>
      </w:pPr>
      <w:r w:rsidRPr="00AC2FA8">
        <w:rPr>
          <w:color w:val="000000"/>
          <w:sz w:val="24"/>
          <w:szCs w:val="24"/>
        </w:rPr>
        <w:t xml:space="preserve">На захтев правних или физичких </w:t>
      </w:r>
      <w:proofErr w:type="gramStart"/>
      <w:r w:rsidRPr="00AC2FA8">
        <w:rPr>
          <w:color w:val="000000"/>
          <w:sz w:val="24"/>
          <w:szCs w:val="24"/>
        </w:rPr>
        <w:t xml:space="preserve">лица </w:t>
      </w:r>
      <w:r>
        <w:rPr>
          <w:color w:val="000000"/>
          <w:sz w:val="24"/>
          <w:szCs w:val="24"/>
        </w:rPr>
        <w:t xml:space="preserve"> </w:t>
      </w:r>
      <w:r>
        <w:rPr>
          <w:color w:val="000000" w:themeColor="text1"/>
          <w:sz w:val="24"/>
          <w:szCs w:val="24"/>
        </w:rPr>
        <w:t>комунални</w:t>
      </w:r>
      <w:proofErr w:type="gramEnd"/>
      <w:r>
        <w:rPr>
          <w:color w:val="000000" w:themeColor="text1"/>
          <w:sz w:val="24"/>
          <w:szCs w:val="24"/>
        </w:rPr>
        <w:t xml:space="preserve"> инспектор</w:t>
      </w:r>
      <w:r w:rsidRPr="00AC2FA8">
        <w:rPr>
          <w:color w:val="000000"/>
          <w:sz w:val="24"/>
          <w:szCs w:val="24"/>
        </w:rPr>
        <w:t xml:space="preserve"> може одобрити орезивање или уклањање стабала са јавних површина о њиховом трошку ако дрвеће представља сметњу новоизграђеном објекту или колском улазу у исти. </w:t>
      </w:r>
    </w:p>
    <w:p w:rsidR="00985B6A" w:rsidRPr="00AC2FA8" w:rsidRDefault="00985B6A" w:rsidP="00985B6A">
      <w:pPr>
        <w:ind w:firstLine="720"/>
        <w:rPr>
          <w:color w:val="000000"/>
          <w:sz w:val="24"/>
          <w:szCs w:val="24"/>
        </w:rPr>
      </w:pPr>
      <w:proofErr w:type="gramStart"/>
      <w:r w:rsidRPr="00AC2FA8">
        <w:rPr>
          <w:color w:val="000000"/>
          <w:sz w:val="24"/>
          <w:szCs w:val="24"/>
        </w:rPr>
        <w:t>Пре издавања одобрења прибавља</w:t>
      </w:r>
      <w:r>
        <w:rPr>
          <w:color w:val="000000"/>
          <w:sz w:val="24"/>
          <w:szCs w:val="24"/>
        </w:rPr>
        <w:t xml:space="preserve"> се</w:t>
      </w:r>
      <w:r w:rsidRPr="00AC2FA8">
        <w:rPr>
          <w:color w:val="000000"/>
          <w:sz w:val="24"/>
          <w:szCs w:val="24"/>
        </w:rPr>
        <w:t xml:space="preserve"> мишљење </w:t>
      </w:r>
      <w:r>
        <w:rPr>
          <w:color w:val="000000"/>
          <w:sz w:val="24"/>
          <w:szCs w:val="24"/>
        </w:rPr>
        <w:t>Вршиоца комуналне делатности</w:t>
      </w:r>
      <w:r w:rsidRPr="00AC2FA8">
        <w:rPr>
          <w:color w:val="000000"/>
          <w:sz w:val="24"/>
          <w:szCs w:val="24"/>
        </w:rPr>
        <w:t>.</w:t>
      </w:r>
      <w:proofErr w:type="gramEnd"/>
      <w:r w:rsidRPr="00AC2FA8">
        <w:rPr>
          <w:color w:val="000000"/>
          <w:sz w:val="24"/>
          <w:szCs w:val="24"/>
        </w:rPr>
        <w:t> </w:t>
      </w:r>
    </w:p>
    <w:p w:rsidR="00985B6A" w:rsidRPr="00AC2FA8" w:rsidRDefault="00985B6A" w:rsidP="00985B6A">
      <w:pPr>
        <w:ind w:firstLine="720"/>
        <w:rPr>
          <w:color w:val="000000"/>
          <w:sz w:val="24"/>
          <w:szCs w:val="24"/>
        </w:rPr>
      </w:pPr>
      <w:r w:rsidRPr="00AC2FA8">
        <w:rPr>
          <w:color w:val="000000"/>
          <w:sz w:val="24"/>
          <w:szCs w:val="24"/>
        </w:rPr>
        <w:t xml:space="preserve">Ако </w:t>
      </w:r>
      <w:r>
        <w:rPr>
          <w:color w:val="000000"/>
          <w:sz w:val="24"/>
          <w:szCs w:val="24"/>
        </w:rPr>
        <w:t xml:space="preserve">Вршилац комуналне делатности не </w:t>
      </w:r>
      <w:proofErr w:type="gramStart"/>
      <w:r>
        <w:rPr>
          <w:color w:val="000000"/>
          <w:sz w:val="24"/>
          <w:szCs w:val="24"/>
        </w:rPr>
        <w:t xml:space="preserve">достави </w:t>
      </w:r>
      <w:r w:rsidRPr="00AC2FA8">
        <w:rPr>
          <w:color w:val="000000"/>
          <w:sz w:val="24"/>
          <w:szCs w:val="24"/>
        </w:rPr>
        <w:t xml:space="preserve"> своје</w:t>
      </w:r>
      <w:proofErr w:type="gramEnd"/>
      <w:r w:rsidRPr="00AC2FA8">
        <w:rPr>
          <w:color w:val="000000"/>
          <w:sz w:val="24"/>
          <w:szCs w:val="24"/>
        </w:rPr>
        <w:t xml:space="preserve"> мишљење у року од 15 дана, сматраће се да је дато позитивно мишљење. </w:t>
      </w:r>
    </w:p>
    <w:p w:rsidR="00985B6A" w:rsidRPr="00AC2FA8" w:rsidRDefault="00985B6A" w:rsidP="00985B6A">
      <w:pPr>
        <w:ind w:firstLine="720"/>
        <w:rPr>
          <w:color w:val="000000"/>
          <w:sz w:val="24"/>
          <w:szCs w:val="24"/>
        </w:rPr>
      </w:pPr>
      <w:proofErr w:type="gramStart"/>
      <w:r>
        <w:rPr>
          <w:color w:val="000000"/>
          <w:sz w:val="24"/>
          <w:szCs w:val="24"/>
        </w:rPr>
        <w:t>Правно или физичко лице обавезно је</w:t>
      </w:r>
      <w:r w:rsidRPr="00AC2FA8">
        <w:rPr>
          <w:color w:val="000000"/>
          <w:sz w:val="24"/>
          <w:szCs w:val="24"/>
        </w:rPr>
        <w:t xml:space="preserve"> да дрвну масу, насталу уклањањем стабла, преда </w:t>
      </w:r>
      <w:r>
        <w:rPr>
          <w:color w:val="000000"/>
          <w:sz w:val="24"/>
          <w:szCs w:val="24"/>
        </w:rPr>
        <w:t>Вршиоцу комуналне делатности, уколико</w:t>
      </w:r>
      <w:r w:rsidRPr="00AC2FA8">
        <w:rPr>
          <w:color w:val="000000"/>
          <w:sz w:val="24"/>
          <w:szCs w:val="24"/>
        </w:rPr>
        <w:t xml:space="preserve"> у свом мишљењу истакне такав захтев.</w:t>
      </w:r>
      <w:proofErr w:type="gramEnd"/>
      <w:r w:rsidRPr="00AC2FA8">
        <w:rPr>
          <w:color w:val="000000"/>
          <w:sz w:val="24"/>
          <w:szCs w:val="24"/>
        </w:rPr>
        <w:t> </w:t>
      </w:r>
    </w:p>
    <w:p w:rsidR="00985B6A" w:rsidRPr="00AC2FA8" w:rsidRDefault="00985B6A" w:rsidP="00985B6A">
      <w:pPr>
        <w:ind w:firstLine="720"/>
        <w:rPr>
          <w:color w:val="000000"/>
          <w:sz w:val="24"/>
          <w:szCs w:val="24"/>
        </w:rPr>
      </w:pPr>
      <w:proofErr w:type="gramStart"/>
      <w:r w:rsidRPr="00AC2FA8">
        <w:rPr>
          <w:color w:val="000000"/>
          <w:sz w:val="24"/>
          <w:szCs w:val="24"/>
        </w:rPr>
        <w:t>Уколико је сеча, односно уклањање стабала са јавних зелених површина неопходна због извођења грађевинских или других радова, инвеститор је дужан уз захтев за издавање одобрења да приложи одобрење за грађење, односно пријаву за извођење других радова</w:t>
      </w:r>
      <w:r>
        <w:rPr>
          <w:color w:val="000000"/>
          <w:sz w:val="24"/>
          <w:szCs w:val="24"/>
        </w:rPr>
        <w:t>.</w:t>
      </w:r>
      <w:proofErr w:type="gramEnd"/>
      <w:r w:rsidRPr="00AC2FA8">
        <w:rPr>
          <w:color w:val="000000"/>
          <w:sz w:val="24"/>
          <w:szCs w:val="24"/>
        </w:rPr>
        <w:t> </w:t>
      </w:r>
    </w:p>
    <w:p w:rsidR="00985B6A" w:rsidRPr="00E12423" w:rsidRDefault="00985B6A" w:rsidP="00985B6A">
      <w:pPr>
        <w:spacing w:before="240" w:after="120"/>
        <w:jc w:val="center"/>
        <w:rPr>
          <w:bCs/>
          <w:color w:val="000000"/>
          <w:sz w:val="24"/>
          <w:szCs w:val="24"/>
        </w:rPr>
      </w:pPr>
      <w:bookmarkStart w:id="17" w:name="clan_13"/>
      <w:bookmarkEnd w:id="17"/>
      <w:r w:rsidRPr="00E12423">
        <w:rPr>
          <w:bCs/>
          <w:color w:val="000000"/>
          <w:sz w:val="24"/>
          <w:szCs w:val="24"/>
        </w:rPr>
        <w:t xml:space="preserve">Члан 15 </w:t>
      </w:r>
    </w:p>
    <w:p w:rsidR="00985B6A" w:rsidRPr="00AC2FA8" w:rsidRDefault="00985B6A" w:rsidP="00985B6A">
      <w:pPr>
        <w:spacing w:before="100" w:beforeAutospacing="1" w:after="100" w:afterAutospacing="1"/>
        <w:ind w:firstLine="720"/>
        <w:rPr>
          <w:color w:val="000000"/>
          <w:sz w:val="24"/>
          <w:szCs w:val="24"/>
        </w:rPr>
      </w:pPr>
      <w:proofErr w:type="gramStart"/>
      <w:r w:rsidRPr="00AC2FA8">
        <w:rPr>
          <w:color w:val="000000"/>
          <w:sz w:val="24"/>
          <w:szCs w:val="24"/>
        </w:rPr>
        <w:t>Поступајући по захтеву стра</w:t>
      </w:r>
      <w:r>
        <w:rPr>
          <w:color w:val="000000"/>
          <w:sz w:val="24"/>
          <w:szCs w:val="24"/>
        </w:rPr>
        <w:t xml:space="preserve">нака, </w:t>
      </w:r>
      <w:r w:rsidRPr="00AC2FA8">
        <w:rPr>
          <w:color w:val="000000"/>
          <w:sz w:val="24"/>
          <w:szCs w:val="24"/>
        </w:rPr>
        <w:t xml:space="preserve">а након </w:t>
      </w:r>
      <w:r>
        <w:rPr>
          <w:color w:val="000000"/>
          <w:sz w:val="24"/>
          <w:szCs w:val="24"/>
        </w:rPr>
        <w:t>извршеног увида службених лица</w:t>
      </w:r>
      <w:r w:rsidRPr="00AC2FA8">
        <w:rPr>
          <w:color w:val="000000"/>
          <w:sz w:val="24"/>
          <w:szCs w:val="24"/>
        </w:rPr>
        <w:t xml:space="preserve">, </w:t>
      </w:r>
      <w:r>
        <w:rPr>
          <w:color w:val="000000"/>
          <w:sz w:val="24"/>
          <w:szCs w:val="24"/>
        </w:rPr>
        <w:t>комунални инспектор</w:t>
      </w:r>
      <w:r w:rsidRPr="00AC2FA8">
        <w:rPr>
          <w:color w:val="000000"/>
          <w:sz w:val="24"/>
          <w:szCs w:val="24"/>
        </w:rPr>
        <w:t xml:space="preserve"> може издати налог за уклањање</w:t>
      </w:r>
      <w:r>
        <w:rPr>
          <w:color w:val="000000"/>
          <w:sz w:val="24"/>
          <w:szCs w:val="24"/>
        </w:rPr>
        <w:t xml:space="preserve"> стабала и грана које представљају опасност, односно</w:t>
      </w:r>
      <w:r w:rsidRPr="00AC2FA8">
        <w:rPr>
          <w:color w:val="000000"/>
          <w:sz w:val="24"/>
          <w:szCs w:val="24"/>
        </w:rPr>
        <w:t xml:space="preserve"> сувих стабала и грана са јавних површина као и налоге за извршав</w:t>
      </w:r>
      <w:r>
        <w:rPr>
          <w:color w:val="000000"/>
          <w:sz w:val="24"/>
          <w:szCs w:val="24"/>
        </w:rPr>
        <w:t>ање других послова предвиђених п</w:t>
      </w:r>
      <w:r w:rsidRPr="00AC2FA8">
        <w:rPr>
          <w:color w:val="000000"/>
          <w:sz w:val="24"/>
          <w:szCs w:val="24"/>
        </w:rPr>
        <w:t>рограмом.</w:t>
      </w:r>
      <w:proofErr w:type="gramEnd"/>
      <w:r w:rsidRPr="00AC2FA8">
        <w:rPr>
          <w:color w:val="000000"/>
          <w:sz w:val="24"/>
          <w:szCs w:val="24"/>
        </w:rPr>
        <w:t> </w:t>
      </w:r>
    </w:p>
    <w:p w:rsidR="00985B6A" w:rsidRPr="00E12423" w:rsidRDefault="00985B6A" w:rsidP="00985B6A">
      <w:pPr>
        <w:spacing w:before="240" w:after="120"/>
        <w:jc w:val="center"/>
        <w:rPr>
          <w:bCs/>
          <w:color w:val="000000"/>
          <w:sz w:val="24"/>
          <w:szCs w:val="24"/>
        </w:rPr>
      </w:pPr>
      <w:bookmarkStart w:id="18" w:name="clan_14"/>
      <w:bookmarkEnd w:id="18"/>
      <w:r w:rsidRPr="00E12423">
        <w:rPr>
          <w:bCs/>
          <w:color w:val="000000"/>
          <w:sz w:val="24"/>
          <w:szCs w:val="24"/>
        </w:rPr>
        <w:lastRenderedPageBreak/>
        <w:t xml:space="preserve">Члан 16 </w:t>
      </w:r>
    </w:p>
    <w:p w:rsidR="00985B6A" w:rsidRPr="00985B6A" w:rsidRDefault="00985B6A" w:rsidP="00985B6A">
      <w:pPr>
        <w:spacing w:before="100" w:beforeAutospacing="1" w:after="100" w:afterAutospacing="1"/>
        <w:ind w:firstLine="720"/>
        <w:rPr>
          <w:color w:val="000000"/>
          <w:sz w:val="24"/>
          <w:szCs w:val="24"/>
          <w:lang w:val="sr-Cyrl-RS"/>
        </w:rPr>
      </w:pPr>
      <w:r>
        <w:rPr>
          <w:color w:val="000000"/>
          <w:sz w:val="24"/>
          <w:szCs w:val="24"/>
        </w:rPr>
        <w:t xml:space="preserve">Вршилац комуналне делатности дужан </w:t>
      </w:r>
      <w:proofErr w:type="gramStart"/>
      <w:r>
        <w:rPr>
          <w:color w:val="000000"/>
          <w:sz w:val="24"/>
          <w:szCs w:val="24"/>
        </w:rPr>
        <w:t>је  да</w:t>
      </w:r>
      <w:proofErr w:type="gramEnd"/>
      <w:r>
        <w:rPr>
          <w:color w:val="000000"/>
          <w:sz w:val="24"/>
          <w:szCs w:val="24"/>
        </w:rPr>
        <w:t xml:space="preserve"> води</w:t>
      </w:r>
      <w:r w:rsidRPr="00AC2FA8">
        <w:rPr>
          <w:color w:val="000000"/>
          <w:sz w:val="24"/>
          <w:szCs w:val="24"/>
        </w:rPr>
        <w:t xml:space="preserve"> евиденцију о стању биљног материјала, објеката и уређаја на јавним зеленим површинама као и о променама које настају на тим површинама. </w:t>
      </w:r>
      <w:bookmarkStart w:id="19" w:name="clan_15"/>
      <w:bookmarkEnd w:id="19"/>
    </w:p>
    <w:p w:rsidR="00985B6A" w:rsidRPr="00E12423" w:rsidRDefault="00985B6A" w:rsidP="00985B6A">
      <w:pPr>
        <w:spacing w:before="240" w:after="120"/>
        <w:jc w:val="center"/>
        <w:rPr>
          <w:bCs/>
          <w:color w:val="000000"/>
          <w:sz w:val="24"/>
          <w:szCs w:val="24"/>
        </w:rPr>
      </w:pPr>
      <w:r w:rsidRPr="00E12423">
        <w:rPr>
          <w:bCs/>
          <w:color w:val="000000"/>
          <w:sz w:val="24"/>
          <w:szCs w:val="24"/>
        </w:rPr>
        <w:t xml:space="preserve">Члан 17 </w:t>
      </w:r>
    </w:p>
    <w:p w:rsidR="00985B6A" w:rsidRPr="00AC2FA8" w:rsidRDefault="00985B6A" w:rsidP="00985B6A">
      <w:pPr>
        <w:rPr>
          <w:color w:val="000000"/>
          <w:sz w:val="24"/>
          <w:szCs w:val="24"/>
        </w:rPr>
      </w:pPr>
      <w:bookmarkStart w:id="20" w:name="clan_16"/>
      <w:bookmarkEnd w:id="20"/>
      <w:r>
        <w:rPr>
          <w:b/>
          <w:bCs/>
          <w:color w:val="000000"/>
          <w:sz w:val="24"/>
          <w:szCs w:val="24"/>
        </w:rPr>
        <w:tab/>
      </w:r>
      <w:proofErr w:type="gramStart"/>
      <w:r w:rsidRPr="00AC2FA8">
        <w:rPr>
          <w:color w:val="000000"/>
          <w:sz w:val="24"/>
          <w:szCs w:val="24"/>
        </w:rPr>
        <w:t xml:space="preserve">За извођење радова на јавној зеленој површини инвеститор мора прибавити одобрење </w:t>
      </w:r>
      <w:r>
        <w:rPr>
          <w:color w:val="000000"/>
          <w:sz w:val="24"/>
          <w:szCs w:val="24"/>
        </w:rPr>
        <w:t>за раскопавање јавних површина</w:t>
      </w:r>
      <w:r w:rsidRPr="00AC2FA8">
        <w:rPr>
          <w:color w:val="000000"/>
          <w:sz w:val="24"/>
          <w:szCs w:val="24"/>
        </w:rPr>
        <w:t>.</w:t>
      </w:r>
      <w:proofErr w:type="gramEnd"/>
      <w:r w:rsidRPr="00AC2FA8">
        <w:rPr>
          <w:color w:val="000000"/>
          <w:sz w:val="24"/>
          <w:szCs w:val="24"/>
        </w:rPr>
        <w:t> </w:t>
      </w:r>
    </w:p>
    <w:p w:rsidR="00985B6A" w:rsidRPr="00541442" w:rsidRDefault="00985B6A" w:rsidP="00985B6A">
      <w:pPr>
        <w:ind w:firstLine="720"/>
        <w:rPr>
          <w:color w:val="000000"/>
          <w:sz w:val="24"/>
          <w:szCs w:val="24"/>
          <w:lang w:val="sr-Cyrl-RS"/>
        </w:rPr>
      </w:pPr>
      <w:proofErr w:type="gramStart"/>
      <w:r w:rsidRPr="00AC2FA8">
        <w:rPr>
          <w:color w:val="000000"/>
          <w:sz w:val="24"/>
          <w:szCs w:val="24"/>
        </w:rPr>
        <w:t xml:space="preserve">У поступку издавања одобрења за извођење радова на јавној зеленој површини, инвеститор је дужан да прибави услове и мишљење </w:t>
      </w:r>
      <w:r>
        <w:rPr>
          <w:color w:val="000000"/>
          <w:sz w:val="24"/>
          <w:szCs w:val="24"/>
        </w:rPr>
        <w:t>Вршиоца комуналне делатности</w:t>
      </w:r>
      <w:r w:rsidRPr="00AC2FA8">
        <w:rPr>
          <w:color w:val="000000"/>
          <w:sz w:val="24"/>
          <w:szCs w:val="24"/>
        </w:rPr>
        <w:t>, о мерама које се морају предузети у циљу заштите јавне зелене површине при извођењу тих радова.</w:t>
      </w:r>
      <w:proofErr w:type="gramEnd"/>
      <w:r w:rsidRPr="00AC2FA8">
        <w:rPr>
          <w:color w:val="000000"/>
          <w:sz w:val="24"/>
          <w:szCs w:val="24"/>
        </w:rPr>
        <w:t> </w:t>
      </w:r>
    </w:p>
    <w:p w:rsidR="00985B6A" w:rsidRPr="00AC2FA8" w:rsidRDefault="00985B6A" w:rsidP="00985B6A">
      <w:pPr>
        <w:ind w:firstLine="720"/>
        <w:rPr>
          <w:color w:val="000000"/>
          <w:sz w:val="24"/>
          <w:szCs w:val="24"/>
        </w:rPr>
      </w:pPr>
      <w:proofErr w:type="gramStart"/>
      <w:r w:rsidRPr="00AC2FA8">
        <w:rPr>
          <w:color w:val="000000"/>
          <w:sz w:val="24"/>
          <w:szCs w:val="24"/>
        </w:rPr>
        <w:t>Уколико се радови изводе без одобрења из става 1.</w:t>
      </w:r>
      <w:proofErr w:type="gramEnd"/>
      <w:r w:rsidRPr="00AC2FA8">
        <w:rPr>
          <w:color w:val="000000"/>
          <w:sz w:val="24"/>
          <w:szCs w:val="24"/>
        </w:rPr>
        <w:t xml:space="preserve"> </w:t>
      </w:r>
      <w:proofErr w:type="gramStart"/>
      <w:r w:rsidRPr="00AC2FA8">
        <w:rPr>
          <w:color w:val="000000"/>
          <w:sz w:val="24"/>
          <w:szCs w:val="24"/>
        </w:rPr>
        <w:t>овог</w:t>
      </w:r>
      <w:proofErr w:type="gramEnd"/>
      <w:r w:rsidRPr="00AC2FA8">
        <w:rPr>
          <w:color w:val="000000"/>
          <w:sz w:val="24"/>
          <w:szCs w:val="24"/>
        </w:rPr>
        <w:t xml:space="preserve"> члана комунални инспектор забраниће извођење радова и наложиће довођење те површине у првобитно стање. </w:t>
      </w:r>
    </w:p>
    <w:p w:rsidR="00985B6A" w:rsidRDefault="00985B6A" w:rsidP="00985B6A">
      <w:pPr>
        <w:spacing w:before="240" w:after="120"/>
        <w:jc w:val="center"/>
        <w:rPr>
          <w:bCs/>
          <w:color w:val="000000"/>
          <w:sz w:val="24"/>
          <w:szCs w:val="24"/>
          <w:lang w:val="sr-Cyrl-RS"/>
        </w:rPr>
      </w:pPr>
      <w:bookmarkStart w:id="21" w:name="clan_19"/>
      <w:bookmarkEnd w:id="21"/>
    </w:p>
    <w:p w:rsidR="00985B6A" w:rsidRPr="00E12423" w:rsidRDefault="00985B6A" w:rsidP="00985B6A">
      <w:pPr>
        <w:spacing w:before="240" w:after="120"/>
        <w:jc w:val="center"/>
        <w:rPr>
          <w:color w:val="000000"/>
          <w:sz w:val="24"/>
          <w:szCs w:val="24"/>
        </w:rPr>
      </w:pPr>
      <w:r w:rsidRPr="00E12423">
        <w:rPr>
          <w:bCs/>
          <w:color w:val="000000"/>
          <w:sz w:val="24"/>
          <w:szCs w:val="24"/>
        </w:rPr>
        <w:t xml:space="preserve">Члан 18 </w:t>
      </w:r>
    </w:p>
    <w:p w:rsidR="00985B6A" w:rsidRPr="00AC2FA8" w:rsidRDefault="00985B6A" w:rsidP="00985B6A">
      <w:pPr>
        <w:ind w:firstLine="720"/>
        <w:rPr>
          <w:color w:val="000000"/>
          <w:sz w:val="24"/>
          <w:szCs w:val="24"/>
        </w:rPr>
      </w:pPr>
      <w:proofErr w:type="gramStart"/>
      <w:r w:rsidRPr="00AC2FA8">
        <w:rPr>
          <w:color w:val="000000"/>
          <w:sz w:val="24"/>
          <w:szCs w:val="24"/>
        </w:rPr>
        <w:t>Инсталације телеграфске, телефонске, електричне и друге мреже на јавној зеленој површини и на земљишту које је предвиђено за уређење јавне зелене површине, по правилу, полажу се подземно.</w:t>
      </w:r>
      <w:proofErr w:type="gramEnd"/>
      <w:r w:rsidRPr="00AC2FA8">
        <w:rPr>
          <w:color w:val="000000"/>
          <w:sz w:val="24"/>
          <w:szCs w:val="24"/>
        </w:rPr>
        <w:t> </w:t>
      </w:r>
    </w:p>
    <w:p w:rsidR="00985B6A" w:rsidRPr="00AC2FA8" w:rsidRDefault="00985B6A" w:rsidP="00985B6A">
      <w:pPr>
        <w:ind w:firstLine="720"/>
        <w:rPr>
          <w:color w:val="000000"/>
          <w:sz w:val="24"/>
          <w:szCs w:val="24"/>
        </w:rPr>
      </w:pPr>
      <w:proofErr w:type="gramStart"/>
      <w:r w:rsidRPr="00AC2FA8">
        <w:rPr>
          <w:color w:val="000000"/>
          <w:sz w:val="24"/>
          <w:szCs w:val="24"/>
        </w:rPr>
        <w:t>Изнад инсталација из става 1.</w:t>
      </w:r>
      <w:proofErr w:type="gramEnd"/>
      <w:r w:rsidRPr="00AC2FA8">
        <w:rPr>
          <w:color w:val="000000"/>
          <w:sz w:val="24"/>
          <w:szCs w:val="24"/>
        </w:rPr>
        <w:t xml:space="preserve"> </w:t>
      </w:r>
      <w:proofErr w:type="gramStart"/>
      <w:r w:rsidRPr="00AC2FA8">
        <w:rPr>
          <w:color w:val="000000"/>
          <w:sz w:val="24"/>
          <w:szCs w:val="24"/>
        </w:rPr>
        <w:t>овог</w:t>
      </w:r>
      <w:proofErr w:type="gramEnd"/>
      <w:r w:rsidRPr="00AC2FA8">
        <w:rPr>
          <w:color w:val="000000"/>
          <w:sz w:val="24"/>
          <w:szCs w:val="24"/>
        </w:rPr>
        <w:t xml:space="preserve"> члана на јавним зеленим површинама не сме се садити дрвеће. </w:t>
      </w:r>
    </w:p>
    <w:p w:rsidR="00985B6A" w:rsidRPr="00AC2FA8" w:rsidRDefault="00985B6A" w:rsidP="00985B6A">
      <w:pPr>
        <w:ind w:firstLine="720"/>
        <w:rPr>
          <w:color w:val="000000"/>
          <w:sz w:val="24"/>
          <w:szCs w:val="24"/>
        </w:rPr>
      </w:pPr>
      <w:proofErr w:type="gramStart"/>
      <w:r w:rsidRPr="00AC2FA8">
        <w:rPr>
          <w:color w:val="000000"/>
          <w:sz w:val="24"/>
          <w:szCs w:val="24"/>
        </w:rPr>
        <w:t>Изузетно, у парк шумама и на пошумљеним теренима могу се постављати ваздушни телеграфски, електрични и други водови под условом да не ометају правилан развој вегетације, не нарушавају естетски изглед зеленила и не ометају нормално коришћење ових зелених површина.</w:t>
      </w:r>
      <w:proofErr w:type="gramEnd"/>
      <w:r w:rsidRPr="00AC2FA8">
        <w:rPr>
          <w:color w:val="000000"/>
          <w:sz w:val="24"/>
          <w:szCs w:val="24"/>
        </w:rPr>
        <w:t> </w:t>
      </w:r>
    </w:p>
    <w:p w:rsidR="00985B6A" w:rsidRPr="00985B6A" w:rsidRDefault="00985B6A" w:rsidP="00985B6A">
      <w:pPr>
        <w:spacing w:before="240" w:after="120"/>
        <w:jc w:val="center"/>
        <w:rPr>
          <w:bCs/>
          <w:color w:val="000000"/>
          <w:sz w:val="24"/>
          <w:szCs w:val="24"/>
          <w:lang w:val="sr-Cyrl-RS"/>
        </w:rPr>
      </w:pPr>
      <w:r w:rsidRPr="00E12423">
        <w:rPr>
          <w:bCs/>
          <w:color w:val="000000"/>
          <w:sz w:val="24"/>
          <w:szCs w:val="24"/>
        </w:rPr>
        <w:t>Члан 19 </w:t>
      </w:r>
    </w:p>
    <w:p w:rsidR="00985B6A" w:rsidRPr="00AC2FA8" w:rsidRDefault="00985B6A" w:rsidP="00985B6A">
      <w:pPr>
        <w:ind w:firstLine="720"/>
        <w:rPr>
          <w:color w:val="000000"/>
          <w:sz w:val="24"/>
          <w:szCs w:val="24"/>
        </w:rPr>
      </w:pPr>
      <w:r w:rsidRPr="00AC2FA8">
        <w:rPr>
          <w:color w:val="000000"/>
          <w:sz w:val="24"/>
          <w:szCs w:val="24"/>
        </w:rPr>
        <w:t xml:space="preserve">Зеленило које угрожава рад енергетског објекта орезује оператор преносног система који врши дистрибуцију електричне енергије а исти је дужан да о термину и месту орезивања обавести </w:t>
      </w:r>
      <w:r>
        <w:rPr>
          <w:color w:val="000000"/>
          <w:sz w:val="24"/>
          <w:szCs w:val="24"/>
        </w:rPr>
        <w:t xml:space="preserve">Одсек за инспекцијске послове и Вршиоца комуналне </w:t>
      </w:r>
      <w:proofErr w:type="gramStart"/>
      <w:r>
        <w:rPr>
          <w:color w:val="000000"/>
          <w:sz w:val="24"/>
          <w:szCs w:val="24"/>
        </w:rPr>
        <w:t xml:space="preserve">делатности </w:t>
      </w:r>
      <w:r w:rsidRPr="00AC2FA8">
        <w:rPr>
          <w:color w:val="000000"/>
          <w:sz w:val="24"/>
          <w:szCs w:val="24"/>
        </w:rPr>
        <w:t xml:space="preserve"> најмање</w:t>
      </w:r>
      <w:proofErr w:type="gramEnd"/>
      <w:r w:rsidRPr="00AC2FA8">
        <w:rPr>
          <w:color w:val="000000"/>
          <w:sz w:val="24"/>
          <w:szCs w:val="24"/>
        </w:rPr>
        <w:t xml:space="preserve"> 7 дана пре почетка извођења радова. </w:t>
      </w:r>
    </w:p>
    <w:p w:rsidR="00985B6A" w:rsidRPr="00AC2FA8" w:rsidRDefault="00985B6A" w:rsidP="00985B6A">
      <w:pPr>
        <w:ind w:firstLine="720"/>
        <w:rPr>
          <w:color w:val="000000"/>
          <w:sz w:val="24"/>
          <w:szCs w:val="24"/>
        </w:rPr>
      </w:pPr>
      <w:proofErr w:type="gramStart"/>
      <w:r w:rsidRPr="00AC2FA8">
        <w:rPr>
          <w:color w:val="000000"/>
          <w:sz w:val="24"/>
          <w:szCs w:val="24"/>
        </w:rPr>
        <w:t>У случају из става 5.</w:t>
      </w:r>
      <w:proofErr w:type="gramEnd"/>
      <w:r w:rsidRPr="00AC2FA8">
        <w:rPr>
          <w:color w:val="000000"/>
          <w:sz w:val="24"/>
          <w:szCs w:val="24"/>
        </w:rPr>
        <w:t xml:space="preserve"> </w:t>
      </w:r>
      <w:proofErr w:type="gramStart"/>
      <w:r w:rsidRPr="00AC2FA8">
        <w:rPr>
          <w:color w:val="000000"/>
          <w:sz w:val="24"/>
          <w:szCs w:val="24"/>
        </w:rPr>
        <w:t>овог</w:t>
      </w:r>
      <w:proofErr w:type="gramEnd"/>
      <w:r w:rsidRPr="00AC2FA8">
        <w:rPr>
          <w:color w:val="000000"/>
          <w:sz w:val="24"/>
          <w:szCs w:val="24"/>
        </w:rPr>
        <w:t xml:space="preserve"> члана, оператор преносног система дужан је да зеленило орезује у складу са налозима </w:t>
      </w:r>
      <w:r>
        <w:rPr>
          <w:color w:val="000000"/>
          <w:sz w:val="24"/>
          <w:szCs w:val="24"/>
        </w:rPr>
        <w:t xml:space="preserve">Вршиоца комуналне делатности </w:t>
      </w:r>
      <w:r w:rsidRPr="00AC2FA8">
        <w:rPr>
          <w:color w:val="000000"/>
          <w:sz w:val="24"/>
          <w:szCs w:val="24"/>
        </w:rPr>
        <w:t xml:space="preserve"> и правилима струке, како би се обезбедила заштита биљних засада. </w:t>
      </w:r>
    </w:p>
    <w:p w:rsidR="00985B6A" w:rsidRPr="00AC2FA8" w:rsidRDefault="00985B6A" w:rsidP="00985B6A">
      <w:pPr>
        <w:ind w:firstLine="720"/>
        <w:rPr>
          <w:color w:val="000000"/>
          <w:sz w:val="24"/>
          <w:szCs w:val="24"/>
        </w:rPr>
      </w:pPr>
      <w:proofErr w:type="gramStart"/>
      <w:r>
        <w:rPr>
          <w:color w:val="000000"/>
          <w:sz w:val="24"/>
          <w:szCs w:val="24"/>
        </w:rPr>
        <w:t>Вршилац комуналне делатности</w:t>
      </w:r>
      <w:r w:rsidRPr="00AC2FA8">
        <w:rPr>
          <w:color w:val="000000"/>
          <w:sz w:val="24"/>
          <w:szCs w:val="24"/>
        </w:rPr>
        <w:t>, односно друга организација уколико врши орезивање стабала, дужно је да након обављеног посла са јавне површине уклони сав отпадни материјал (грање, лишће и сл.).</w:t>
      </w:r>
      <w:proofErr w:type="gramEnd"/>
      <w:r w:rsidRPr="00AC2FA8">
        <w:rPr>
          <w:color w:val="000000"/>
          <w:sz w:val="24"/>
          <w:szCs w:val="24"/>
        </w:rPr>
        <w:t> </w:t>
      </w:r>
    </w:p>
    <w:p w:rsidR="00985B6A" w:rsidRPr="00E12423" w:rsidRDefault="00985B6A" w:rsidP="00985B6A">
      <w:pPr>
        <w:spacing w:before="240" w:after="120"/>
        <w:jc w:val="center"/>
        <w:rPr>
          <w:bCs/>
          <w:color w:val="000000"/>
          <w:sz w:val="24"/>
          <w:szCs w:val="24"/>
        </w:rPr>
      </w:pPr>
      <w:bookmarkStart w:id="22" w:name="clan_20"/>
      <w:bookmarkEnd w:id="22"/>
      <w:r w:rsidRPr="00E12423">
        <w:rPr>
          <w:bCs/>
          <w:color w:val="000000"/>
          <w:sz w:val="24"/>
          <w:szCs w:val="24"/>
        </w:rPr>
        <w:t>Члан 20 </w:t>
      </w:r>
    </w:p>
    <w:p w:rsidR="00985B6A" w:rsidRDefault="00985B6A" w:rsidP="00985B6A">
      <w:pPr>
        <w:ind w:firstLine="720"/>
        <w:rPr>
          <w:color w:val="000000"/>
          <w:sz w:val="24"/>
          <w:szCs w:val="24"/>
        </w:rPr>
      </w:pPr>
      <w:proofErr w:type="gramStart"/>
      <w:r w:rsidRPr="00AC2FA8">
        <w:rPr>
          <w:color w:val="000000"/>
          <w:sz w:val="24"/>
          <w:szCs w:val="24"/>
        </w:rPr>
        <w:t>Извођење радова на постојећим подземним инсталацијама (водовода, канализације, електрике, топловода, ПТТ мреже и др.) који изискују раскопавање јавне зелене површине не могу се предузети без претходно прибављене сагласности</w:t>
      </w:r>
      <w:r>
        <w:rPr>
          <w:color w:val="000000"/>
          <w:sz w:val="24"/>
          <w:szCs w:val="24"/>
        </w:rPr>
        <w:t xml:space="preserve"> Вршиоца комуналне делатности</w:t>
      </w:r>
      <w:r w:rsidRPr="00AC2FA8">
        <w:rPr>
          <w:color w:val="000000"/>
          <w:sz w:val="24"/>
          <w:szCs w:val="24"/>
        </w:rPr>
        <w:t>.</w:t>
      </w:r>
      <w:proofErr w:type="gramEnd"/>
      <w:r w:rsidRPr="00AC2FA8">
        <w:rPr>
          <w:color w:val="000000"/>
          <w:sz w:val="24"/>
          <w:szCs w:val="24"/>
        </w:rPr>
        <w:t> </w:t>
      </w:r>
    </w:p>
    <w:p w:rsidR="00985B6A" w:rsidRPr="00AD3555" w:rsidRDefault="00985B6A" w:rsidP="00985B6A">
      <w:pPr>
        <w:ind w:firstLine="720"/>
        <w:rPr>
          <w:color w:val="000000"/>
          <w:sz w:val="24"/>
          <w:szCs w:val="24"/>
        </w:rPr>
      </w:pPr>
      <w:proofErr w:type="gramStart"/>
      <w:r w:rsidRPr="00AC2FA8">
        <w:rPr>
          <w:color w:val="000000"/>
          <w:sz w:val="24"/>
          <w:szCs w:val="24"/>
        </w:rPr>
        <w:lastRenderedPageBreak/>
        <w:t>Уколико се приликом изградње или реконструкције објеката оштети јавна зелена површина, инвеститор је дужан да исту врати у првобитно стање.</w:t>
      </w:r>
      <w:proofErr w:type="gramEnd"/>
      <w:r w:rsidRPr="00AC2FA8">
        <w:rPr>
          <w:color w:val="000000"/>
          <w:sz w:val="24"/>
          <w:szCs w:val="24"/>
        </w:rPr>
        <w:t> </w:t>
      </w:r>
    </w:p>
    <w:p w:rsidR="00985B6A" w:rsidRPr="00AC2FA8" w:rsidRDefault="00985B6A" w:rsidP="00985B6A">
      <w:pPr>
        <w:ind w:firstLine="720"/>
        <w:rPr>
          <w:color w:val="000000"/>
          <w:sz w:val="24"/>
          <w:szCs w:val="24"/>
        </w:rPr>
      </w:pPr>
      <w:proofErr w:type="gramStart"/>
      <w:r w:rsidRPr="00AC2FA8">
        <w:rPr>
          <w:color w:val="000000"/>
          <w:sz w:val="24"/>
          <w:szCs w:val="24"/>
        </w:rPr>
        <w:t>У случају када инвеститор не доведе јавну зелену површину у првобитно стање</w:t>
      </w:r>
      <w:r>
        <w:rPr>
          <w:color w:val="000000"/>
          <w:sz w:val="24"/>
          <w:szCs w:val="24"/>
        </w:rPr>
        <w:t>,</w:t>
      </w:r>
      <w:r w:rsidRPr="00AC2FA8">
        <w:rPr>
          <w:color w:val="000000"/>
          <w:sz w:val="24"/>
          <w:szCs w:val="24"/>
        </w:rPr>
        <w:t xml:space="preserve"> </w:t>
      </w:r>
      <w:r>
        <w:rPr>
          <w:color w:val="000000"/>
          <w:sz w:val="24"/>
          <w:szCs w:val="24"/>
        </w:rPr>
        <w:t xml:space="preserve">то ће </w:t>
      </w:r>
      <w:r w:rsidRPr="00AC2FA8">
        <w:rPr>
          <w:color w:val="000000"/>
          <w:sz w:val="24"/>
          <w:szCs w:val="24"/>
        </w:rPr>
        <w:t>учини</w:t>
      </w:r>
      <w:r>
        <w:rPr>
          <w:color w:val="000000"/>
          <w:sz w:val="24"/>
          <w:szCs w:val="24"/>
        </w:rPr>
        <w:t>ти</w:t>
      </w:r>
      <w:r w:rsidRPr="00AC2FA8">
        <w:rPr>
          <w:color w:val="000000"/>
          <w:sz w:val="24"/>
          <w:szCs w:val="24"/>
        </w:rPr>
        <w:t xml:space="preserve"> </w:t>
      </w:r>
      <w:r>
        <w:rPr>
          <w:color w:val="000000"/>
          <w:sz w:val="24"/>
          <w:szCs w:val="24"/>
        </w:rPr>
        <w:t>Вршилац комуналне делатности</w:t>
      </w:r>
      <w:r w:rsidRPr="00AC2FA8">
        <w:rPr>
          <w:color w:val="000000"/>
          <w:sz w:val="24"/>
          <w:szCs w:val="24"/>
        </w:rPr>
        <w:t xml:space="preserve">, на рачун </w:t>
      </w:r>
      <w:r>
        <w:rPr>
          <w:color w:val="000000"/>
          <w:sz w:val="24"/>
          <w:szCs w:val="24"/>
        </w:rPr>
        <w:t>инвеститора</w:t>
      </w:r>
      <w:r w:rsidRPr="00AC2FA8">
        <w:rPr>
          <w:color w:val="000000"/>
          <w:sz w:val="24"/>
          <w:szCs w:val="24"/>
        </w:rPr>
        <w:t>.</w:t>
      </w:r>
      <w:proofErr w:type="gramEnd"/>
      <w:r w:rsidRPr="00AC2FA8">
        <w:rPr>
          <w:color w:val="000000"/>
          <w:sz w:val="24"/>
          <w:szCs w:val="24"/>
        </w:rPr>
        <w:t> </w:t>
      </w:r>
    </w:p>
    <w:p w:rsidR="00985B6A" w:rsidRPr="00E12423" w:rsidRDefault="00985B6A" w:rsidP="00985B6A">
      <w:pPr>
        <w:spacing w:before="240" w:after="120"/>
        <w:jc w:val="center"/>
        <w:rPr>
          <w:bCs/>
          <w:color w:val="000000"/>
          <w:sz w:val="24"/>
          <w:szCs w:val="24"/>
        </w:rPr>
      </w:pPr>
      <w:bookmarkStart w:id="23" w:name="clan_21"/>
      <w:bookmarkEnd w:id="23"/>
      <w:r w:rsidRPr="00E12423">
        <w:rPr>
          <w:bCs/>
          <w:color w:val="000000"/>
          <w:sz w:val="24"/>
          <w:szCs w:val="24"/>
        </w:rPr>
        <w:t>Члан 21 </w:t>
      </w:r>
    </w:p>
    <w:p w:rsidR="00985B6A" w:rsidRPr="00AC2FA8" w:rsidRDefault="00985B6A" w:rsidP="00985B6A">
      <w:pPr>
        <w:spacing w:before="100" w:beforeAutospacing="1" w:after="100" w:afterAutospacing="1"/>
        <w:ind w:firstLine="720"/>
        <w:rPr>
          <w:color w:val="000000"/>
          <w:sz w:val="24"/>
          <w:szCs w:val="24"/>
        </w:rPr>
      </w:pPr>
      <w:proofErr w:type="gramStart"/>
      <w:r w:rsidRPr="00AC2FA8">
        <w:rPr>
          <w:color w:val="000000"/>
          <w:sz w:val="24"/>
          <w:szCs w:val="24"/>
        </w:rPr>
        <w:t>Јавне зелене површине у насељеним местима и пределима обухваћеним просторним и урбанистичким плановима подижу се и одржавају на начин који омогућава очување и унапређивање природних и створених вредности.</w:t>
      </w:r>
      <w:proofErr w:type="gramEnd"/>
      <w:r w:rsidRPr="00AC2FA8">
        <w:rPr>
          <w:color w:val="000000"/>
          <w:sz w:val="24"/>
          <w:szCs w:val="24"/>
        </w:rPr>
        <w:t> </w:t>
      </w:r>
    </w:p>
    <w:p w:rsidR="00985B6A" w:rsidRPr="00E12423" w:rsidRDefault="00985B6A" w:rsidP="00985B6A">
      <w:pPr>
        <w:spacing w:before="240" w:after="120"/>
        <w:jc w:val="center"/>
        <w:rPr>
          <w:bCs/>
          <w:color w:val="000000"/>
          <w:sz w:val="24"/>
          <w:szCs w:val="24"/>
        </w:rPr>
      </w:pPr>
      <w:bookmarkStart w:id="24" w:name="clan_22"/>
      <w:bookmarkEnd w:id="24"/>
      <w:r w:rsidRPr="00E12423">
        <w:rPr>
          <w:bCs/>
          <w:color w:val="000000"/>
          <w:sz w:val="24"/>
          <w:szCs w:val="24"/>
        </w:rPr>
        <w:t>Члан 22 </w:t>
      </w:r>
    </w:p>
    <w:p w:rsidR="00985B6A" w:rsidRPr="00AD3555" w:rsidRDefault="00985B6A" w:rsidP="00985B6A">
      <w:pPr>
        <w:ind w:firstLine="720"/>
        <w:rPr>
          <w:color w:val="000000"/>
          <w:sz w:val="24"/>
          <w:szCs w:val="24"/>
        </w:rPr>
      </w:pPr>
      <w:r w:rsidRPr="00AC2FA8">
        <w:rPr>
          <w:color w:val="000000"/>
          <w:sz w:val="24"/>
          <w:szCs w:val="24"/>
        </w:rPr>
        <w:t>На јавним зеленим површинама забрањено је: </w:t>
      </w:r>
    </w:p>
    <w:p w:rsidR="00985B6A" w:rsidRPr="00AC2FA8" w:rsidRDefault="00985B6A" w:rsidP="00985B6A">
      <w:pPr>
        <w:rPr>
          <w:color w:val="000000"/>
          <w:sz w:val="24"/>
          <w:szCs w:val="24"/>
        </w:rPr>
      </w:pPr>
      <w:r>
        <w:rPr>
          <w:color w:val="000000"/>
          <w:sz w:val="24"/>
          <w:szCs w:val="24"/>
        </w:rPr>
        <w:t>1</w:t>
      </w:r>
      <w:r w:rsidRPr="00AC2FA8">
        <w:rPr>
          <w:color w:val="000000"/>
          <w:sz w:val="24"/>
          <w:szCs w:val="24"/>
        </w:rPr>
        <w:t xml:space="preserve">) </w:t>
      </w:r>
      <w:proofErr w:type="gramStart"/>
      <w:r w:rsidRPr="00AC2FA8">
        <w:rPr>
          <w:color w:val="000000"/>
          <w:sz w:val="24"/>
          <w:szCs w:val="24"/>
        </w:rPr>
        <w:t>стајање</w:t>
      </w:r>
      <w:proofErr w:type="gramEnd"/>
      <w:r w:rsidRPr="00AC2FA8">
        <w:rPr>
          <w:color w:val="000000"/>
          <w:sz w:val="24"/>
          <w:szCs w:val="24"/>
        </w:rPr>
        <w:t xml:space="preserve"> и лежање на клупама, столовима, премештање клупа, столова, корпи за отпатке и дечијих реквизита са места на којима су постављени; </w:t>
      </w:r>
    </w:p>
    <w:p w:rsidR="00985B6A" w:rsidRPr="00AC2FA8" w:rsidRDefault="00985B6A" w:rsidP="00985B6A">
      <w:pPr>
        <w:rPr>
          <w:color w:val="000000"/>
          <w:sz w:val="24"/>
          <w:szCs w:val="24"/>
        </w:rPr>
      </w:pPr>
      <w:r>
        <w:rPr>
          <w:color w:val="000000"/>
          <w:sz w:val="24"/>
          <w:szCs w:val="24"/>
        </w:rPr>
        <w:t>2</w:t>
      </w:r>
      <w:r w:rsidRPr="00AC2FA8">
        <w:rPr>
          <w:color w:val="000000"/>
          <w:sz w:val="24"/>
          <w:szCs w:val="24"/>
        </w:rPr>
        <w:t>) оштећивање и уништавање зеленила као и брање цвећа, лишћа, плодова и семења, кресање, ломљење и сеча шибља, грања и дрвећа, везивање ланаца, жица и канапа за сушење веша и арматура ради истезања, вађење пањева, и др.; </w:t>
      </w:r>
    </w:p>
    <w:p w:rsidR="00985B6A" w:rsidRPr="00AC2FA8" w:rsidRDefault="00985B6A" w:rsidP="00985B6A">
      <w:pPr>
        <w:rPr>
          <w:color w:val="000000"/>
          <w:sz w:val="24"/>
          <w:szCs w:val="24"/>
        </w:rPr>
      </w:pPr>
      <w:r>
        <w:rPr>
          <w:color w:val="000000"/>
          <w:sz w:val="24"/>
          <w:szCs w:val="24"/>
        </w:rPr>
        <w:t>3</w:t>
      </w:r>
      <w:r w:rsidRPr="00AC2FA8">
        <w:rPr>
          <w:color w:val="000000"/>
          <w:sz w:val="24"/>
          <w:szCs w:val="24"/>
        </w:rPr>
        <w:t xml:space="preserve">) </w:t>
      </w:r>
      <w:proofErr w:type="gramStart"/>
      <w:r w:rsidRPr="00AC2FA8">
        <w:rPr>
          <w:color w:val="000000"/>
          <w:sz w:val="24"/>
          <w:szCs w:val="24"/>
        </w:rPr>
        <w:t>истовар</w:t>
      </w:r>
      <w:proofErr w:type="gramEnd"/>
      <w:r w:rsidRPr="00AC2FA8">
        <w:rPr>
          <w:color w:val="000000"/>
          <w:sz w:val="24"/>
          <w:szCs w:val="24"/>
        </w:rPr>
        <w:t xml:space="preserve"> грађевинског и другог материјала, истовар земље и шута, робе, амбалаже, отпадака и сл. </w:t>
      </w:r>
      <w:proofErr w:type="gramStart"/>
      <w:r w:rsidRPr="00AC2FA8">
        <w:rPr>
          <w:color w:val="000000"/>
          <w:sz w:val="24"/>
          <w:szCs w:val="24"/>
        </w:rPr>
        <w:t>на</w:t>
      </w:r>
      <w:proofErr w:type="gramEnd"/>
      <w:r w:rsidRPr="00AC2FA8">
        <w:rPr>
          <w:color w:val="000000"/>
          <w:sz w:val="24"/>
          <w:szCs w:val="24"/>
        </w:rPr>
        <w:t xml:space="preserve"> травњацима, травним теренима и стазама, као и њихов смештај поред стабала без одобрења предузећа које одржава јавну зелену површину; </w:t>
      </w:r>
    </w:p>
    <w:p w:rsidR="00985B6A" w:rsidRPr="00AC2FA8" w:rsidRDefault="00985B6A" w:rsidP="00985B6A">
      <w:pPr>
        <w:rPr>
          <w:color w:val="000000"/>
          <w:sz w:val="24"/>
          <w:szCs w:val="24"/>
        </w:rPr>
      </w:pPr>
      <w:r>
        <w:rPr>
          <w:color w:val="000000"/>
          <w:sz w:val="24"/>
          <w:szCs w:val="24"/>
        </w:rPr>
        <w:t>4</w:t>
      </w:r>
      <w:r w:rsidRPr="00AC2FA8">
        <w:rPr>
          <w:color w:val="000000"/>
          <w:sz w:val="24"/>
          <w:szCs w:val="24"/>
        </w:rPr>
        <w:t>) урезивање имена и знакова на стаблима, клупама, зидовима и осталим објектима, лепљење плаката на стаблима, оградама и другим објектима, обарање и ломљење клупа и столица, уклањање и оштећење табли са натписима, оштећивање ограда, путева, стаза, мостова, инсталација, реквизита, павиљона и осталих сличних објеката, оштећивање, уништавање и померање граничних белега и закивање ексера и клинова у стабла, паљење ватре; </w:t>
      </w:r>
    </w:p>
    <w:p w:rsidR="00985B6A" w:rsidRPr="00AC2FA8" w:rsidRDefault="00985B6A" w:rsidP="00985B6A">
      <w:pPr>
        <w:rPr>
          <w:color w:val="000000"/>
          <w:sz w:val="24"/>
          <w:szCs w:val="24"/>
        </w:rPr>
      </w:pPr>
      <w:r>
        <w:rPr>
          <w:color w:val="000000"/>
          <w:sz w:val="24"/>
          <w:szCs w:val="24"/>
        </w:rPr>
        <w:t>5</w:t>
      </w:r>
      <w:r w:rsidRPr="00AC2FA8">
        <w:rPr>
          <w:color w:val="000000"/>
          <w:sz w:val="24"/>
          <w:szCs w:val="24"/>
        </w:rPr>
        <w:t xml:space="preserve">) </w:t>
      </w:r>
      <w:proofErr w:type="gramStart"/>
      <w:r w:rsidRPr="00AC2FA8">
        <w:rPr>
          <w:color w:val="000000"/>
          <w:sz w:val="24"/>
          <w:szCs w:val="24"/>
        </w:rPr>
        <w:t>хватања</w:t>
      </w:r>
      <w:proofErr w:type="gramEnd"/>
      <w:r w:rsidRPr="00AC2FA8">
        <w:rPr>
          <w:color w:val="000000"/>
          <w:sz w:val="24"/>
          <w:szCs w:val="24"/>
        </w:rPr>
        <w:t xml:space="preserve"> и убијање птица и дивљачи, уништавање гнезда и хранилишта; </w:t>
      </w:r>
    </w:p>
    <w:p w:rsidR="00985B6A" w:rsidRPr="00AC2FA8" w:rsidRDefault="00985B6A" w:rsidP="00985B6A">
      <w:pPr>
        <w:rPr>
          <w:color w:val="000000"/>
          <w:sz w:val="24"/>
          <w:szCs w:val="24"/>
        </w:rPr>
      </w:pPr>
      <w:r>
        <w:rPr>
          <w:color w:val="000000"/>
          <w:sz w:val="24"/>
          <w:szCs w:val="24"/>
        </w:rPr>
        <w:t>6</w:t>
      </w:r>
      <w:r w:rsidRPr="00AC2FA8">
        <w:rPr>
          <w:color w:val="000000"/>
          <w:sz w:val="24"/>
          <w:szCs w:val="24"/>
        </w:rPr>
        <w:t xml:space="preserve">) </w:t>
      </w:r>
      <w:proofErr w:type="gramStart"/>
      <w:r w:rsidRPr="00AC2FA8">
        <w:rPr>
          <w:color w:val="000000"/>
          <w:sz w:val="24"/>
          <w:szCs w:val="24"/>
        </w:rPr>
        <w:t>играње</w:t>
      </w:r>
      <w:proofErr w:type="gramEnd"/>
      <w:r w:rsidRPr="00AC2FA8">
        <w:rPr>
          <w:color w:val="000000"/>
          <w:sz w:val="24"/>
          <w:szCs w:val="24"/>
        </w:rPr>
        <w:t xml:space="preserve"> одраслих на дечијим игралиштима и употребљавање дечијих реквизита противно њиховој намени; </w:t>
      </w:r>
    </w:p>
    <w:p w:rsidR="00985B6A" w:rsidRPr="00AC2FA8" w:rsidRDefault="00985B6A" w:rsidP="00985B6A">
      <w:pPr>
        <w:rPr>
          <w:color w:val="000000"/>
          <w:sz w:val="24"/>
          <w:szCs w:val="24"/>
        </w:rPr>
      </w:pPr>
      <w:r>
        <w:rPr>
          <w:color w:val="000000"/>
          <w:sz w:val="24"/>
          <w:szCs w:val="24"/>
        </w:rPr>
        <w:t>7</w:t>
      </w:r>
      <w:r w:rsidRPr="00AC2FA8">
        <w:rPr>
          <w:color w:val="000000"/>
          <w:sz w:val="24"/>
          <w:szCs w:val="24"/>
        </w:rPr>
        <w:t xml:space="preserve">) </w:t>
      </w:r>
      <w:proofErr w:type="gramStart"/>
      <w:r w:rsidRPr="00AC2FA8">
        <w:rPr>
          <w:color w:val="000000"/>
          <w:sz w:val="24"/>
          <w:szCs w:val="24"/>
        </w:rPr>
        <w:t>копање</w:t>
      </w:r>
      <w:proofErr w:type="gramEnd"/>
      <w:r w:rsidRPr="00AC2FA8">
        <w:rPr>
          <w:color w:val="000000"/>
          <w:sz w:val="24"/>
          <w:szCs w:val="24"/>
        </w:rPr>
        <w:t xml:space="preserve"> земље, шљунка и песка, вађење камена и сеча бусења; </w:t>
      </w:r>
    </w:p>
    <w:p w:rsidR="00985B6A" w:rsidRPr="00AC2FA8" w:rsidRDefault="00985B6A" w:rsidP="00985B6A">
      <w:pPr>
        <w:rPr>
          <w:color w:val="000000"/>
          <w:sz w:val="24"/>
          <w:szCs w:val="24"/>
        </w:rPr>
      </w:pPr>
      <w:r>
        <w:rPr>
          <w:color w:val="000000"/>
          <w:sz w:val="24"/>
          <w:szCs w:val="24"/>
        </w:rPr>
        <w:t>8</w:t>
      </w:r>
      <w:r w:rsidRPr="00AC2FA8">
        <w:rPr>
          <w:color w:val="000000"/>
          <w:sz w:val="24"/>
          <w:szCs w:val="24"/>
        </w:rPr>
        <w:t xml:space="preserve">) </w:t>
      </w:r>
      <w:proofErr w:type="gramStart"/>
      <w:r w:rsidRPr="00AC2FA8">
        <w:rPr>
          <w:color w:val="000000"/>
          <w:sz w:val="24"/>
          <w:szCs w:val="24"/>
        </w:rPr>
        <w:t>постављање</w:t>
      </w:r>
      <w:proofErr w:type="gramEnd"/>
      <w:r w:rsidRPr="00AC2FA8">
        <w:rPr>
          <w:color w:val="000000"/>
          <w:sz w:val="24"/>
          <w:szCs w:val="24"/>
        </w:rPr>
        <w:t xml:space="preserve"> објеката занатске, туристичке, угоститељске и друге услужне делатности, осим ако је то предвиђено урбанистичким планом и Планом постављања привремених објеката; </w:t>
      </w:r>
    </w:p>
    <w:p w:rsidR="00985B6A" w:rsidRPr="00AC2FA8" w:rsidRDefault="00985B6A" w:rsidP="00985B6A">
      <w:pPr>
        <w:rPr>
          <w:color w:val="000000"/>
          <w:sz w:val="24"/>
          <w:szCs w:val="24"/>
        </w:rPr>
      </w:pPr>
      <w:r>
        <w:rPr>
          <w:color w:val="000000"/>
          <w:sz w:val="24"/>
          <w:szCs w:val="24"/>
        </w:rPr>
        <w:t>9</w:t>
      </w:r>
      <w:r w:rsidRPr="00AC2FA8">
        <w:rPr>
          <w:color w:val="000000"/>
          <w:sz w:val="24"/>
          <w:szCs w:val="24"/>
        </w:rPr>
        <w:t xml:space="preserve">) </w:t>
      </w:r>
      <w:proofErr w:type="gramStart"/>
      <w:r w:rsidRPr="00AC2FA8">
        <w:rPr>
          <w:color w:val="000000"/>
          <w:sz w:val="24"/>
          <w:szCs w:val="24"/>
        </w:rPr>
        <w:t>премештање</w:t>
      </w:r>
      <w:proofErr w:type="gramEnd"/>
      <w:r w:rsidRPr="00AC2FA8">
        <w:rPr>
          <w:color w:val="000000"/>
          <w:sz w:val="24"/>
          <w:szCs w:val="24"/>
        </w:rPr>
        <w:t xml:space="preserve"> и размештање жардињера; </w:t>
      </w:r>
    </w:p>
    <w:p w:rsidR="00985B6A" w:rsidRPr="00E12423" w:rsidRDefault="00985B6A" w:rsidP="00985B6A">
      <w:pPr>
        <w:spacing w:before="240" w:after="120"/>
        <w:jc w:val="center"/>
        <w:rPr>
          <w:bCs/>
          <w:color w:val="000000"/>
          <w:sz w:val="24"/>
          <w:szCs w:val="24"/>
        </w:rPr>
      </w:pPr>
      <w:bookmarkStart w:id="25" w:name="clan_23"/>
      <w:bookmarkEnd w:id="25"/>
      <w:r w:rsidRPr="00E12423">
        <w:rPr>
          <w:bCs/>
          <w:color w:val="000000"/>
          <w:sz w:val="24"/>
          <w:szCs w:val="24"/>
        </w:rPr>
        <w:t>Члан 23 </w:t>
      </w:r>
    </w:p>
    <w:p w:rsidR="00985B6A" w:rsidRPr="00AC2FA8" w:rsidRDefault="00985B6A" w:rsidP="00985B6A">
      <w:pPr>
        <w:ind w:firstLine="720"/>
        <w:rPr>
          <w:color w:val="000000"/>
          <w:sz w:val="24"/>
          <w:szCs w:val="24"/>
        </w:rPr>
      </w:pPr>
      <w:r w:rsidRPr="00AC2FA8">
        <w:rPr>
          <w:color w:val="000000"/>
          <w:sz w:val="24"/>
          <w:szCs w:val="24"/>
        </w:rPr>
        <w:t>Забрањено је засађивање дрвећа и другог растиња на: </w:t>
      </w:r>
    </w:p>
    <w:p w:rsidR="00985B6A" w:rsidRPr="00AC2FA8" w:rsidRDefault="00985B6A" w:rsidP="00985B6A">
      <w:pPr>
        <w:rPr>
          <w:color w:val="000000"/>
          <w:sz w:val="24"/>
          <w:szCs w:val="24"/>
        </w:rPr>
      </w:pPr>
      <w:r w:rsidRPr="00AC2FA8">
        <w:rPr>
          <w:color w:val="000000"/>
          <w:sz w:val="24"/>
          <w:szCs w:val="24"/>
        </w:rPr>
        <w:t xml:space="preserve">1. </w:t>
      </w:r>
      <w:proofErr w:type="gramStart"/>
      <w:r w:rsidRPr="00AC2FA8">
        <w:rPr>
          <w:color w:val="000000"/>
          <w:sz w:val="24"/>
          <w:szCs w:val="24"/>
        </w:rPr>
        <w:t>јавној</w:t>
      </w:r>
      <w:proofErr w:type="gramEnd"/>
      <w:r w:rsidRPr="00AC2FA8">
        <w:rPr>
          <w:color w:val="000000"/>
          <w:sz w:val="24"/>
          <w:szCs w:val="24"/>
        </w:rPr>
        <w:t xml:space="preserve"> површини испод, изнад или у непосредној близини енергетских, водоводних и сличних објеката и инсталација, </w:t>
      </w:r>
    </w:p>
    <w:p w:rsidR="00985B6A" w:rsidRPr="00AC2FA8" w:rsidRDefault="00985B6A" w:rsidP="00985B6A">
      <w:pPr>
        <w:rPr>
          <w:color w:val="000000"/>
          <w:sz w:val="24"/>
          <w:szCs w:val="24"/>
        </w:rPr>
      </w:pPr>
      <w:r w:rsidRPr="00AC2FA8">
        <w:rPr>
          <w:color w:val="000000"/>
          <w:sz w:val="24"/>
          <w:szCs w:val="24"/>
        </w:rPr>
        <w:t xml:space="preserve">2. </w:t>
      </w:r>
      <w:proofErr w:type="gramStart"/>
      <w:r w:rsidRPr="00AC2FA8">
        <w:rPr>
          <w:color w:val="000000"/>
          <w:sz w:val="24"/>
          <w:szCs w:val="24"/>
        </w:rPr>
        <w:t>местима</w:t>
      </w:r>
      <w:proofErr w:type="gramEnd"/>
      <w:r w:rsidRPr="00AC2FA8">
        <w:rPr>
          <w:color w:val="000000"/>
          <w:sz w:val="24"/>
          <w:szCs w:val="24"/>
        </w:rPr>
        <w:t xml:space="preserve"> на којима могу заклањати саобраћајне знаке, другу сигнализацију или смањивати прегледност раскрсница или пута, </w:t>
      </w:r>
    </w:p>
    <w:p w:rsidR="00985B6A" w:rsidRPr="00AC2FA8" w:rsidRDefault="00985B6A" w:rsidP="00985B6A">
      <w:pPr>
        <w:rPr>
          <w:color w:val="000000"/>
          <w:sz w:val="24"/>
          <w:szCs w:val="24"/>
        </w:rPr>
      </w:pPr>
      <w:r w:rsidRPr="00AC2FA8">
        <w:rPr>
          <w:color w:val="000000"/>
          <w:sz w:val="24"/>
          <w:szCs w:val="24"/>
        </w:rPr>
        <w:t xml:space="preserve">3. </w:t>
      </w:r>
      <w:proofErr w:type="gramStart"/>
      <w:r w:rsidRPr="00AC2FA8">
        <w:rPr>
          <w:color w:val="000000"/>
          <w:sz w:val="24"/>
          <w:szCs w:val="24"/>
        </w:rPr>
        <w:t>на</w:t>
      </w:r>
      <w:proofErr w:type="gramEnd"/>
      <w:r w:rsidRPr="00AC2FA8">
        <w:rPr>
          <w:color w:val="000000"/>
          <w:sz w:val="24"/>
          <w:szCs w:val="24"/>
        </w:rPr>
        <w:t xml:space="preserve"> осталим јавним површинама, без сагласности Предузећа. </w:t>
      </w:r>
    </w:p>
    <w:p w:rsidR="00985B6A" w:rsidRPr="00AC2FA8" w:rsidRDefault="00985B6A" w:rsidP="00985B6A">
      <w:pPr>
        <w:ind w:firstLine="720"/>
        <w:rPr>
          <w:color w:val="000000"/>
          <w:sz w:val="24"/>
          <w:szCs w:val="24"/>
        </w:rPr>
      </w:pPr>
      <w:proofErr w:type="gramStart"/>
      <w:r w:rsidRPr="00AC2FA8">
        <w:rPr>
          <w:color w:val="000000"/>
          <w:sz w:val="24"/>
          <w:szCs w:val="24"/>
        </w:rPr>
        <w:t>Забрањено је поред тротоара, стамбених и других објеката садити оне врсте дрвећа и другог растиња које својим кореном односно крошњом може наносити штету тим објектима.</w:t>
      </w:r>
      <w:proofErr w:type="gramEnd"/>
      <w:r w:rsidRPr="00AC2FA8">
        <w:rPr>
          <w:color w:val="000000"/>
          <w:sz w:val="24"/>
          <w:szCs w:val="24"/>
        </w:rPr>
        <w:t> </w:t>
      </w:r>
    </w:p>
    <w:p w:rsidR="00985B6A" w:rsidRPr="00AC2FA8" w:rsidRDefault="00985B6A" w:rsidP="00985B6A">
      <w:pPr>
        <w:ind w:firstLine="720"/>
        <w:rPr>
          <w:color w:val="000000"/>
          <w:sz w:val="24"/>
          <w:szCs w:val="24"/>
        </w:rPr>
      </w:pPr>
      <w:proofErr w:type="gramStart"/>
      <w:r w:rsidRPr="00AC2FA8">
        <w:rPr>
          <w:color w:val="000000"/>
          <w:sz w:val="24"/>
          <w:szCs w:val="24"/>
        </w:rPr>
        <w:lastRenderedPageBreak/>
        <w:t>Забрањено је поред тротоара, пешачких стаза, игралишта за децу и сличних објеката садити бодљикаво заштитно зеленило и живу ограду.</w:t>
      </w:r>
      <w:proofErr w:type="gramEnd"/>
      <w:r w:rsidRPr="00AC2FA8">
        <w:rPr>
          <w:color w:val="000000"/>
          <w:sz w:val="24"/>
          <w:szCs w:val="24"/>
        </w:rPr>
        <w:t> </w:t>
      </w:r>
    </w:p>
    <w:p w:rsidR="00985B6A" w:rsidRPr="00AC2FA8" w:rsidRDefault="00985B6A" w:rsidP="00985B6A">
      <w:pPr>
        <w:spacing w:before="100" w:beforeAutospacing="1" w:after="100" w:afterAutospacing="1"/>
        <w:ind w:firstLine="720"/>
        <w:rPr>
          <w:color w:val="000000"/>
          <w:sz w:val="24"/>
          <w:szCs w:val="24"/>
        </w:rPr>
      </w:pPr>
      <w:bookmarkStart w:id="26" w:name="clan_24"/>
      <w:bookmarkEnd w:id="26"/>
      <w:r w:rsidRPr="00AC2FA8">
        <w:rPr>
          <w:color w:val="000000"/>
          <w:sz w:val="24"/>
          <w:szCs w:val="24"/>
        </w:rPr>
        <w:t> </w:t>
      </w:r>
    </w:p>
    <w:p w:rsidR="00985B6A" w:rsidRPr="00AC2FA8" w:rsidRDefault="00985B6A" w:rsidP="00985B6A">
      <w:pPr>
        <w:jc w:val="center"/>
        <w:rPr>
          <w:color w:val="000000"/>
          <w:sz w:val="24"/>
          <w:szCs w:val="24"/>
        </w:rPr>
      </w:pPr>
      <w:bookmarkStart w:id="27" w:name="str_4"/>
      <w:bookmarkEnd w:id="27"/>
      <w:r w:rsidRPr="00AC2FA8">
        <w:rPr>
          <w:color w:val="000000"/>
          <w:sz w:val="24"/>
          <w:szCs w:val="24"/>
        </w:rPr>
        <w:t xml:space="preserve">IV ПОСТУПАЊЕ И ОВЛАШЋЕЊЕ </w:t>
      </w:r>
      <w:r>
        <w:rPr>
          <w:color w:val="000000"/>
          <w:sz w:val="24"/>
          <w:szCs w:val="24"/>
        </w:rPr>
        <w:t>ОПШТИНЕ МЕДВЕЂА</w:t>
      </w:r>
      <w:r w:rsidRPr="00AC2FA8">
        <w:rPr>
          <w:color w:val="000000"/>
          <w:sz w:val="24"/>
          <w:szCs w:val="24"/>
        </w:rPr>
        <w:t xml:space="preserve"> У СЛУЧАЈУ ПРЕКИДА У ОБАВЉАЊУ КОМУНАЛНЕ ДЕЛАТНОСТИ </w:t>
      </w:r>
    </w:p>
    <w:p w:rsidR="00985B6A" w:rsidRPr="00E12423" w:rsidRDefault="00985B6A" w:rsidP="00985B6A">
      <w:pPr>
        <w:spacing w:before="240" w:after="120"/>
        <w:jc w:val="center"/>
        <w:rPr>
          <w:bCs/>
          <w:color w:val="000000"/>
          <w:sz w:val="24"/>
          <w:szCs w:val="24"/>
        </w:rPr>
      </w:pPr>
      <w:bookmarkStart w:id="28" w:name="clan_26"/>
      <w:bookmarkEnd w:id="28"/>
      <w:r w:rsidRPr="00E12423">
        <w:rPr>
          <w:bCs/>
          <w:color w:val="000000"/>
          <w:sz w:val="24"/>
          <w:szCs w:val="24"/>
        </w:rPr>
        <w:t xml:space="preserve">Члан 24 </w:t>
      </w:r>
    </w:p>
    <w:p w:rsidR="00985B6A" w:rsidRPr="00AC2FA8" w:rsidRDefault="00985B6A" w:rsidP="00985B6A">
      <w:pPr>
        <w:spacing w:before="100" w:beforeAutospacing="1" w:after="100" w:afterAutospacing="1"/>
        <w:ind w:firstLine="720"/>
        <w:rPr>
          <w:color w:val="000000"/>
          <w:sz w:val="24"/>
          <w:szCs w:val="24"/>
        </w:rPr>
      </w:pPr>
      <w:r>
        <w:rPr>
          <w:color w:val="000000"/>
          <w:sz w:val="24"/>
          <w:szCs w:val="24"/>
        </w:rPr>
        <w:t xml:space="preserve">Вршилац комуналне делатности </w:t>
      </w:r>
      <w:r w:rsidRPr="00AC2FA8">
        <w:rPr>
          <w:color w:val="000000"/>
          <w:sz w:val="24"/>
          <w:szCs w:val="24"/>
        </w:rPr>
        <w:t xml:space="preserve"> </w:t>
      </w:r>
      <w:r>
        <w:rPr>
          <w:color w:val="000000"/>
          <w:sz w:val="24"/>
          <w:szCs w:val="24"/>
        </w:rPr>
        <w:t>је дужан</w:t>
      </w:r>
      <w:r w:rsidRPr="00AC2FA8">
        <w:rPr>
          <w:color w:val="000000"/>
          <w:sz w:val="24"/>
          <w:szCs w:val="24"/>
        </w:rPr>
        <w:t xml:space="preserve"> да у случају прекида у обављању комуналне делатности одржавања и заштите јавних зелених површина насталог у случају непредвиђених околности (хаварија, елементарне непогоде и др.) или штрајка, као и кад услед више силе дође до поремећаја, односно смањеног обима у вршењу делатности, о томе обавести </w:t>
      </w:r>
      <w:r>
        <w:rPr>
          <w:color w:val="000000"/>
          <w:sz w:val="24"/>
          <w:szCs w:val="24"/>
        </w:rPr>
        <w:t>одсек за инспекцијске послове</w:t>
      </w:r>
      <w:r w:rsidRPr="00AC2FA8">
        <w:rPr>
          <w:color w:val="000000"/>
          <w:sz w:val="24"/>
          <w:szCs w:val="24"/>
        </w:rPr>
        <w:t>. </w:t>
      </w:r>
    </w:p>
    <w:p w:rsidR="00985B6A" w:rsidRDefault="00985B6A" w:rsidP="00985B6A">
      <w:pPr>
        <w:spacing w:before="240" w:after="120"/>
        <w:jc w:val="center"/>
        <w:rPr>
          <w:bCs/>
          <w:color w:val="000000"/>
          <w:sz w:val="24"/>
          <w:szCs w:val="24"/>
          <w:lang w:val="sr-Cyrl-RS"/>
        </w:rPr>
      </w:pPr>
      <w:bookmarkStart w:id="29" w:name="clan_27"/>
      <w:bookmarkEnd w:id="29"/>
    </w:p>
    <w:p w:rsidR="00985B6A" w:rsidRPr="00E12423" w:rsidRDefault="00985B6A" w:rsidP="00985B6A">
      <w:pPr>
        <w:spacing w:before="240" w:after="120"/>
        <w:jc w:val="center"/>
        <w:rPr>
          <w:bCs/>
          <w:color w:val="000000"/>
          <w:sz w:val="24"/>
          <w:szCs w:val="24"/>
        </w:rPr>
      </w:pPr>
      <w:r w:rsidRPr="00E12423">
        <w:rPr>
          <w:bCs/>
          <w:color w:val="000000"/>
          <w:sz w:val="24"/>
          <w:szCs w:val="24"/>
        </w:rPr>
        <w:t xml:space="preserve">Члан 25 </w:t>
      </w:r>
    </w:p>
    <w:p w:rsidR="00985B6A" w:rsidRPr="00AC2FA8" w:rsidRDefault="00985B6A" w:rsidP="00985B6A">
      <w:pPr>
        <w:ind w:firstLine="720"/>
        <w:rPr>
          <w:color w:val="000000"/>
          <w:sz w:val="24"/>
          <w:szCs w:val="24"/>
        </w:rPr>
      </w:pPr>
      <w:r w:rsidRPr="00AC2FA8">
        <w:rPr>
          <w:color w:val="000000"/>
          <w:sz w:val="24"/>
          <w:szCs w:val="24"/>
        </w:rPr>
        <w:t xml:space="preserve">Када </w:t>
      </w:r>
      <w:r>
        <w:rPr>
          <w:color w:val="000000"/>
          <w:sz w:val="24"/>
          <w:szCs w:val="24"/>
        </w:rPr>
        <w:t>надлежни орган Општинске управе</w:t>
      </w:r>
      <w:r w:rsidRPr="00AC2FA8">
        <w:rPr>
          <w:color w:val="000000"/>
          <w:sz w:val="24"/>
          <w:szCs w:val="24"/>
        </w:rPr>
        <w:t xml:space="preserve"> прими обавештење о прекиду, односно поремећају у обављању комуналне делатности одржавања и зашт</w:t>
      </w:r>
      <w:r>
        <w:rPr>
          <w:color w:val="000000"/>
          <w:sz w:val="24"/>
          <w:szCs w:val="24"/>
        </w:rPr>
        <w:t>ите јавне зелене површине, дужан</w:t>
      </w:r>
      <w:r w:rsidRPr="00AC2FA8">
        <w:rPr>
          <w:color w:val="000000"/>
          <w:sz w:val="24"/>
          <w:szCs w:val="24"/>
        </w:rPr>
        <w:t xml:space="preserve"> је да без одлагања: </w:t>
      </w:r>
    </w:p>
    <w:p w:rsidR="00985B6A" w:rsidRPr="00AC2FA8" w:rsidRDefault="00985B6A" w:rsidP="00985B6A">
      <w:pPr>
        <w:rPr>
          <w:color w:val="000000"/>
          <w:sz w:val="24"/>
          <w:szCs w:val="24"/>
        </w:rPr>
      </w:pPr>
      <w:r w:rsidRPr="00AC2FA8">
        <w:rPr>
          <w:color w:val="000000"/>
          <w:sz w:val="24"/>
          <w:szCs w:val="24"/>
        </w:rPr>
        <w:t xml:space="preserve">1) </w:t>
      </w:r>
      <w:proofErr w:type="gramStart"/>
      <w:r w:rsidRPr="00AC2FA8">
        <w:rPr>
          <w:color w:val="000000"/>
          <w:sz w:val="24"/>
          <w:szCs w:val="24"/>
        </w:rPr>
        <w:t>одреди</w:t>
      </w:r>
      <w:proofErr w:type="gramEnd"/>
      <w:r w:rsidRPr="00AC2FA8">
        <w:rPr>
          <w:color w:val="000000"/>
          <w:sz w:val="24"/>
          <w:szCs w:val="24"/>
        </w:rPr>
        <w:t xml:space="preserve"> ред првенства у одржавању јавних зелених површина код којих би, услед прекида, настала велика, односно ненадокнадива штета; </w:t>
      </w:r>
    </w:p>
    <w:p w:rsidR="00985B6A" w:rsidRPr="005A3A6C" w:rsidRDefault="00985B6A" w:rsidP="00985B6A">
      <w:pPr>
        <w:rPr>
          <w:color w:val="000000"/>
          <w:sz w:val="24"/>
          <w:szCs w:val="24"/>
          <w:lang w:val="sr-Cyrl-RS"/>
        </w:rPr>
      </w:pPr>
      <w:r w:rsidRPr="00AC2FA8">
        <w:rPr>
          <w:color w:val="000000"/>
          <w:sz w:val="24"/>
          <w:szCs w:val="24"/>
        </w:rPr>
        <w:t xml:space="preserve">2) </w:t>
      </w:r>
      <w:proofErr w:type="gramStart"/>
      <w:r w:rsidRPr="00AC2FA8">
        <w:rPr>
          <w:color w:val="000000"/>
          <w:sz w:val="24"/>
          <w:szCs w:val="24"/>
        </w:rPr>
        <w:t>нареди</w:t>
      </w:r>
      <w:proofErr w:type="gramEnd"/>
      <w:r w:rsidRPr="00AC2FA8">
        <w:rPr>
          <w:color w:val="000000"/>
          <w:sz w:val="24"/>
          <w:szCs w:val="24"/>
        </w:rPr>
        <w:t xml:space="preserve"> мере заштите комуналних објеката, опреме, инвентара и др. </w:t>
      </w:r>
      <w:proofErr w:type="gramStart"/>
      <w:r w:rsidRPr="00AC2FA8">
        <w:rPr>
          <w:color w:val="000000"/>
          <w:sz w:val="24"/>
          <w:szCs w:val="24"/>
        </w:rPr>
        <w:t>који</w:t>
      </w:r>
      <w:proofErr w:type="gramEnd"/>
      <w:r w:rsidRPr="00AC2FA8">
        <w:rPr>
          <w:color w:val="000000"/>
          <w:sz w:val="24"/>
          <w:szCs w:val="24"/>
        </w:rPr>
        <w:t xml:space="preserve"> су угрожени; </w:t>
      </w:r>
    </w:p>
    <w:p w:rsidR="00985B6A" w:rsidRPr="00AC2FA8" w:rsidRDefault="00985B6A" w:rsidP="00985B6A">
      <w:pPr>
        <w:rPr>
          <w:color w:val="000000"/>
          <w:sz w:val="24"/>
          <w:szCs w:val="24"/>
        </w:rPr>
      </w:pPr>
      <w:r w:rsidRPr="00AC2FA8">
        <w:rPr>
          <w:color w:val="000000"/>
          <w:sz w:val="24"/>
          <w:szCs w:val="24"/>
        </w:rPr>
        <w:t xml:space="preserve">3) </w:t>
      </w:r>
      <w:proofErr w:type="gramStart"/>
      <w:r w:rsidRPr="00AC2FA8">
        <w:rPr>
          <w:color w:val="000000"/>
          <w:sz w:val="24"/>
          <w:szCs w:val="24"/>
        </w:rPr>
        <w:t>предузме</w:t>
      </w:r>
      <w:proofErr w:type="gramEnd"/>
      <w:r w:rsidRPr="00AC2FA8">
        <w:rPr>
          <w:color w:val="000000"/>
          <w:sz w:val="24"/>
          <w:szCs w:val="24"/>
        </w:rPr>
        <w:t xml:space="preserve"> мере за отклањање насталих последица и друге потребне мере за обављање комуналне делатности; </w:t>
      </w:r>
    </w:p>
    <w:p w:rsidR="00985B6A" w:rsidRPr="00AC2FA8" w:rsidRDefault="00985B6A" w:rsidP="00985B6A">
      <w:pPr>
        <w:rPr>
          <w:color w:val="000000"/>
          <w:sz w:val="24"/>
          <w:szCs w:val="24"/>
        </w:rPr>
      </w:pPr>
      <w:r w:rsidRPr="00AC2FA8">
        <w:rPr>
          <w:color w:val="000000"/>
          <w:sz w:val="24"/>
          <w:szCs w:val="24"/>
        </w:rPr>
        <w:t xml:space="preserve">4) </w:t>
      </w:r>
      <w:proofErr w:type="gramStart"/>
      <w:r w:rsidRPr="00AC2FA8">
        <w:rPr>
          <w:color w:val="000000"/>
          <w:sz w:val="24"/>
          <w:szCs w:val="24"/>
        </w:rPr>
        <w:t>утврди</w:t>
      </w:r>
      <w:proofErr w:type="gramEnd"/>
      <w:r w:rsidRPr="00AC2FA8">
        <w:rPr>
          <w:color w:val="000000"/>
          <w:sz w:val="24"/>
          <w:szCs w:val="24"/>
        </w:rPr>
        <w:t xml:space="preserve"> разлоге и евентуалну одговорност за поремећај, односно прекид у обављању комуналне делатности као и одговорност за накнаду учињене штете; </w:t>
      </w:r>
    </w:p>
    <w:p w:rsidR="00985B6A" w:rsidRPr="00AC2FA8" w:rsidRDefault="00985B6A" w:rsidP="00985B6A">
      <w:pPr>
        <w:rPr>
          <w:color w:val="000000"/>
          <w:sz w:val="24"/>
          <w:szCs w:val="24"/>
        </w:rPr>
      </w:pPr>
      <w:r w:rsidRPr="00AC2FA8">
        <w:rPr>
          <w:color w:val="000000"/>
          <w:sz w:val="24"/>
          <w:szCs w:val="24"/>
        </w:rPr>
        <w:t xml:space="preserve">5) </w:t>
      </w:r>
      <w:proofErr w:type="gramStart"/>
      <w:r w:rsidRPr="00AC2FA8">
        <w:rPr>
          <w:color w:val="000000"/>
          <w:sz w:val="24"/>
          <w:szCs w:val="24"/>
        </w:rPr>
        <w:t>ангажује</w:t>
      </w:r>
      <w:proofErr w:type="gramEnd"/>
      <w:r w:rsidRPr="00AC2FA8">
        <w:rPr>
          <w:color w:val="000000"/>
          <w:sz w:val="24"/>
          <w:szCs w:val="24"/>
        </w:rPr>
        <w:t xml:space="preserve"> друго предузеће или предузетника за обављање послова уређења и одржавања јавне зелене површине до отклањања поремећаја, а на терет предузећа. </w:t>
      </w:r>
    </w:p>
    <w:p w:rsidR="00985B6A" w:rsidRDefault="00985B6A" w:rsidP="00985B6A">
      <w:pPr>
        <w:spacing w:before="240" w:after="120"/>
        <w:jc w:val="center"/>
        <w:rPr>
          <w:bCs/>
          <w:color w:val="000000"/>
          <w:sz w:val="24"/>
          <w:szCs w:val="24"/>
          <w:lang w:val="sr-Cyrl-RS"/>
        </w:rPr>
      </w:pPr>
      <w:bookmarkStart w:id="30" w:name="clan_28"/>
      <w:bookmarkEnd w:id="30"/>
    </w:p>
    <w:p w:rsidR="00985B6A" w:rsidRPr="00E12423" w:rsidRDefault="00985B6A" w:rsidP="00985B6A">
      <w:pPr>
        <w:spacing w:before="240" w:after="120"/>
        <w:jc w:val="center"/>
        <w:rPr>
          <w:bCs/>
          <w:color w:val="000000"/>
          <w:sz w:val="24"/>
          <w:szCs w:val="24"/>
        </w:rPr>
      </w:pPr>
      <w:r w:rsidRPr="00E12423">
        <w:rPr>
          <w:bCs/>
          <w:color w:val="000000"/>
          <w:sz w:val="24"/>
          <w:szCs w:val="24"/>
        </w:rPr>
        <w:t xml:space="preserve">Члан 26 </w:t>
      </w:r>
    </w:p>
    <w:p w:rsidR="00985B6A" w:rsidRPr="00AC2FA8" w:rsidRDefault="00985B6A" w:rsidP="00985B6A">
      <w:pPr>
        <w:ind w:firstLine="720"/>
        <w:rPr>
          <w:color w:val="000000"/>
          <w:sz w:val="24"/>
          <w:szCs w:val="24"/>
        </w:rPr>
      </w:pPr>
      <w:r w:rsidRPr="00AC2FA8">
        <w:rPr>
          <w:color w:val="000000"/>
          <w:sz w:val="24"/>
          <w:szCs w:val="24"/>
        </w:rPr>
        <w:t xml:space="preserve">У случају прекида у обављању комуналне делатности одржавања и заштите јавних зелених површина услед штрајка, </w:t>
      </w:r>
      <w:r>
        <w:rPr>
          <w:color w:val="000000"/>
          <w:sz w:val="24"/>
          <w:szCs w:val="24"/>
        </w:rPr>
        <w:t xml:space="preserve">Вршилац комуналне </w:t>
      </w:r>
      <w:proofErr w:type="gramStart"/>
      <w:r>
        <w:rPr>
          <w:color w:val="000000"/>
          <w:sz w:val="24"/>
          <w:szCs w:val="24"/>
        </w:rPr>
        <w:t xml:space="preserve">делатности </w:t>
      </w:r>
      <w:r w:rsidRPr="00AC2FA8">
        <w:rPr>
          <w:color w:val="000000"/>
          <w:sz w:val="24"/>
          <w:szCs w:val="24"/>
        </w:rPr>
        <w:t xml:space="preserve"> </w:t>
      </w:r>
      <w:r>
        <w:rPr>
          <w:color w:val="000000"/>
          <w:sz w:val="24"/>
          <w:szCs w:val="24"/>
        </w:rPr>
        <w:t>је</w:t>
      </w:r>
      <w:proofErr w:type="gramEnd"/>
      <w:r>
        <w:rPr>
          <w:color w:val="000000"/>
          <w:sz w:val="24"/>
          <w:szCs w:val="24"/>
        </w:rPr>
        <w:t xml:space="preserve"> обавезан</w:t>
      </w:r>
      <w:r w:rsidRPr="00AC2FA8">
        <w:rPr>
          <w:color w:val="000000"/>
          <w:sz w:val="24"/>
          <w:szCs w:val="24"/>
        </w:rPr>
        <w:t xml:space="preserve"> да обезбеди минимум процеса рада у складу са актом оснивача. </w:t>
      </w:r>
    </w:p>
    <w:p w:rsidR="00985B6A" w:rsidRDefault="00985B6A" w:rsidP="00985B6A">
      <w:pPr>
        <w:ind w:firstLine="720"/>
        <w:rPr>
          <w:color w:val="000000"/>
          <w:sz w:val="24"/>
          <w:szCs w:val="24"/>
        </w:rPr>
      </w:pPr>
      <w:proofErr w:type="gramStart"/>
      <w:r w:rsidRPr="00AC2FA8">
        <w:rPr>
          <w:color w:val="000000"/>
          <w:sz w:val="24"/>
          <w:szCs w:val="24"/>
        </w:rPr>
        <w:t>Кад такав акт није донет могу се предузети посебне мере утврђене Законом о комуналним делатностима ако би услед тога могла да настане непосредна опасност или изузетно тешке последице за безбедност људи и имовине или других неопходних услова за живот и рад грађана и других субјеката на одређеном подручју.</w:t>
      </w:r>
      <w:proofErr w:type="gramEnd"/>
      <w:r w:rsidRPr="00AC2FA8">
        <w:rPr>
          <w:color w:val="000000"/>
          <w:sz w:val="24"/>
          <w:szCs w:val="24"/>
        </w:rPr>
        <w:t> </w:t>
      </w:r>
    </w:p>
    <w:p w:rsidR="00985B6A" w:rsidRDefault="00985B6A" w:rsidP="00985B6A">
      <w:pPr>
        <w:ind w:firstLine="720"/>
        <w:rPr>
          <w:color w:val="000000"/>
          <w:sz w:val="24"/>
          <w:szCs w:val="24"/>
          <w:lang w:val="sr-Cyrl-RS"/>
        </w:rPr>
      </w:pPr>
    </w:p>
    <w:p w:rsidR="00985B6A" w:rsidRDefault="00985B6A" w:rsidP="00985B6A">
      <w:pPr>
        <w:ind w:firstLine="720"/>
        <w:rPr>
          <w:color w:val="000000"/>
          <w:sz w:val="24"/>
          <w:szCs w:val="24"/>
          <w:lang w:val="sr-Cyrl-RS"/>
        </w:rPr>
      </w:pPr>
    </w:p>
    <w:p w:rsidR="00985B6A" w:rsidRDefault="00985B6A" w:rsidP="00985B6A">
      <w:pPr>
        <w:ind w:firstLine="720"/>
        <w:rPr>
          <w:color w:val="000000"/>
          <w:sz w:val="24"/>
          <w:szCs w:val="24"/>
          <w:lang w:val="sr-Cyrl-RS"/>
        </w:rPr>
      </w:pPr>
    </w:p>
    <w:p w:rsidR="00985B6A" w:rsidRDefault="00985B6A" w:rsidP="00985B6A">
      <w:pPr>
        <w:ind w:firstLine="720"/>
        <w:rPr>
          <w:color w:val="000000"/>
          <w:sz w:val="24"/>
          <w:szCs w:val="24"/>
          <w:lang w:val="sr-Cyrl-RS"/>
        </w:rPr>
      </w:pPr>
    </w:p>
    <w:p w:rsidR="00985B6A" w:rsidRPr="00985B6A" w:rsidRDefault="00985B6A" w:rsidP="00985B6A">
      <w:pPr>
        <w:ind w:firstLine="720"/>
        <w:rPr>
          <w:color w:val="000000"/>
          <w:sz w:val="24"/>
          <w:szCs w:val="24"/>
          <w:lang w:val="sr-Cyrl-RS"/>
        </w:rPr>
      </w:pPr>
    </w:p>
    <w:p w:rsidR="00985B6A" w:rsidRPr="00AC2FA8" w:rsidRDefault="00985B6A" w:rsidP="00985B6A">
      <w:pPr>
        <w:jc w:val="center"/>
        <w:rPr>
          <w:color w:val="000000"/>
          <w:sz w:val="24"/>
          <w:szCs w:val="24"/>
        </w:rPr>
      </w:pPr>
      <w:bookmarkStart w:id="31" w:name="str_5"/>
      <w:bookmarkEnd w:id="31"/>
      <w:r w:rsidRPr="00AC2FA8">
        <w:rPr>
          <w:color w:val="000000"/>
          <w:sz w:val="24"/>
          <w:szCs w:val="24"/>
        </w:rPr>
        <w:t>V ИЗЈАШЊАВАЊЕ КОРИСНИКА ЈАВНИХ ЗЕЛЕНИХ ПОВРШИНА </w:t>
      </w:r>
    </w:p>
    <w:p w:rsidR="00985B6A" w:rsidRPr="00E12423" w:rsidRDefault="00985B6A" w:rsidP="00985B6A">
      <w:pPr>
        <w:spacing w:before="240" w:after="120"/>
        <w:jc w:val="center"/>
        <w:rPr>
          <w:bCs/>
          <w:color w:val="000000"/>
          <w:sz w:val="24"/>
          <w:szCs w:val="24"/>
        </w:rPr>
      </w:pPr>
      <w:bookmarkStart w:id="32" w:name="clan_29"/>
      <w:bookmarkEnd w:id="32"/>
      <w:r w:rsidRPr="00E12423">
        <w:rPr>
          <w:bCs/>
          <w:color w:val="000000"/>
          <w:sz w:val="24"/>
          <w:szCs w:val="24"/>
        </w:rPr>
        <w:t xml:space="preserve">Члан 27 </w:t>
      </w:r>
    </w:p>
    <w:p w:rsidR="00985B6A" w:rsidRPr="00AE36F5" w:rsidRDefault="00985B6A" w:rsidP="00985B6A">
      <w:pPr>
        <w:ind w:firstLine="720"/>
        <w:textAlignment w:val="baseline"/>
        <w:rPr>
          <w:color w:val="121212"/>
          <w:sz w:val="24"/>
          <w:szCs w:val="24"/>
        </w:rPr>
      </w:pPr>
      <w:proofErr w:type="gramStart"/>
      <w:r w:rsidRPr="00AE36F5">
        <w:rPr>
          <w:color w:val="000000" w:themeColor="text1"/>
          <w:sz w:val="24"/>
          <w:szCs w:val="24"/>
        </w:rPr>
        <w:t>Вршилац</w:t>
      </w:r>
      <w:r w:rsidRPr="00AE36F5">
        <w:rPr>
          <w:color w:val="000000" w:themeColor="text1"/>
          <w:spacing w:val="1"/>
          <w:sz w:val="24"/>
          <w:szCs w:val="24"/>
        </w:rPr>
        <w:t xml:space="preserve"> </w:t>
      </w:r>
      <w:r w:rsidRPr="00AE36F5">
        <w:rPr>
          <w:color w:val="000000" w:themeColor="text1"/>
          <w:sz w:val="24"/>
          <w:szCs w:val="24"/>
        </w:rPr>
        <w:t>комуналне</w:t>
      </w:r>
      <w:r w:rsidRPr="00AE36F5">
        <w:rPr>
          <w:color w:val="000000" w:themeColor="text1"/>
          <w:spacing w:val="1"/>
          <w:sz w:val="24"/>
          <w:szCs w:val="24"/>
        </w:rPr>
        <w:t xml:space="preserve"> </w:t>
      </w:r>
      <w:r w:rsidRPr="00AE36F5">
        <w:rPr>
          <w:color w:val="000000" w:themeColor="text1"/>
          <w:sz w:val="24"/>
          <w:szCs w:val="24"/>
        </w:rPr>
        <w:t>делатности</w:t>
      </w:r>
      <w:r w:rsidRPr="00AE36F5">
        <w:rPr>
          <w:color w:val="121212"/>
          <w:sz w:val="24"/>
          <w:szCs w:val="24"/>
        </w:rPr>
        <w:t xml:space="preserve"> је дужан да једном годишње спроведе поступак изјашњавања корисника комуналних услуга о квалитету пружања комуналних услуга из ове одлуке у трајању од најмање 30 дана.</w:t>
      </w:r>
      <w:proofErr w:type="gramEnd"/>
    </w:p>
    <w:p w:rsidR="00985B6A" w:rsidRPr="00AE36F5" w:rsidRDefault="00985B6A" w:rsidP="00985B6A">
      <w:pPr>
        <w:textAlignment w:val="baseline"/>
        <w:rPr>
          <w:color w:val="121212"/>
          <w:sz w:val="24"/>
          <w:szCs w:val="24"/>
        </w:rPr>
      </w:pPr>
      <w:r w:rsidRPr="00AE36F5">
        <w:rPr>
          <w:color w:val="121212"/>
          <w:sz w:val="24"/>
          <w:szCs w:val="24"/>
        </w:rPr>
        <w:t xml:space="preserve">    </w:t>
      </w:r>
      <w:proofErr w:type="gramStart"/>
      <w:r w:rsidRPr="00AE36F5">
        <w:rPr>
          <w:color w:val="121212"/>
          <w:sz w:val="24"/>
          <w:szCs w:val="24"/>
        </w:rPr>
        <w:t>Изјашњавање се организује електронским путем или на други погодан начин.</w:t>
      </w:r>
      <w:proofErr w:type="gramEnd"/>
    </w:p>
    <w:p w:rsidR="00985B6A" w:rsidRPr="00AE36F5" w:rsidRDefault="00985B6A" w:rsidP="00985B6A">
      <w:pPr>
        <w:textAlignment w:val="baseline"/>
        <w:rPr>
          <w:color w:val="121212"/>
          <w:sz w:val="24"/>
          <w:szCs w:val="24"/>
        </w:rPr>
      </w:pPr>
      <w:r w:rsidRPr="00AE36F5">
        <w:rPr>
          <w:color w:val="121212"/>
          <w:sz w:val="24"/>
          <w:szCs w:val="24"/>
        </w:rPr>
        <w:t xml:space="preserve">    </w:t>
      </w:r>
      <w:proofErr w:type="gramStart"/>
      <w:r w:rsidRPr="00AE36F5">
        <w:rPr>
          <w:color w:val="121212"/>
          <w:sz w:val="24"/>
          <w:szCs w:val="24"/>
        </w:rPr>
        <w:t xml:space="preserve">Позив за изјашњавање објављује се на званичној интернет страници Општине Медвеђа и </w:t>
      </w:r>
      <w:r>
        <w:rPr>
          <w:color w:val="000000" w:themeColor="text1"/>
          <w:sz w:val="24"/>
          <w:szCs w:val="24"/>
        </w:rPr>
        <w:t>Вршиоца</w:t>
      </w:r>
      <w:r w:rsidRPr="00AE36F5">
        <w:rPr>
          <w:color w:val="000000" w:themeColor="text1"/>
          <w:spacing w:val="1"/>
          <w:sz w:val="24"/>
          <w:szCs w:val="24"/>
        </w:rPr>
        <w:t xml:space="preserve"> </w:t>
      </w:r>
      <w:r w:rsidRPr="00AE36F5">
        <w:rPr>
          <w:color w:val="000000" w:themeColor="text1"/>
          <w:sz w:val="24"/>
          <w:szCs w:val="24"/>
        </w:rPr>
        <w:t>комуналних</w:t>
      </w:r>
      <w:r w:rsidRPr="00AE36F5">
        <w:rPr>
          <w:color w:val="000000" w:themeColor="text1"/>
          <w:spacing w:val="1"/>
          <w:sz w:val="24"/>
          <w:szCs w:val="24"/>
        </w:rPr>
        <w:t xml:space="preserve"> </w:t>
      </w:r>
      <w:r w:rsidRPr="00AE36F5">
        <w:rPr>
          <w:color w:val="000000" w:themeColor="text1"/>
          <w:sz w:val="24"/>
          <w:szCs w:val="24"/>
        </w:rPr>
        <w:t>делатности</w:t>
      </w:r>
      <w:r w:rsidRPr="00AE36F5">
        <w:rPr>
          <w:color w:val="121212"/>
          <w:sz w:val="24"/>
          <w:szCs w:val="24"/>
        </w:rPr>
        <w:t>, а доставља се средствима јавног информисања ради саопштења.</w:t>
      </w:r>
      <w:proofErr w:type="gramEnd"/>
    </w:p>
    <w:p w:rsidR="00985B6A" w:rsidRPr="00AE36F5" w:rsidRDefault="00985B6A" w:rsidP="00985B6A">
      <w:pPr>
        <w:ind w:firstLine="720"/>
        <w:textAlignment w:val="baseline"/>
        <w:rPr>
          <w:color w:val="121212"/>
          <w:sz w:val="24"/>
          <w:szCs w:val="24"/>
        </w:rPr>
      </w:pPr>
      <w:proofErr w:type="gramStart"/>
      <w:r w:rsidRPr="00AE36F5">
        <w:rPr>
          <w:color w:val="000000" w:themeColor="text1"/>
          <w:sz w:val="24"/>
          <w:szCs w:val="24"/>
        </w:rPr>
        <w:t>Вршилац</w:t>
      </w:r>
      <w:r w:rsidRPr="00AE36F5">
        <w:rPr>
          <w:color w:val="000000" w:themeColor="text1"/>
          <w:spacing w:val="1"/>
          <w:sz w:val="24"/>
          <w:szCs w:val="24"/>
        </w:rPr>
        <w:t xml:space="preserve"> </w:t>
      </w:r>
      <w:r w:rsidRPr="00AE36F5">
        <w:rPr>
          <w:color w:val="000000" w:themeColor="text1"/>
          <w:sz w:val="24"/>
          <w:szCs w:val="24"/>
        </w:rPr>
        <w:t>комуналне</w:t>
      </w:r>
      <w:r w:rsidRPr="00AE36F5">
        <w:rPr>
          <w:color w:val="000000" w:themeColor="text1"/>
          <w:spacing w:val="1"/>
          <w:sz w:val="24"/>
          <w:szCs w:val="24"/>
        </w:rPr>
        <w:t xml:space="preserve"> </w:t>
      </w:r>
      <w:r w:rsidRPr="00AE36F5">
        <w:rPr>
          <w:color w:val="000000" w:themeColor="text1"/>
          <w:sz w:val="24"/>
          <w:szCs w:val="24"/>
        </w:rPr>
        <w:t>делатности</w:t>
      </w:r>
      <w:r w:rsidRPr="00AE36F5">
        <w:rPr>
          <w:color w:val="121212"/>
          <w:sz w:val="24"/>
          <w:szCs w:val="24"/>
        </w:rPr>
        <w:t xml:space="preserve"> је дужан да у року од 15 дана од дана завршетка изјашњавања из става 1.</w:t>
      </w:r>
      <w:proofErr w:type="gramEnd"/>
      <w:r w:rsidRPr="00AE36F5">
        <w:rPr>
          <w:color w:val="121212"/>
          <w:sz w:val="24"/>
          <w:szCs w:val="24"/>
        </w:rPr>
        <w:t xml:space="preserve"> </w:t>
      </w:r>
      <w:proofErr w:type="gramStart"/>
      <w:r w:rsidRPr="00AE36F5">
        <w:rPr>
          <w:color w:val="121212"/>
          <w:sz w:val="24"/>
          <w:szCs w:val="24"/>
        </w:rPr>
        <w:t>овог</w:t>
      </w:r>
      <w:proofErr w:type="gramEnd"/>
      <w:r w:rsidRPr="00AE36F5">
        <w:rPr>
          <w:color w:val="121212"/>
          <w:sz w:val="24"/>
          <w:szCs w:val="24"/>
        </w:rPr>
        <w:t xml:space="preserve"> члана достави </w:t>
      </w:r>
      <w:r w:rsidRPr="00AE36F5">
        <w:rPr>
          <w:sz w:val="24"/>
          <w:szCs w:val="24"/>
        </w:rPr>
        <w:t>надлежној организационој јединици</w:t>
      </w:r>
      <w:r w:rsidRPr="00AE36F5">
        <w:rPr>
          <w:color w:val="121212"/>
          <w:sz w:val="24"/>
          <w:szCs w:val="24"/>
        </w:rPr>
        <w:t xml:space="preserve"> извештај о резултатима изјашњавања корисника о квалитету пружених комуналних услуга.</w:t>
      </w:r>
    </w:p>
    <w:p w:rsidR="00985B6A" w:rsidRPr="00AE36F5" w:rsidRDefault="00985B6A" w:rsidP="00985B6A">
      <w:pPr>
        <w:textAlignment w:val="baseline"/>
        <w:rPr>
          <w:color w:val="121212"/>
          <w:sz w:val="24"/>
          <w:szCs w:val="24"/>
        </w:rPr>
      </w:pPr>
      <w:r w:rsidRPr="00AE36F5">
        <w:rPr>
          <w:color w:val="121212"/>
          <w:sz w:val="24"/>
          <w:szCs w:val="24"/>
        </w:rPr>
        <w:t xml:space="preserve">    </w:t>
      </w:r>
      <w:proofErr w:type="gramStart"/>
      <w:r w:rsidRPr="00AE36F5">
        <w:rPr>
          <w:color w:val="121212"/>
          <w:sz w:val="24"/>
          <w:szCs w:val="24"/>
        </w:rPr>
        <w:t xml:space="preserve">Уколико су резултати изјашњавања корисника комуналних услуга такви да већина корисника није задовољна пруженом комуналном услугом, </w:t>
      </w:r>
      <w:r w:rsidRPr="00AE36F5">
        <w:rPr>
          <w:sz w:val="24"/>
          <w:szCs w:val="24"/>
        </w:rPr>
        <w:t>надлежна организациона јединица</w:t>
      </w:r>
      <w:r w:rsidRPr="00AE36F5">
        <w:rPr>
          <w:color w:val="121212"/>
          <w:sz w:val="24"/>
          <w:szCs w:val="24"/>
        </w:rPr>
        <w:t xml:space="preserve"> сачињава анализу и нацрт акта са мерама за отклањање недостатака наведених у изјашњавању корисника и доставља их Општинском већу са извештајем о резултатима изјашњавања корисника о квалитету пружених комуналних услуга.</w:t>
      </w:r>
      <w:proofErr w:type="gramEnd"/>
    </w:p>
    <w:p w:rsidR="00985B6A" w:rsidRPr="00AE36F5" w:rsidRDefault="00985B6A" w:rsidP="00985B6A">
      <w:pPr>
        <w:textAlignment w:val="baseline"/>
        <w:rPr>
          <w:color w:val="121212"/>
        </w:rPr>
      </w:pPr>
      <w:r w:rsidRPr="00AE36F5">
        <w:rPr>
          <w:color w:val="121212"/>
          <w:sz w:val="24"/>
          <w:szCs w:val="24"/>
        </w:rPr>
        <w:t xml:space="preserve">        </w:t>
      </w:r>
      <w:proofErr w:type="gramStart"/>
      <w:r w:rsidRPr="00AE36F5">
        <w:rPr>
          <w:color w:val="121212"/>
          <w:sz w:val="24"/>
          <w:szCs w:val="24"/>
        </w:rPr>
        <w:t>Општинско веће након разматрања анализе и предложених мера из става 5.</w:t>
      </w:r>
      <w:proofErr w:type="gramEnd"/>
      <w:r w:rsidRPr="00AE36F5">
        <w:rPr>
          <w:color w:val="121212"/>
          <w:sz w:val="24"/>
          <w:szCs w:val="24"/>
        </w:rPr>
        <w:t xml:space="preserve"> </w:t>
      </w:r>
      <w:proofErr w:type="gramStart"/>
      <w:r w:rsidRPr="00AE36F5">
        <w:rPr>
          <w:color w:val="121212"/>
          <w:sz w:val="24"/>
          <w:szCs w:val="24"/>
        </w:rPr>
        <w:t>овог</w:t>
      </w:r>
      <w:proofErr w:type="gramEnd"/>
      <w:r w:rsidRPr="00AE36F5">
        <w:rPr>
          <w:color w:val="121212"/>
          <w:sz w:val="24"/>
          <w:szCs w:val="24"/>
        </w:rPr>
        <w:t xml:space="preserve"> члана доноси акт којим налаже </w:t>
      </w:r>
      <w:r w:rsidRPr="00AE36F5">
        <w:rPr>
          <w:color w:val="000000" w:themeColor="text1"/>
          <w:sz w:val="24"/>
          <w:szCs w:val="24"/>
        </w:rPr>
        <w:t>Вршиоцу</w:t>
      </w:r>
      <w:r w:rsidRPr="00AE36F5">
        <w:rPr>
          <w:color w:val="000000" w:themeColor="text1"/>
          <w:spacing w:val="1"/>
          <w:sz w:val="24"/>
          <w:szCs w:val="24"/>
        </w:rPr>
        <w:t xml:space="preserve"> </w:t>
      </w:r>
      <w:r w:rsidRPr="00AE36F5">
        <w:rPr>
          <w:color w:val="000000" w:themeColor="text1"/>
          <w:sz w:val="24"/>
          <w:szCs w:val="24"/>
        </w:rPr>
        <w:t>комуналне</w:t>
      </w:r>
      <w:r w:rsidRPr="00AE36F5">
        <w:rPr>
          <w:color w:val="000000" w:themeColor="text1"/>
          <w:spacing w:val="1"/>
          <w:sz w:val="24"/>
          <w:szCs w:val="24"/>
        </w:rPr>
        <w:t xml:space="preserve"> </w:t>
      </w:r>
      <w:r w:rsidRPr="00AE36F5">
        <w:rPr>
          <w:color w:val="000000" w:themeColor="text1"/>
          <w:sz w:val="24"/>
          <w:szCs w:val="24"/>
        </w:rPr>
        <w:t>делатности</w:t>
      </w:r>
      <w:r w:rsidRPr="00AE36F5">
        <w:rPr>
          <w:color w:val="121212"/>
          <w:sz w:val="24"/>
          <w:szCs w:val="24"/>
        </w:rPr>
        <w:t xml:space="preserve"> да отклони недостатке који су наведени у изјашњавању корисника у року који не може бити дужи од 90 дана</w:t>
      </w:r>
      <w:r w:rsidRPr="00AE36F5">
        <w:rPr>
          <w:color w:val="121212"/>
        </w:rPr>
        <w:t>.</w:t>
      </w:r>
    </w:p>
    <w:p w:rsidR="00985B6A" w:rsidRPr="00985B6A" w:rsidRDefault="00985B6A" w:rsidP="00985B6A">
      <w:pPr>
        <w:widowControl w:val="0"/>
        <w:autoSpaceDE w:val="0"/>
        <w:autoSpaceDN w:val="0"/>
        <w:spacing w:after="225"/>
        <w:rPr>
          <w:sz w:val="24"/>
          <w:szCs w:val="24"/>
          <w:lang w:val="sr-Cyrl-RS"/>
        </w:rPr>
      </w:pPr>
      <w:r w:rsidRPr="00AE36F5">
        <w:rPr>
          <w:color w:val="121212"/>
        </w:rPr>
        <w:t xml:space="preserve">         </w:t>
      </w:r>
      <w:r w:rsidRPr="00AE36F5">
        <w:rPr>
          <w:color w:val="121212"/>
          <w:sz w:val="24"/>
          <w:szCs w:val="24"/>
        </w:rPr>
        <w:t xml:space="preserve">Уколико </w:t>
      </w:r>
      <w:r w:rsidRPr="00AE36F5">
        <w:rPr>
          <w:color w:val="000000" w:themeColor="text1"/>
          <w:sz w:val="24"/>
          <w:szCs w:val="24"/>
        </w:rPr>
        <w:t>Вршилац</w:t>
      </w:r>
      <w:r w:rsidRPr="00AE36F5">
        <w:rPr>
          <w:color w:val="000000" w:themeColor="text1"/>
          <w:spacing w:val="1"/>
          <w:sz w:val="24"/>
          <w:szCs w:val="24"/>
        </w:rPr>
        <w:t xml:space="preserve"> </w:t>
      </w:r>
      <w:r w:rsidRPr="00AE36F5">
        <w:rPr>
          <w:color w:val="000000" w:themeColor="text1"/>
          <w:sz w:val="24"/>
          <w:szCs w:val="24"/>
        </w:rPr>
        <w:t>комуналне</w:t>
      </w:r>
      <w:r w:rsidRPr="00AE36F5">
        <w:rPr>
          <w:color w:val="000000" w:themeColor="text1"/>
          <w:spacing w:val="1"/>
          <w:sz w:val="24"/>
          <w:szCs w:val="24"/>
        </w:rPr>
        <w:t xml:space="preserve"> </w:t>
      </w:r>
      <w:r w:rsidRPr="00AE36F5">
        <w:rPr>
          <w:color w:val="000000" w:themeColor="text1"/>
          <w:sz w:val="24"/>
          <w:szCs w:val="24"/>
        </w:rPr>
        <w:t xml:space="preserve">делатности не поступи у погледу отклањања недостатака наведених у акту Општинског већа,  Скупштина општине може раскинути закључени уговор о поверавању обављања комуналне делатности </w:t>
      </w:r>
      <w:r w:rsidRPr="00AC2FA8">
        <w:rPr>
          <w:color w:val="000000"/>
          <w:sz w:val="24"/>
          <w:szCs w:val="24"/>
        </w:rPr>
        <w:t>одржавање јавних зелених површина</w:t>
      </w:r>
      <w:r w:rsidRPr="00AE36F5">
        <w:rPr>
          <w:color w:val="000000" w:themeColor="text1"/>
          <w:sz w:val="24"/>
          <w:szCs w:val="24"/>
        </w:rPr>
        <w:t xml:space="preserve"> и поверити обављање ове комуналне делатности другом вршиоцу комуналних делатности, који испуњава услове прописане Уредбом  </w:t>
      </w:r>
      <w:r w:rsidRPr="00AE36F5">
        <w:rPr>
          <w:color w:val="000000"/>
          <w:sz w:val="24"/>
          <w:szCs w:val="24"/>
        </w:rPr>
        <w:t>о начину и условима за отпочињање обављања комуналних делатности.</w:t>
      </w:r>
    </w:p>
    <w:p w:rsidR="00985B6A" w:rsidRPr="00AC2FA8" w:rsidRDefault="00985B6A" w:rsidP="00985B6A">
      <w:pPr>
        <w:jc w:val="center"/>
        <w:rPr>
          <w:color w:val="000000"/>
          <w:sz w:val="24"/>
          <w:szCs w:val="24"/>
        </w:rPr>
      </w:pPr>
      <w:bookmarkStart w:id="33" w:name="str_6"/>
      <w:bookmarkEnd w:id="33"/>
      <w:r w:rsidRPr="00AC2FA8">
        <w:rPr>
          <w:color w:val="000000"/>
          <w:sz w:val="24"/>
          <w:szCs w:val="24"/>
        </w:rPr>
        <w:t>VI НАДЗОР </w:t>
      </w:r>
    </w:p>
    <w:p w:rsidR="00985B6A" w:rsidRPr="00E12423" w:rsidRDefault="00985B6A" w:rsidP="00985B6A">
      <w:pPr>
        <w:spacing w:before="240" w:after="120"/>
        <w:jc w:val="center"/>
        <w:rPr>
          <w:bCs/>
          <w:color w:val="000000"/>
          <w:sz w:val="24"/>
          <w:szCs w:val="24"/>
        </w:rPr>
      </w:pPr>
      <w:bookmarkStart w:id="34" w:name="clan_30"/>
      <w:bookmarkEnd w:id="34"/>
      <w:r w:rsidRPr="00E12423">
        <w:rPr>
          <w:bCs/>
          <w:color w:val="000000"/>
          <w:sz w:val="24"/>
          <w:szCs w:val="24"/>
        </w:rPr>
        <w:t xml:space="preserve">Члан 28 </w:t>
      </w:r>
    </w:p>
    <w:p w:rsidR="00985B6A" w:rsidRPr="00AC2FA8" w:rsidRDefault="00985B6A" w:rsidP="00985B6A">
      <w:pPr>
        <w:ind w:firstLine="720"/>
        <w:rPr>
          <w:color w:val="000000"/>
          <w:sz w:val="24"/>
          <w:szCs w:val="24"/>
        </w:rPr>
      </w:pPr>
      <w:proofErr w:type="gramStart"/>
      <w:r w:rsidRPr="00AC2FA8">
        <w:rPr>
          <w:color w:val="000000"/>
          <w:sz w:val="24"/>
          <w:szCs w:val="24"/>
        </w:rPr>
        <w:t xml:space="preserve">Надзор над применом ове Одлуке врши </w:t>
      </w:r>
      <w:r>
        <w:rPr>
          <w:color w:val="000000"/>
          <w:sz w:val="24"/>
          <w:szCs w:val="24"/>
        </w:rPr>
        <w:t>одсек за инспекцијске послове Општинске управе општине Медвеђа</w:t>
      </w:r>
      <w:r w:rsidRPr="00AC2FA8">
        <w:rPr>
          <w:color w:val="000000"/>
          <w:sz w:val="24"/>
          <w:szCs w:val="24"/>
        </w:rPr>
        <w:t>.</w:t>
      </w:r>
      <w:proofErr w:type="gramEnd"/>
      <w:r w:rsidRPr="00AC2FA8">
        <w:rPr>
          <w:color w:val="000000"/>
          <w:sz w:val="24"/>
          <w:szCs w:val="24"/>
        </w:rPr>
        <w:t> </w:t>
      </w:r>
    </w:p>
    <w:p w:rsidR="00985B6A" w:rsidRPr="00AC2FA8" w:rsidRDefault="00985B6A" w:rsidP="00985B6A">
      <w:pPr>
        <w:ind w:firstLine="720"/>
        <w:rPr>
          <w:color w:val="000000"/>
          <w:sz w:val="24"/>
          <w:szCs w:val="24"/>
        </w:rPr>
      </w:pPr>
      <w:proofErr w:type="gramStart"/>
      <w:r w:rsidRPr="00AC2FA8">
        <w:rPr>
          <w:color w:val="000000"/>
          <w:sz w:val="24"/>
          <w:szCs w:val="24"/>
        </w:rPr>
        <w:t>Послове инспекцијског надзора над спровођењем ове Одлуке врши комунални инспектор.</w:t>
      </w:r>
      <w:proofErr w:type="gramEnd"/>
      <w:r w:rsidRPr="00AC2FA8">
        <w:rPr>
          <w:color w:val="000000"/>
          <w:sz w:val="24"/>
          <w:szCs w:val="24"/>
        </w:rPr>
        <w:t> </w:t>
      </w:r>
    </w:p>
    <w:p w:rsidR="00985B6A" w:rsidRPr="00E12423" w:rsidRDefault="00985B6A" w:rsidP="00985B6A">
      <w:pPr>
        <w:spacing w:before="240" w:after="120"/>
        <w:jc w:val="center"/>
        <w:rPr>
          <w:bCs/>
          <w:color w:val="000000"/>
          <w:sz w:val="24"/>
          <w:szCs w:val="24"/>
        </w:rPr>
      </w:pPr>
      <w:bookmarkStart w:id="35" w:name="clan_31"/>
      <w:bookmarkEnd w:id="35"/>
      <w:r w:rsidRPr="00E12423">
        <w:rPr>
          <w:bCs/>
          <w:color w:val="000000"/>
          <w:sz w:val="24"/>
          <w:szCs w:val="24"/>
        </w:rPr>
        <w:t xml:space="preserve">Члан 29 </w:t>
      </w:r>
    </w:p>
    <w:p w:rsidR="00985B6A" w:rsidRPr="00AC2FA8" w:rsidRDefault="00985B6A" w:rsidP="00985B6A">
      <w:pPr>
        <w:ind w:firstLine="720"/>
        <w:rPr>
          <w:color w:val="000000"/>
          <w:sz w:val="24"/>
          <w:szCs w:val="24"/>
        </w:rPr>
      </w:pPr>
      <w:proofErr w:type="gramStart"/>
      <w:r w:rsidRPr="00AC2FA8">
        <w:rPr>
          <w:color w:val="000000"/>
          <w:sz w:val="24"/>
          <w:szCs w:val="24"/>
        </w:rPr>
        <w:t>У вршењу инспекцијског надзора комунални инспектор је овлашћен да наложи решењем предузимање неопходних мера и радњи ради отклањања неправилности којима је дошло до повреде одредаба ове одлуке, под претњом принудног извршења.</w:t>
      </w:r>
      <w:proofErr w:type="gramEnd"/>
      <w:r w:rsidRPr="00AC2FA8">
        <w:rPr>
          <w:color w:val="000000"/>
          <w:sz w:val="24"/>
          <w:szCs w:val="24"/>
        </w:rPr>
        <w:t> </w:t>
      </w:r>
    </w:p>
    <w:p w:rsidR="00985B6A" w:rsidRPr="00AC2FA8" w:rsidRDefault="00985B6A" w:rsidP="00985B6A">
      <w:pPr>
        <w:ind w:firstLine="720"/>
        <w:rPr>
          <w:color w:val="000000"/>
          <w:sz w:val="24"/>
          <w:szCs w:val="24"/>
        </w:rPr>
      </w:pPr>
      <w:proofErr w:type="gramStart"/>
      <w:r w:rsidRPr="00AC2FA8">
        <w:rPr>
          <w:color w:val="000000"/>
          <w:sz w:val="24"/>
          <w:szCs w:val="24"/>
        </w:rPr>
        <w:t>Ако се лице не налази на лицу места, решење из става 1.</w:t>
      </w:r>
      <w:proofErr w:type="gramEnd"/>
      <w:r w:rsidRPr="00AC2FA8">
        <w:rPr>
          <w:color w:val="000000"/>
          <w:sz w:val="24"/>
          <w:szCs w:val="24"/>
        </w:rPr>
        <w:t xml:space="preserve"> </w:t>
      </w:r>
      <w:proofErr w:type="gramStart"/>
      <w:r w:rsidRPr="00AC2FA8">
        <w:rPr>
          <w:color w:val="000000"/>
          <w:sz w:val="24"/>
          <w:szCs w:val="24"/>
        </w:rPr>
        <w:t>овог</w:t>
      </w:r>
      <w:proofErr w:type="gramEnd"/>
      <w:r w:rsidRPr="00AC2FA8">
        <w:rPr>
          <w:color w:val="000000"/>
          <w:sz w:val="24"/>
          <w:szCs w:val="24"/>
        </w:rPr>
        <w:t xml:space="preserve"> члана може се донети и без његовог саслушања. </w:t>
      </w:r>
    </w:p>
    <w:p w:rsidR="00985B6A" w:rsidRPr="00AC2FA8" w:rsidRDefault="00985B6A" w:rsidP="00985B6A">
      <w:pPr>
        <w:ind w:firstLine="720"/>
        <w:rPr>
          <w:color w:val="000000"/>
          <w:sz w:val="24"/>
          <w:szCs w:val="24"/>
        </w:rPr>
      </w:pPr>
      <w:proofErr w:type="gramStart"/>
      <w:r w:rsidRPr="00AC2FA8">
        <w:rPr>
          <w:color w:val="000000"/>
          <w:sz w:val="24"/>
          <w:szCs w:val="24"/>
        </w:rPr>
        <w:lastRenderedPageBreak/>
        <w:t xml:space="preserve">Уколико лице коме се налажу мере не поступи по налогу из решења у остављеном року, комунални инспектор ће донети </w:t>
      </w:r>
      <w:r>
        <w:rPr>
          <w:color w:val="000000"/>
          <w:sz w:val="24"/>
          <w:szCs w:val="24"/>
        </w:rPr>
        <w:t>решење</w:t>
      </w:r>
      <w:r w:rsidRPr="00AC2FA8">
        <w:rPr>
          <w:color w:val="000000"/>
          <w:sz w:val="24"/>
          <w:szCs w:val="24"/>
        </w:rPr>
        <w:t xml:space="preserve"> о дозволи извршења и спровести принудно извршење, путем другог лица, на трошак извршеника.</w:t>
      </w:r>
      <w:proofErr w:type="gramEnd"/>
      <w:r w:rsidRPr="00AC2FA8">
        <w:rPr>
          <w:color w:val="000000"/>
          <w:sz w:val="24"/>
          <w:szCs w:val="24"/>
        </w:rPr>
        <w:t>  </w:t>
      </w:r>
    </w:p>
    <w:p w:rsidR="00985B6A" w:rsidRPr="00AC2FA8" w:rsidRDefault="00985B6A" w:rsidP="00985B6A">
      <w:pPr>
        <w:ind w:firstLine="720"/>
        <w:rPr>
          <w:color w:val="000000"/>
          <w:sz w:val="24"/>
          <w:szCs w:val="24"/>
        </w:rPr>
      </w:pPr>
      <w:proofErr w:type="gramStart"/>
      <w:r w:rsidRPr="00AC2FA8">
        <w:rPr>
          <w:color w:val="000000"/>
          <w:sz w:val="24"/>
          <w:szCs w:val="24"/>
        </w:rPr>
        <w:t xml:space="preserve">Уколико је јавна зелена површина оштећена прекршајном радњом, комунални инспектор може да наложи </w:t>
      </w:r>
      <w:r>
        <w:rPr>
          <w:color w:val="000000"/>
          <w:sz w:val="24"/>
          <w:szCs w:val="24"/>
        </w:rPr>
        <w:t>Вршиоцу комуналних делатности</w:t>
      </w:r>
      <w:r w:rsidRPr="00AC2FA8">
        <w:rPr>
          <w:color w:val="000000"/>
          <w:sz w:val="24"/>
          <w:szCs w:val="24"/>
        </w:rPr>
        <w:t xml:space="preserve"> да ту површину доведе у првобитно стање на терет починиоца прекршаја.</w:t>
      </w:r>
      <w:proofErr w:type="gramEnd"/>
      <w:r w:rsidRPr="00AC2FA8">
        <w:rPr>
          <w:color w:val="000000"/>
          <w:sz w:val="24"/>
          <w:szCs w:val="24"/>
        </w:rPr>
        <w:t> </w:t>
      </w:r>
    </w:p>
    <w:p w:rsidR="00985B6A" w:rsidRPr="00AC2FA8" w:rsidRDefault="00985B6A" w:rsidP="00985B6A">
      <w:pPr>
        <w:ind w:firstLine="720"/>
        <w:rPr>
          <w:color w:val="000000"/>
          <w:sz w:val="24"/>
          <w:szCs w:val="24"/>
        </w:rPr>
      </w:pPr>
      <w:proofErr w:type="gramStart"/>
      <w:r w:rsidRPr="00AC2FA8">
        <w:rPr>
          <w:color w:val="000000"/>
          <w:sz w:val="24"/>
          <w:szCs w:val="24"/>
        </w:rPr>
        <w:t xml:space="preserve">Комунални инспектор овлашћен је да контролише да ли је </w:t>
      </w:r>
      <w:r>
        <w:rPr>
          <w:color w:val="000000"/>
          <w:sz w:val="24"/>
          <w:szCs w:val="24"/>
        </w:rPr>
        <w:t>Вршилац комуналних делатности</w:t>
      </w:r>
      <w:r w:rsidRPr="00AC2FA8">
        <w:rPr>
          <w:color w:val="000000"/>
          <w:sz w:val="24"/>
          <w:szCs w:val="24"/>
        </w:rPr>
        <w:t xml:space="preserve"> усагласило своје пословање са Уредбом о начину и условима за отпочињање обављања комуналних делатности ("Службени гласник РС", бр. 13/18, 66/18 и 51/19).</w:t>
      </w:r>
      <w:proofErr w:type="gramEnd"/>
    </w:p>
    <w:p w:rsidR="00985B6A" w:rsidRPr="00AC2FA8" w:rsidRDefault="00985B6A" w:rsidP="00985B6A">
      <w:pPr>
        <w:ind w:firstLine="720"/>
        <w:rPr>
          <w:color w:val="000000"/>
          <w:sz w:val="24"/>
          <w:szCs w:val="24"/>
        </w:rPr>
      </w:pPr>
      <w:proofErr w:type="gramStart"/>
      <w:r w:rsidRPr="00AC2FA8">
        <w:rPr>
          <w:color w:val="000000"/>
          <w:sz w:val="24"/>
          <w:szCs w:val="24"/>
        </w:rPr>
        <w:t>За прекршаје прописане овом одлуком комунални инспектор овлашћен је да издаје прекршајне налоге.</w:t>
      </w:r>
      <w:proofErr w:type="gramEnd"/>
      <w:r w:rsidRPr="00AC2FA8">
        <w:rPr>
          <w:color w:val="000000"/>
          <w:sz w:val="24"/>
          <w:szCs w:val="24"/>
        </w:rPr>
        <w:t> </w:t>
      </w:r>
    </w:p>
    <w:p w:rsidR="00985B6A" w:rsidRPr="00E12423" w:rsidRDefault="00985B6A" w:rsidP="00985B6A">
      <w:pPr>
        <w:spacing w:before="240" w:after="120"/>
        <w:jc w:val="center"/>
        <w:rPr>
          <w:bCs/>
          <w:color w:val="000000"/>
          <w:sz w:val="24"/>
          <w:szCs w:val="24"/>
        </w:rPr>
      </w:pPr>
      <w:bookmarkStart w:id="36" w:name="clan_32"/>
      <w:bookmarkEnd w:id="36"/>
      <w:r w:rsidRPr="00E12423">
        <w:rPr>
          <w:bCs/>
          <w:color w:val="000000"/>
          <w:sz w:val="24"/>
          <w:szCs w:val="24"/>
        </w:rPr>
        <w:t xml:space="preserve">Члан 30 </w:t>
      </w:r>
    </w:p>
    <w:p w:rsidR="00985B6A" w:rsidRPr="007C23A9" w:rsidRDefault="00985B6A" w:rsidP="00985B6A">
      <w:pPr>
        <w:spacing w:before="100" w:beforeAutospacing="1" w:after="100" w:afterAutospacing="1"/>
        <w:ind w:firstLine="720"/>
        <w:rPr>
          <w:color w:val="000000"/>
          <w:sz w:val="24"/>
          <w:szCs w:val="24"/>
        </w:rPr>
      </w:pPr>
      <w:proofErr w:type="gramStart"/>
      <w:r w:rsidRPr="00AC2FA8">
        <w:rPr>
          <w:color w:val="000000"/>
          <w:sz w:val="24"/>
          <w:szCs w:val="24"/>
        </w:rPr>
        <w:t>Послове надзора над радовима на одржавању јавни</w:t>
      </w:r>
      <w:r>
        <w:rPr>
          <w:color w:val="000000"/>
          <w:sz w:val="24"/>
          <w:szCs w:val="24"/>
        </w:rPr>
        <w:t>х зелених површина предвиђених програмом врши</w:t>
      </w:r>
      <w:r w:rsidRPr="00AC2FA8">
        <w:rPr>
          <w:color w:val="000000"/>
          <w:sz w:val="24"/>
          <w:szCs w:val="24"/>
        </w:rPr>
        <w:t xml:space="preserve"> </w:t>
      </w:r>
      <w:r>
        <w:rPr>
          <w:color w:val="000000"/>
          <w:sz w:val="24"/>
          <w:szCs w:val="24"/>
        </w:rPr>
        <w:t>надлежна организациона јединица Општинске управе.</w:t>
      </w:r>
      <w:proofErr w:type="gramEnd"/>
    </w:p>
    <w:p w:rsidR="00985B6A" w:rsidRDefault="00985B6A" w:rsidP="00985B6A">
      <w:pPr>
        <w:jc w:val="center"/>
        <w:rPr>
          <w:color w:val="000000"/>
          <w:sz w:val="24"/>
          <w:szCs w:val="24"/>
          <w:lang w:val="sr-Cyrl-RS"/>
        </w:rPr>
      </w:pPr>
      <w:bookmarkStart w:id="37" w:name="str_7"/>
      <w:bookmarkEnd w:id="37"/>
    </w:p>
    <w:p w:rsidR="00985B6A" w:rsidRPr="00AC2FA8" w:rsidRDefault="00985B6A" w:rsidP="00985B6A">
      <w:pPr>
        <w:jc w:val="center"/>
        <w:rPr>
          <w:color w:val="000000"/>
          <w:sz w:val="24"/>
          <w:szCs w:val="24"/>
        </w:rPr>
      </w:pPr>
      <w:r w:rsidRPr="00AC2FA8">
        <w:rPr>
          <w:color w:val="000000"/>
          <w:sz w:val="24"/>
          <w:szCs w:val="24"/>
        </w:rPr>
        <w:t>VII КАЗНЕНЕ ОДРЕДБЕ </w:t>
      </w:r>
    </w:p>
    <w:p w:rsidR="00985B6A" w:rsidRPr="00E12423" w:rsidRDefault="00985B6A" w:rsidP="00985B6A">
      <w:pPr>
        <w:spacing w:before="240" w:after="120"/>
        <w:jc w:val="center"/>
        <w:rPr>
          <w:bCs/>
          <w:color w:val="000000"/>
          <w:sz w:val="24"/>
          <w:szCs w:val="24"/>
        </w:rPr>
      </w:pPr>
      <w:bookmarkStart w:id="38" w:name="clan_33"/>
      <w:bookmarkEnd w:id="38"/>
      <w:r w:rsidRPr="00E12423">
        <w:rPr>
          <w:bCs/>
          <w:color w:val="000000"/>
          <w:sz w:val="24"/>
          <w:szCs w:val="24"/>
        </w:rPr>
        <w:t>Члан 31</w:t>
      </w:r>
    </w:p>
    <w:p w:rsidR="00985B6A" w:rsidRPr="00AC2FA8" w:rsidRDefault="00985B6A" w:rsidP="00985B6A">
      <w:pPr>
        <w:ind w:firstLine="720"/>
        <w:rPr>
          <w:color w:val="000000"/>
          <w:sz w:val="24"/>
          <w:szCs w:val="24"/>
        </w:rPr>
      </w:pPr>
      <w:r w:rsidRPr="00AC2FA8">
        <w:rPr>
          <w:color w:val="000000"/>
          <w:sz w:val="24"/>
          <w:szCs w:val="24"/>
        </w:rPr>
        <w:t xml:space="preserve">Новчаном казном у износу од 50.000,00 динара казниће се за прекршај </w:t>
      </w:r>
      <w:r>
        <w:rPr>
          <w:color w:val="000000"/>
          <w:sz w:val="24"/>
          <w:szCs w:val="24"/>
        </w:rPr>
        <w:t>Вршилац комуналних делатности</w:t>
      </w:r>
      <w:r w:rsidRPr="00AC2FA8">
        <w:rPr>
          <w:color w:val="000000"/>
          <w:sz w:val="24"/>
          <w:szCs w:val="24"/>
        </w:rPr>
        <w:t xml:space="preserve"> ако: </w:t>
      </w:r>
    </w:p>
    <w:p w:rsidR="00985B6A" w:rsidRPr="00AC2FA8" w:rsidRDefault="00985B6A" w:rsidP="00985B6A">
      <w:pPr>
        <w:rPr>
          <w:color w:val="000000"/>
          <w:sz w:val="24"/>
          <w:szCs w:val="24"/>
        </w:rPr>
      </w:pPr>
      <w:r>
        <w:rPr>
          <w:color w:val="000000"/>
          <w:sz w:val="24"/>
          <w:szCs w:val="24"/>
        </w:rPr>
        <w:t xml:space="preserve">1. </w:t>
      </w:r>
      <w:proofErr w:type="gramStart"/>
      <w:r>
        <w:rPr>
          <w:color w:val="000000"/>
          <w:sz w:val="24"/>
          <w:szCs w:val="24"/>
        </w:rPr>
        <w:t>не</w:t>
      </w:r>
      <w:proofErr w:type="gramEnd"/>
      <w:r>
        <w:rPr>
          <w:color w:val="000000"/>
          <w:sz w:val="24"/>
          <w:szCs w:val="24"/>
        </w:rPr>
        <w:t xml:space="preserve"> поступи по одредби члана 9. </w:t>
      </w:r>
      <w:proofErr w:type="gramStart"/>
      <w:r>
        <w:rPr>
          <w:color w:val="000000"/>
          <w:sz w:val="24"/>
          <w:szCs w:val="24"/>
        </w:rPr>
        <w:t>став</w:t>
      </w:r>
      <w:proofErr w:type="gramEnd"/>
      <w:r>
        <w:rPr>
          <w:color w:val="000000"/>
          <w:sz w:val="24"/>
          <w:szCs w:val="24"/>
        </w:rPr>
        <w:t xml:space="preserve"> 3</w:t>
      </w:r>
      <w:r w:rsidRPr="00AC2FA8">
        <w:rPr>
          <w:color w:val="000000"/>
          <w:sz w:val="24"/>
          <w:szCs w:val="24"/>
        </w:rPr>
        <w:t xml:space="preserve">. </w:t>
      </w:r>
      <w:proofErr w:type="gramStart"/>
      <w:r w:rsidRPr="00AC2FA8">
        <w:rPr>
          <w:color w:val="000000"/>
          <w:sz w:val="24"/>
          <w:szCs w:val="24"/>
        </w:rPr>
        <w:t>ове</w:t>
      </w:r>
      <w:proofErr w:type="gramEnd"/>
      <w:r w:rsidRPr="00AC2FA8">
        <w:rPr>
          <w:color w:val="000000"/>
          <w:sz w:val="24"/>
          <w:szCs w:val="24"/>
        </w:rPr>
        <w:t xml:space="preserve"> Одлуке; </w:t>
      </w:r>
    </w:p>
    <w:p w:rsidR="00985B6A" w:rsidRPr="00AC2FA8" w:rsidRDefault="00985B6A" w:rsidP="00985B6A">
      <w:pPr>
        <w:rPr>
          <w:color w:val="000000"/>
          <w:sz w:val="24"/>
          <w:szCs w:val="24"/>
        </w:rPr>
      </w:pPr>
      <w:r w:rsidRPr="00AC2FA8">
        <w:rPr>
          <w:color w:val="000000"/>
          <w:sz w:val="24"/>
          <w:szCs w:val="24"/>
        </w:rPr>
        <w:t>2.</w:t>
      </w:r>
      <w:r>
        <w:rPr>
          <w:color w:val="000000"/>
          <w:sz w:val="24"/>
          <w:szCs w:val="24"/>
        </w:rPr>
        <w:t xml:space="preserve"> </w:t>
      </w:r>
      <w:proofErr w:type="gramStart"/>
      <w:r>
        <w:rPr>
          <w:color w:val="000000"/>
          <w:sz w:val="24"/>
          <w:szCs w:val="24"/>
        </w:rPr>
        <w:t>не</w:t>
      </w:r>
      <w:proofErr w:type="gramEnd"/>
      <w:r>
        <w:rPr>
          <w:color w:val="000000"/>
          <w:sz w:val="24"/>
          <w:szCs w:val="24"/>
        </w:rPr>
        <w:t xml:space="preserve"> поступи по одредбама члана 10</w:t>
      </w:r>
      <w:r w:rsidRPr="00AC2FA8">
        <w:rPr>
          <w:color w:val="000000"/>
          <w:sz w:val="24"/>
          <w:szCs w:val="24"/>
        </w:rPr>
        <w:t xml:space="preserve">. </w:t>
      </w:r>
      <w:proofErr w:type="gramStart"/>
      <w:r w:rsidRPr="00AC2FA8">
        <w:rPr>
          <w:color w:val="000000"/>
          <w:sz w:val="24"/>
          <w:szCs w:val="24"/>
        </w:rPr>
        <w:t>ове</w:t>
      </w:r>
      <w:proofErr w:type="gramEnd"/>
      <w:r w:rsidRPr="00AC2FA8">
        <w:rPr>
          <w:color w:val="000000"/>
          <w:sz w:val="24"/>
          <w:szCs w:val="24"/>
        </w:rPr>
        <w:t xml:space="preserve"> Одлуке; </w:t>
      </w:r>
    </w:p>
    <w:p w:rsidR="00985B6A" w:rsidRPr="00AC2FA8" w:rsidRDefault="00985B6A" w:rsidP="00985B6A">
      <w:pPr>
        <w:rPr>
          <w:color w:val="000000"/>
          <w:sz w:val="24"/>
          <w:szCs w:val="24"/>
        </w:rPr>
      </w:pPr>
      <w:r>
        <w:rPr>
          <w:color w:val="000000"/>
          <w:sz w:val="24"/>
          <w:szCs w:val="24"/>
        </w:rPr>
        <w:t xml:space="preserve">3. </w:t>
      </w:r>
      <w:proofErr w:type="gramStart"/>
      <w:r>
        <w:rPr>
          <w:color w:val="000000"/>
          <w:sz w:val="24"/>
          <w:szCs w:val="24"/>
        </w:rPr>
        <w:t>не</w:t>
      </w:r>
      <w:proofErr w:type="gramEnd"/>
      <w:r>
        <w:rPr>
          <w:color w:val="000000"/>
          <w:sz w:val="24"/>
          <w:szCs w:val="24"/>
        </w:rPr>
        <w:t xml:space="preserve"> поступи по одредби члана 11</w:t>
      </w:r>
      <w:r w:rsidRPr="00AC2FA8">
        <w:rPr>
          <w:color w:val="000000"/>
          <w:sz w:val="24"/>
          <w:szCs w:val="24"/>
        </w:rPr>
        <w:t xml:space="preserve">. </w:t>
      </w:r>
      <w:proofErr w:type="gramStart"/>
      <w:r w:rsidRPr="00AC2FA8">
        <w:rPr>
          <w:color w:val="000000"/>
          <w:sz w:val="24"/>
          <w:szCs w:val="24"/>
        </w:rPr>
        <w:t>ове</w:t>
      </w:r>
      <w:proofErr w:type="gramEnd"/>
      <w:r w:rsidRPr="00AC2FA8">
        <w:rPr>
          <w:color w:val="000000"/>
          <w:sz w:val="24"/>
          <w:szCs w:val="24"/>
        </w:rPr>
        <w:t xml:space="preserve"> Одлуке; </w:t>
      </w:r>
    </w:p>
    <w:p w:rsidR="00985B6A" w:rsidRDefault="00985B6A" w:rsidP="00985B6A">
      <w:pPr>
        <w:spacing w:before="100" w:beforeAutospacing="1" w:after="100" w:afterAutospacing="1"/>
        <w:ind w:firstLine="720"/>
        <w:rPr>
          <w:color w:val="000000"/>
          <w:sz w:val="24"/>
          <w:szCs w:val="24"/>
          <w:lang w:val="sr-Cyrl-RS"/>
        </w:rPr>
      </w:pPr>
      <w:proofErr w:type="gramStart"/>
      <w:r w:rsidRPr="00AC2FA8">
        <w:rPr>
          <w:color w:val="000000"/>
          <w:sz w:val="24"/>
          <w:szCs w:val="24"/>
        </w:rPr>
        <w:t>За прекршаје из става 1.</w:t>
      </w:r>
      <w:proofErr w:type="gramEnd"/>
      <w:r w:rsidRPr="00AC2FA8">
        <w:rPr>
          <w:color w:val="000000"/>
          <w:sz w:val="24"/>
          <w:szCs w:val="24"/>
        </w:rPr>
        <w:t xml:space="preserve"> </w:t>
      </w:r>
      <w:proofErr w:type="gramStart"/>
      <w:r w:rsidRPr="00AC2FA8">
        <w:rPr>
          <w:color w:val="000000"/>
          <w:sz w:val="24"/>
          <w:szCs w:val="24"/>
        </w:rPr>
        <w:t>овог</w:t>
      </w:r>
      <w:proofErr w:type="gramEnd"/>
      <w:r w:rsidRPr="00AC2FA8">
        <w:rPr>
          <w:color w:val="000000"/>
          <w:sz w:val="24"/>
          <w:szCs w:val="24"/>
        </w:rPr>
        <w:t xml:space="preserve"> члана казниће се и одговорно лице </w:t>
      </w:r>
      <w:r>
        <w:rPr>
          <w:color w:val="000000"/>
          <w:sz w:val="24"/>
          <w:szCs w:val="24"/>
        </w:rPr>
        <w:t>код Вршиоца комуналних делатности</w:t>
      </w:r>
      <w:r w:rsidRPr="00AC2FA8">
        <w:rPr>
          <w:color w:val="000000"/>
          <w:sz w:val="24"/>
          <w:szCs w:val="24"/>
        </w:rPr>
        <w:t xml:space="preserve"> новчаном казном у фиксном износу од 10.000,00 динара. </w:t>
      </w:r>
      <w:bookmarkStart w:id="39" w:name="clan_34"/>
      <w:bookmarkEnd w:id="39"/>
    </w:p>
    <w:p w:rsidR="00985B6A" w:rsidRPr="00985B6A" w:rsidRDefault="00985B6A" w:rsidP="00985B6A">
      <w:pPr>
        <w:spacing w:before="100" w:beforeAutospacing="1" w:after="100" w:afterAutospacing="1"/>
        <w:ind w:firstLine="720"/>
        <w:rPr>
          <w:color w:val="000000"/>
          <w:sz w:val="24"/>
          <w:szCs w:val="24"/>
          <w:lang w:val="sr-Cyrl-RS"/>
        </w:rPr>
      </w:pPr>
    </w:p>
    <w:p w:rsidR="00985B6A" w:rsidRPr="00E12423" w:rsidRDefault="00985B6A" w:rsidP="00985B6A">
      <w:pPr>
        <w:spacing w:before="240" w:after="120"/>
        <w:jc w:val="center"/>
        <w:rPr>
          <w:bCs/>
          <w:color w:val="000000"/>
          <w:sz w:val="24"/>
          <w:szCs w:val="24"/>
        </w:rPr>
      </w:pPr>
      <w:r w:rsidRPr="00E12423">
        <w:rPr>
          <w:bCs/>
          <w:color w:val="000000"/>
          <w:sz w:val="24"/>
          <w:szCs w:val="24"/>
        </w:rPr>
        <w:t xml:space="preserve">Члан 32 </w:t>
      </w:r>
    </w:p>
    <w:p w:rsidR="00985B6A" w:rsidRPr="00AC2FA8" w:rsidRDefault="00985B6A" w:rsidP="00985B6A">
      <w:pPr>
        <w:spacing w:before="100" w:beforeAutospacing="1" w:after="100" w:afterAutospacing="1"/>
        <w:rPr>
          <w:color w:val="000000"/>
          <w:sz w:val="24"/>
          <w:szCs w:val="24"/>
        </w:rPr>
      </w:pPr>
      <w:r w:rsidRPr="00AC2FA8">
        <w:rPr>
          <w:color w:val="000000"/>
          <w:sz w:val="24"/>
          <w:szCs w:val="24"/>
        </w:rPr>
        <w:t>Новчаном казном у износу од 40.000,00 динара казниће се за прекршај правно лице ако: </w:t>
      </w:r>
    </w:p>
    <w:p w:rsidR="00985B6A" w:rsidRPr="00AC2FA8" w:rsidRDefault="00985B6A" w:rsidP="00985B6A">
      <w:pPr>
        <w:rPr>
          <w:color w:val="000000"/>
          <w:sz w:val="24"/>
          <w:szCs w:val="24"/>
        </w:rPr>
      </w:pPr>
      <w:r w:rsidRPr="00AC2FA8">
        <w:rPr>
          <w:color w:val="000000"/>
          <w:sz w:val="24"/>
          <w:szCs w:val="24"/>
        </w:rPr>
        <w:t xml:space="preserve">1. </w:t>
      </w:r>
      <w:proofErr w:type="gramStart"/>
      <w:r w:rsidRPr="00AC2FA8">
        <w:rPr>
          <w:color w:val="000000"/>
          <w:sz w:val="24"/>
          <w:szCs w:val="24"/>
        </w:rPr>
        <w:t>не</w:t>
      </w:r>
      <w:proofErr w:type="gramEnd"/>
      <w:r w:rsidRPr="00AC2FA8">
        <w:rPr>
          <w:color w:val="000000"/>
          <w:sz w:val="24"/>
          <w:szCs w:val="24"/>
        </w:rPr>
        <w:t xml:space="preserve"> поступи у складу са одредбом члана 1</w:t>
      </w:r>
      <w:r>
        <w:rPr>
          <w:color w:val="000000"/>
          <w:sz w:val="24"/>
          <w:szCs w:val="24"/>
        </w:rPr>
        <w:t>7</w:t>
      </w:r>
      <w:r w:rsidRPr="00AC2FA8">
        <w:rPr>
          <w:color w:val="000000"/>
          <w:sz w:val="24"/>
          <w:szCs w:val="24"/>
        </w:rPr>
        <w:t xml:space="preserve">. </w:t>
      </w:r>
      <w:proofErr w:type="gramStart"/>
      <w:r w:rsidRPr="00AC2FA8">
        <w:rPr>
          <w:color w:val="000000"/>
          <w:sz w:val="24"/>
          <w:szCs w:val="24"/>
        </w:rPr>
        <w:t>став</w:t>
      </w:r>
      <w:proofErr w:type="gramEnd"/>
      <w:r w:rsidRPr="00AC2FA8">
        <w:rPr>
          <w:color w:val="000000"/>
          <w:sz w:val="24"/>
          <w:szCs w:val="24"/>
        </w:rPr>
        <w:t xml:space="preserve"> 1. </w:t>
      </w:r>
      <w:proofErr w:type="gramStart"/>
      <w:r w:rsidRPr="00AC2FA8">
        <w:rPr>
          <w:color w:val="000000"/>
          <w:sz w:val="24"/>
          <w:szCs w:val="24"/>
        </w:rPr>
        <w:t>ове</w:t>
      </w:r>
      <w:proofErr w:type="gramEnd"/>
      <w:r w:rsidRPr="00AC2FA8">
        <w:rPr>
          <w:color w:val="000000"/>
          <w:sz w:val="24"/>
          <w:szCs w:val="24"/>
        </w:rPr>
        <w:t xml:space="preserve"> одлуке; </w:t>
      </w:r>
    </w:p>
    <w:p w:rsidR="00985B6A" w:rsidRPr="00AC2FA8" w:rsidRDefault="00985B6A" w:rsidP="00985B6A">
      <w:pPr>
        <w:rPr>
          <w:color w:val="000000"/>
          <w:sz w:val="24"/>
          <w:szCs w:val="24"/>
        </w:rPr>
      </w:pPr>
      <w:r w:rsidRPr="00AC2FA8">
        <w:rPr>
          <w:color w:val="000000"/>
          <w:sz w:val="24"/>
          <w:szCs w:val="24"/>
        </w:rPr>
        <w:t xml:space="preserve">2. </w:t>
      </w:r>
      <w:proofErr w:type="gramStart"/>
      <w:r w:rsidRPr="00AC2FA8">
        <w:rPr>
          <w:color w:val="000000"/>
          <w:sz w:val="24"/>
          <w:szCs w:val="24"/>
        </w:rPr>
        <w:t>не</w:t>
      </w:r>
      <w:proofErr w:type="gramEnd"/>
      <w:r w:rsidRPr="00AC2FA8">
        <w:rPr>
          <w:color w:val="000000"/>
          <w:sz w:val="24"/>
          <w:szCs w:val="24"/>
        </w:rPr>
        <w:t xml:space="preserve"> поступи у складу са одредбама члана 19. </w:t>
      </w:r>
      <w:proofErr w:type="gramStart"/>
      <w:r w:rsidRPr="00AC2FA8">
        <w:rPr>
          <w:color w:val="000000"/>
          <w:sz w:val="24"/>
          <w:szCs w:val="24"/>
        </w:rPr>
        <w:t>став</w:t>
      </w:r>
      <w:proofErr w:type="gramEnd"/>
      <w:r w:rsidRPr="00AC2FA8">
        <w:rPr>
          <w:color w:val="000000"/>
          <w:sz w:val="24"/>
          <w:szCs w:val="24"/>
        </w:rPr>
        <w:t xml:space="preserve"> </w:t>
      </w:r>
      <w:r>
        <w:rPr>
          <w:color w:val="000000"/>
          <w:sz w:val="24"/>
          <w:szCs w:val="24"/>
        </w:rPr>
        <w:t>3</w:t>
      </w:r>
      <w:r w:rsidRPr="00AC2FA8">
        <w:rPr>
          <w:color w:val="000000"/>
          <w:sz w:val="24"/>
          <w:szCs w:val="24"/>
        </w:rPr>
        <w:t xml:space="preserve">. </w:t>
      </w:r>
      <w:proofErr w:type="gramStart"/>
      <w:r w:rsidRPr="00AC2FA8">
        <w:rPr>
          <w:color w:val="000000"/>
          <w:sz w:val="24"/>
          <w:szCs w:val="24"/>
        </w:rPr>
        <w:t>ове</w:t>
      </w:r>
      <w:proofErr w:type="gramEnd"/>
      <w:r w:rsidRPr="00AC2FA8">
        <w:rPr>
          <w:color w:val="000000"/>
          <w:sz w:val="24"/>
          <w:szCs w:val="24"/>
        </w:rPr>
        <w:t xml:space="preserve"> Одлуке; </w:t>
      </w:r>
    </w:p>
    <w:p w:rsidR="00985B6A" w:rsidRPr="00AC2FA8" w:rsidRDefault="00985B6A" w:rsidP="00985B6A">
      <w:pPr>
        <w:rPr>
          <w:color w:val="000000"/>
          <w:sz w:val="24"/>
          <w:szCs w:val="24"/>
        </w:rPr>
      </w:pPr>
      <w:r w:rsidRPr="00AC2FA8">
        <w:rPr>
          <w:color w:val="000000"/>
          <w:sz w:val="24"/>
          <w:szCs w:val="24"/>
        </w:rPr>
        <w:t xml:space="preserve">3. </w:t>
      </w:r>
      <w:proofErr w:type="gramStart"/>
      <w:r w:rsidRPr="00AC2FA8">
        <w:rPr>
          <w:color w:val="000000"/>
          <w:sz w:val="24"/>
          <w:szCs w:val="24"/>
        </w:rPr>
        <w:t>не</w:t>
      </w:r>
      <w:proofErr w:type="gramEnd"/>
      <w:r w:rsidRPr="00AC2FA8">
        <w:rPr>
          <w:color w:val="000000"/>
          <w:sz w:val="24"/>
          <w:szCs w:val="24"/>
        </w:rPr>
        <w:t xml:space="preserve"> поступи у складу са одредбама члана 20. </w:t>
      </w:r>
      <w:proofErr w:type="gramStart"/>
      <w:r w:rsidRPr="00AC2FA8">
        <w:rPr>
          <w:color w:val="000000"/>
          <w:sz w:val="24"/>
          <w:szCs w:val="24"/>
        </w:rPr>
        <w:t>ове</w:t>
      </w:r>
      <w:proofErr w:type="gramEnd"/>
      <w:r w:rsidRPr="00AC2FA8">
        <w:rPr>
          <w:color w:val="000000"/>
          <w:sz w:val="24"/>
          <w:szCs w:val="24"/>
        </w:rPr>
        <w:t xml:space="preserve"> Одлуке; </w:t>
      </w:r>
    </w:p>
    <w:p w:rsidR="00985B6A" w:rsidRPr="00AC2FA8" w:rsidRDefault="00985B6A" w:rsidP="00985B6A">
      <w:pPr>
        <w:rPr>
          <w:color w:val="000000"/>
          <w:sz w:val="24"/>
          <w:szCs w:val="24"/>
        </w:rPr>
      </w:pPr>
      <w:r w:rsidRPr="00AC2FA8">
        <w:rPr>
          <w:color w:val="000000"/>
          <w:sz w:val="24"/>
          <w:szCs w:val="24"/>
        </w:rPr>
        <w:t xml:space="preserve">4. </w:t>
      </w:r>
      <w:proofErr w:type="gramStart"/>
      <w:r w:rsidRPr="00AC2FA8">
        <w:rPr>
          <w:color w:val="000000"/>
          <w:sz w:val="24"/>
          <w:szCs w:val="24"/>
        </w:rPr>
        <w:t>на</w:t>
      </w:r>
      <w:proofErr w:type="gramEnd"/>
      <w:r w:rsidRPr="00AC2FA8">
        <w:rPr>
          <w:color w:val="000000"/>
          <w:sz w:val="24"/>
          <w:szCs w:val="24"/>
        </w:rPr>
        <w:t xml:space="preserve"> јавним зеленим површинама врши радње које су забрањене одредбама члана 22. </w:t>
      </w:r>
      <w:proofErr w:type="gramStart"/>
      <w:r w:rsidRPr="00AC2FA8">
        <w:rPr>
          <w:color w:val="000000"/>
          <w:sz w:val="24"/>
          <w:szCs w:val="24"/>
        </w:rPr>
        <w:t>ове</w:t>
      </w:r>
      <w:proofErr w:type="gramEnd"/>
      <w:r w:rsidRPr="00AC2FA8">
        <w:rPr>
          <w:color w:val="000000"/>
          <w:sz w:val="24"/>
          <w:szCs w:val="24"/>
        </w:rPr>
        <w:t xml:space="preserve"> одлуке; </w:t>
      </w:r>
    </w:p>
    <w:p w:rsidR="00985B6A" w:rsidRPr="00AC2FA8" w:rsidRDefault="00985B6A" w:rsidP="00985B6A">
      <w:pPr>
        <w:rPr>
          <w:color w:val="000000"/>
          <w:sz w:val="24"/>
          <w:szCs w:val="24"/>
        </w:rPr>
      </w:pPr>
      <w:r>
        <w:rPr>
          <w:color w:val="000000"/>
          <w:sz w:val="24"/>
          <w:szCs w:val="24"/>
        </w:rPr>
        <w:t>5</w:t>
      </w:r>
      <w:r w:rsidRPr="00AC2FA8">
        <w:rPr>
          <w:color w:val="000000"/>
          <w:sz w:val="24"/>
          <w:szCs w:val="24"/>
        </w:rPr>
        <w:t xml:space="preserve">. </w:t>
      </w:r>
      <w:proofErr w:type="gramStart"/>
      <w:r w:rsidRPr="00AC2FA8">
        <w:rPr>
          <w:color w:val="000000"/>
          <w:sz w:val="24"/>
          <w:szCs w:val="24"/>
        </w:rPr>
        <w:t>на</w:t>
      </w:r>
      <w:proofErr w:type="gramEnd"/>
      <w:r w:rsidRPr="00AC2FA8">
        <w:rPr>
          <w:color w:val="000000"/>
          <w:sz w:val="24"/>
          <w:szCs w:val="24"/>
        </w:rPr>
        <w:t xml:space="preserve"> јавним зеленим површинама врши радње које су забрањене одредбама члана 23. </w:t>
      </w:r>
      <w:proofErr w:type="gramStart"/>
      <w:r w:rsidRPr="00AC2FA8">
        <w:rPr>
          <w:color w:val="000000"/>
          <w:sz w:val="24"/>
          <w:szCs w:val="24"/>
        </w:rPr>
        <w:t>ове</w:t>
      </w:r>
      <w:proofErr w:type="gramEnd"/>
      <w:r w:rsidRPr="00AC2FA8">
        <w:rPr>
          <w:color w:val="000000"/>
          <w:sz w:val="24"/>
          <w:szCs w:val="24"/>
        </w:rPr>
        <w:t xml:space="preserve"> одлуке; </w:t>
      </w:r>
    </w:p>
    <w:p w:rsidR="00985B6A" w:rsidRPr="00AC2FA8" w:rsidRDefault="00985B6A" w:rsidP="00985B6A">
      <w:pPr>
        <w:ind w:firstLine="720"/>
        <w:rPr>
          <w:color w:val="000000"/>
          <w:sz w:val="24"/>
          <w:szCs w:val="24"/>
        </w:rPr>
      </w:pPr>
      <w:proofErr w:type="gramStart"/>
      <w:r w:rsidRPr="00AC2FA8">
        <w:rPr>
          <w:color w:val="000000"/>
          <w:sz w:val="24"/>
          <w:szCs w:val="24"/>
        </w:rPr>
        <w:t>За прекршаје из става 1.</w:t>
      </w:r>
      <w:proofErr w:type="gramEnd"/>
      <w:r w:rsidRPr="00AC2FA8">
        <w:rPr>
          <w:color w:val="000000"/>
          <w:sz w:val="24"/>
          <w:szCs w:val="24"/>
        </w:rPr>
        <w:t xml:space="preserve"> </w:t>
      </w:r>
      <w:proofErr w:type="gramStart"/>
      <w:r w:rsidRPr="00AC2FA8">
        <w:rPr>
          <w:color w:val="000000"/>
          <w:sz w:val="24"/>
          <w:szCs w:val="24"/>
        </w:rPr>
        <w:t>овог</w:t>
      </w:r>
      <w:proofErr w:type="gramEnd"/>
      <w:r w:rsidRPr="00AC2FA8">
        <w:rPr>
          <w:color w:val="000000"/>
          <w:sz w:val="24"/>
          <w:szCs w:val="24"/>
        </w:rPr>
        <w:t xml:space="preserve"> члана казниће се и одговорно лице у правном лицу новчаном казном у износу од 10.000,00 динара. </w:t>
      </w:r>
    </w:p>
    <w:p w:rsidR="00985B6A" w:rsidRPr="00AC2FA8" w:rsidRDefault="00985B6A" w:rsidP="00985B6A">
      <w:pPr>
        <w:ind w:firstLine="720"/>
        <w:rPr>
          <w:color w:val="000000"/>
          <w:sz w:val="24"/>
          <w:szCs w:val="24"/>
        </w:rPr>
      </w:pPr>
      <w:proofErr w:type="gramStart"/>
      <w:r w:rsidRPr="00AC2FA8">
        <w:rPr>
          <w:color w:val="000000"/>
          <w:sz w:val="24"/>
          <w:szCs w:val="24"/>
        </w:rPr>
        <w:lastRenderedPageBreak/>
        <w:t>За прекршаје из става 1.</w:t>
      </w:r>
      <w:proofErr w:type="gramEnd"/>
      <w:r w:rsidRPr="00AC2FA8">
        <w:rPr>
          <w:color w:val="000000"/>
          <w:sz w:val="24"/>
          <w:szCs w:val="24"/>
        </w:rPr>
        <w:t xml:space="preserve"> </w:t>
      </w:r>
      <w:proofErr w:type="gramStart"/>
      <w:r w:rsidRPr="00AC2FA8">
        <w:rPr>
          <w:color w:val="000000"/>
          <w:sz w:val="24"/>
          <w:szCs w:val="24"/>
        </w:rPr>
        <w:t>овог</w:t>
      </w:r>
      <w:proofErr w:type="gramEnd"/>
      <w:r w:rsidRPr="00AC2FA8">
        <w:rPr>
          <w:color w:val="000000"/>
          <w:sz w:val="24"/>
          <w:szCs w:val="24"/>
        </w:rPr>
        <w:t xml:space="preserve"> члана казниће се предузетник новчаном казном у износу од 20,000,00 динара. </w:t>
      </w:r>
    </w:p>
    <w:p w:rsidR="00985B6A" w:rsidRDefault="00985B6A" w:rsidP="00985B6A">
      <w:pPr>
        <w:ind w:firstLine="720"/>
        <w:rPr>
          <w:color w:val="000000"/>
          <w:sz w:val="24"/>
          <w:szCs w:val="24"/>
        </w:rPr>
      </w:pPr>
      <w:proofErr w:type="gramStart"/>
      <w:r w:rsidRPr="00AC2FA8">
        <w:rPr>
          <w:color w:val="000000"/>
          <w:sz w:val="24"/>
          <w:szCs w:val="24"/>
        </w:rPr>
        <w:t>За прекршаје из става 1.</w:t>
      </w:r>
      <w:proofErr w:type="gramEnd"/>
      <w:r w:rsidRPr="00AC2FA8">
        <w:rPr>
          <w:color w:val="000000"/>
          <w:sz w:val="24"/>
          <w:szCs w:val="24"/>
        </w:rPr>
        <w:t xml:space="preserve"> </w:t>
      </w:r>
      <w:proofErr w:type="gramStart"/>
      <w:r w:rsidRPr="00AC2FA8">
        <w:rPr>
          <w:color w:val="000000"/>
          <w:sz w:val="24"/>
          <w:szCs w:val="24"/>
        </w:rPr>
        <w:t>овог</w:t>
      </w:r>
      <w:proofErr w:type="gramEnd"/>
      <w:r w:rsidRPr="00AC2FA8">
        <w:rPr>
          <w:color w:val="000000"/>
          <w:sz w:val="24"/>
          <w:szCs w:val="24"/>
        </w:rPr>
        <w:t xml:space="preserve"> члана казниће се физичко лице новчаном казном у износу од 10.000,00 динара. </w:t>
      </w:r>
    </w:p>
    <w:p w:rsidR="00985B6A" w:rsidRDefault="00985B6A" w:rsidP="00985B6A">
      <w:pPr>
        <w:ind w:firstLine="720"/>
        <w:rPr>
          <w:color w:val="000000"/>
          <w:sz w:val="24"/>
          <w:szCs w:val="24"/>
        </w:rPr>
      </w:pPr>
    </w:p>
    <w:p w:rsidR="00985B6A" w:rsidRPr="00992362" w:rsidRDefault="00985B6A" w:rsidP="00985B6A">
      <w:pPr>
        <w:ind w:firstLine="720"/>
        <w:rPr>
          <w:color w:val="000000"/>
          <w:sz w:val="24"/>
          <w:szCs w:val="24"/>
        </w:rPr>
      </w:pPr>
    </w:p>
    <w:p w:rsidR="00985B6A" w:rsidRPr="00AC2FA8" w:rsidRDefault="00985B6A" w:rsidP="00985B6A">
      <w:pPr>
        <w:jc w:val="center"/>
        <w:rPr>
          <w:color w:val="000000"/>
          <w:sz w:val="24"/>
          <w:szCs w:val="24"/>
        </w:rPr>
      </w:pPr>
      <w:bookmarkStart w:id="40" w:name="str_8"/>
      <w:bookmarkEnd w:id="40"/>
      <w:r w:rsidRPr="00AC2FA8">
        <w:rPr>
          <w:color w:val="000000"/>
          <w:sz w:val="24"/>
          <w:szCs w:val="24"/>
        </w:rPr>
        <w:t>VIII ЗАВРШНЕ ОДРЕДБЕ </w:t>
      </w:r>
    </w:p>
    <w:p w:rsidR="00985B6A" w:rsidRPr="00E12423" w:rsidRDefault="00985B6A" w:rsidP="00985B6A">
      <w:pPr>
        <w:spacing w:before="240" w:after="120"/>
        <w:jc w:val="center"/>
        <w:rPr>
          <w:bCs/>
          <w:color w:val="000000"/>
          <w:sz w:val="24"/>
          <w:szCs w:val="24"/>
        </w:rPr>
      </w:pPr>
      <w:bookmarkStart w:id="41" w:name="clan_35"/>
      <w:bookmarkStart w:id="42" w:name="clan_36"/>
      <w:bookmarkEnd w:id="41"/>
      <w:bookmarkEnd w:id="42"/>
      <w:r w:rsidRPr="00E12423">
        <w:rPr>
          <w:bCs/>
          <w:color w:val="000000"/>
          <w:sz w:val="24"/>
          <w:szCs w:val="24"/>
        </w:rPr>
        <w:t xml:space="preserve">Члан 33 </w:t>
      </w:r>
    </w:p>
    <w:p w:rsidR="00985B6A" w:rsidRDefault="00985B6A" w:rsidP="00985B6A">
      <w:pPr>
        <w:spacing w:before="100" w:beforeAutospacing="1" w:after="100" w:afterAutospacing="1"/>
        <w:ind w:firstLine="720"/>
        <w:rPr>
          <w:color w:val="000000"/>
          <w:sz w:val="24"/>
          <w:szCs w:val="24"/>
        </w:rPr>
      </w:pPr>
      <w:r w:rsidRPr="00AC2FA8">
        <w:rPr>
          <w:color w:val="000000"/>
          <w:sz w:val="24"/>
          <w:szCs w:val="24"/>
        </w:rPr>
        <w:t xml:space="preserve">Ова одлука ступа на снагу осмог дана од дана објављивања у "Службеном </w:t>
      </w:r>
      <w:proofErr w:type="gramStart"/>
      <w:r>
        <w:rPr>
          <w:color w:val="000000"/>
          <w:sz w:val="24"/>
          <w:szCs w:val="24"/>
        </w:rPr>
        <w:t xml:space="preserve">гласнику </w:t>
      </w:r>
      <w:r w:rsidRPr="00AC2FA8">
        <w:rPr>
          <w:color w:val="000000"/>
          <w:sz w:val="24"/>
          <w:szCs w:val="24"/>
        </w:rPr>
        <w:t xml:space="preserve"> Града</w:t>
      </w:r>
      <w:proofErr w:type="gramEnd"/>
      <w:r w:rsidRPr="00AC2FA8">
        <w:rPr>
          <w:color w:val="000000"/>
          <w:sz w:val="24"/>
          <w:szCs w:val="24"/>
        </w:rPr>
        <w:t xml:space="preserve"> </w:t>
      </w:r>
      <w:r>
        <w:rPr>
          <w:color w:val="000000"/>
          <w:sz w:val="24"/>
          <w:szCs w:val="24"/>
        </w:rPr>
        <w:t>Лесковца</w:t>
      </w:r>
      <w:r w:rsidRPr="00AC2FA8">
        <w:rPr>
          <w:color w:val="000000"/>
          <w:sz w:val="24"/>
          <w:szCs w:val="24"/>
        </w:rPr>
        <w:t>".</w:t>
      </w:r>
    </w:p>
    <w:p w:rsidR="00985B6A" w:rsidRPr="00E12423" w:rsidRDefault="00985B6A" w:rsidP="00985B6A">
      <w:pPr>
        <w:rPr>
          <w:sz w:val="24"/>
          <w:szCs w:val="24"/>
          <w:lang w:val="sr-Cyrl-RS"/>
        </w:rPr>
      </w:pPr>
    </w:p>
    <w:p w:rsidR="00985B6A" w:rsidRDefault="00985B6A" w:rsidP="00840FD0">
      <w:pPr>
        <w:tabs>
          <w:tab w:val="center" w:pos="-142"/>
          <w:tab w:val="left" w:pos="709"/>
        </w:tabs>
        <w:suppressAutoHyphens/>
        <w:spacing w:before="80" w:after="0" w:line="264" w:lineRule="auto"/>
        <w:ind w:left="720"/>
        <w:rPr>
          <w:sz w:val="24"/>
          <w:szCs w:val="24"/>
          <w:lang w:val="sr-Cyrl-CS" w:eastAsia="ar-SA"/>
        </w:rPr>
      </w:pPr>
    </w:p>
    <w:p w:rsidR="00840FD0" w:rsidRPr="001B7EC7" w:rsidRDefault="00840FD0" w:rsidP="00840FD0">
      <w:pPr>
        <w:tabs>
          <w:tab w:val="center" w:pos="-142"/>
          <w:tab w:val="left" w:pos="709"/>
        </w:tabs>
        <w:suppressAutoHyphens/>
        <w:spacing w:before="80" w:after="0" w:line="264" w:lineRule="auto"/>
        <w:ind w:left="720"/>
        <w:rPr>
          <w:sz w:val="24"/>
          <w:szCs w:val="24"/>
          <w:lang w:val="sr-Cyrl-RS" w:eastAsia="ar-SA"/>
        </w:rPr>
      </w:pPr>
      <w:r w:rsidRPr="001B7EC7">
        <w:rPr>
          <w:sz w:val="24"/>
          <w:szCs w:val="24"/>
          <w:lang w:val="sr-Cyrl-CS" w:eastAsia="ar-SA"/>
        </w:rPr>
        <w:t>06Број:06-</w:t>
      </w:r>
      <w:r w:rsidR="00985B6A">
        <w:rPr>
          <w:sz w:val="24"/>
          <w:szCs w:val="24"/>
          <w:lang w:val="sr-Cyrl-RS" w:eastAsia="ar-SA"/>
        </w:rPr>
        <w:t>60</w:t>
      </w:r>
      <w:r w:rsidRPr="001B7EC7">
        <w:rPr>
          <w:sz w:val="24"/>
          <w:szCs w:val="24"/>
          <w:lang w:val="sr-Cyrl-CS" w:eastAsia="ar-SA"/>
        </w:rPr>
        <w:t>/202</w:t>
      </w:r>
      <w:r w:rsidRPr="001B7EC7">
        <w:rPr>
          <w:sz w:val="24"/>
          <w:szCs w:val="24"/>
          <w:lang w:val="sr-Latn-RS" w:eastAsia="ar-SA"/>
        </w:rPr>
        <w:t>2</w:t>
      </w:r>
      <w:r>
        <w:rPr>
          <w:sz w:val="24"/>
          <w:szCs w:val="24"/>
          <w:lang w:val="sr-Cyrl-RS" w:eastAsia="ar-SA"/>
        </w:rPr>
        <w:t>/</w:t>
      </w:r>
      <w:r w:rsidR="00077534">
        <w:rPr>
          <w:sz w:val="24"/>
          <w:szCs w:val="24"/>
          <w:lang w:val="sr-Cyrl-RS" w:eastAsia="ar-SA"/>
        </w:rPr>
        <w:t>11</w:t>
      </w:r>
      <w:bookmarkStart w:id="43" w:name="_GoBack"/>
      <w:bookmarkEnd w:id="43"/>
    </w:p>
    <w:p w:rsidR="00840FD0" w:rsidRPr="001B7EC7" w:rsidRDefault="00985B6A" w:rsidP="00840FD0">
      <w:pPr>
        <w:tabs>
          <w:tab w:val="center" w:pos="-142"/>
          <w:tab w:val="left" w:pos="709"/>
        </w:tabs>
        <w:suppressAutoHyphens/>
        <w:spacing w:before="80" w:after="0" w:line="264" w:lineRule="auto"/>
        <w:ind w:left="720"/>
        <w:rPr>
          <w:sz w:val="24"/>
          <w:szCs w:val="24"/>
          <w:lang w:val="sr-Cyrl-CS" w:eastAsia="ar-SA"/>
        </w:rPr>
      </w:pPr>
      <w:r>
        <w:rPr>
          <w:sz w:val="24"/>
          <w:szCs w:val="24"/>
          <w:lang w:val="sr-Cyrl-RS" w:eastAsia="ar-SA"/>
        </w:rPr>
        <w:t>29. новембар</w:t>
      </w:r>
      <w:r w:rsidR="00840FD0" w:rsidRPr="001B7EC7">
        <w:rPr>
          <w:sz w:val="24"/>
          <w:szCs w:val="24"/>
          <w:lang w:val="sr-Cyrl-RS" w:eastAsia="ar-SA"/>
        </w:rPr>
        <w:t xml:space="preserve"> 2022</w:t>
      </w:r>
      <w:r w:rsidR="00840FD0" w:rsidRPr="001B7EC7">
        <w:rPr>
          <w:sz w:val="24"/>
          <w:szCs w:val="24"/>
          <w:lang w:val="sr-Cyrl-CS" w:eastAsia="ar-SA"/>
        </w:rPr>
        <w:t>. године</w:t>
      </w:r>
    </w:p>
    <w:p w:rsidR="00840FD0" w:rsidRPr="001B7EC7" w:rsidRDefault="00840FD0" w:rsidP="00840FD0">
      <w:pPr>
        <w:tabs>
          <w:tab w:val="center" w:pos="-142"/>
          <w:tab w:val="left" w:pos="709"/>
        </w:tabs>
        <w:suppressAutoHyphens/>
        <w:spacing w:before="80" w:after="0" w:line="264" w:lineRule="auto"/>
        <w:ind w:left="720"/>
        <w:rPr>
          <w:sz w:val="24"/>
          <w:szCs w:val="24"/>
          <w:lang w:val="sr-Cyrl-CS" w:eastAsia="ar-SA"/>
        </w:rPr>
      </w:pPr>
      <w:r w:rsidRPr="001B7EC7">
        <w:rPr>
          <w:sz w:val="24"/>
          <w:szCs w:val="24"/>
          <w:lang w:val="sr-Cyrl-CS" w:eastAsia="ar-SA"/>
        </w:rPr>
        <w:t>М е д в е ђ а</w:t>
      </w:r>
    </w:p>
    <w:p w:rsidR="00840FD0" w:rsidRPr="001B7EC7" w:rsidRDefault="00840FD0" w:rsidP="00840FD0">
      <w:pPr>
        <w:tabs>
          <w:tab w:val="center" w:pos="-142"/>
          <w:tab w:val="left" w:pos="709"/>
        </w:tabs>
        <w:suppressAutoHyphens/>
        <w:spacing w:before="80" w:after="0" w:line="264" w:lineRule="auto"/>
        <w:ind w:left="720"/>
        <w:rPr>
          <w:sz w:val="24"/>
          <w:szCs w:val="24"/>
          <w:lang w:val="sr-Cyrl-CS" w:eastAsia="ar-SA"/>
        </w:rPr>
      </w:pPr>
      <w:r w:rsidRPr="001B7EC7">
        <w:rPr>
          <w:sz w:val="24"/>
          <w:szCs w:val="24"/>
          <w:lang w:val="sr-Cyrl-CS" w:eastAsia="ar-SA"/>
        </w:rPr>
        <w:t xml:space="preserve">                                                                                                      ПРЕДСЕДНИК,</w:t>
      </w:r>
    </w:p>
    <w:p w:rsidR="00840FD0" w:rsidRPr="001B7EC7" w:rsidRDefault="00840FD0" w:rsidP="00840FD0">
      <w:pPr>
        <w:tabs>
          <w:tab w:val="center" w:pos="-142"/>
          <w:tab w:val="left" w:pos="709"/>
          <w:tab w:val="left" w:pos="6300"/>
        </w:tabs>
        <w:suppressAutoHyphens/>
        <w:spacing w:before="80" w:after="0" w:line="264" w:lineRule="auto"/>
        <w:ind w:firstLine="720"/>
        <w:rPr>
          <w:sz w:val="24"/>
          <w:szCs w:val="24"/>
          <w:lang w:val="sr-Cyrl-CS" w:eastAsia="ar-SA"/>
        </w:rPr>
      </w:pPr>
      <w:r>
        <w:rPr>
          <w:sz w:val="24"/>
          <w:szCs w:val="24"/>
          <w:lang w:val="sr-Cyrl-CS" w:eastAsia="ar-SA"/>
        </w:rPr>
        <w:t xml:space="preserve">                                                                                  Станко Милошевић, дипл. правник</w:t>
      </w:r>
    </w:p>
    <w:p w:rsidR="00840FD0" w:rsidRPr="001B7EC7" w:rsidRDefault="00840FD0" w:rsidP="00840FD0">
      <w:pPr>
        <w:tabs>
          <w:tab w:val="center" w:pos="-142"/>
          <w:tab w:val="left" w:pos="709"/>
          <w:tab w:val="left" w:pos="6015"/>
        </w:tabs>
        <w:suppressAutoHyphens/>
        <w:spacing w:before="80" w:after="0" w:line="264" w:lineRule="auto"/>
        <w:ind w:left="720"/>
        <w:rPr>
          <w:sz w:val="24"/>
          <w:szCs w:val="24"/>
          <w:lang w:val="sr-Cyrl-CS" w:eastAsia="ar-SA"/>
        </w:rPr>
      </w:pPr>
      <w:r w:rsidRPr="001B7EC7">
        <w:rPr>
          <w:sz w:val="24"/>
          <w:szCs w:val="24"/>
          <w:lang w:val="sr-Cyrl-CS" w:eastAsia="ar-SA"/>
        </w:rPr>
        <w:t>.</w:t>
      </w:r>
    </w:p>
    <w:p w:rsidR="00840FD0" w:rsidRDefault="00840FD0" w:rsidP="00840FD0">
      <w:pPr>
        <w:tabs>
          <w:tab w:val="center" w:pos="-142"/>
          <w:tab w:val="left" w:pos="709"/>
        </w:tabs>
        <w:suppressAutoHyphens/>
        <w:spacing w:before="80" w:after="0" w:line="264" w:lineRule="auto"/>
        <w:ind w:left="720"/>
        <w:rPr>
          <w:sz w:val="24"/>
          <w:szCs w:val="24"/>
          <w:lang w:val="sr-Cyrl-CS" w:eastAsia="ar-SA"/>
        </w:rPr>
      </w:pPr>
    </w:p>
    <w:p w:rsidR="00840FD0" w:rsidRPr="00840FD0" w:rsidRDefault="00840FD0" w:rsidP="00840FD0">
      <w:pPr>
        <w:tabs>
          <w:tab w:val="center" w:pos="-142"/>
          <w:tab w:val="left" w:pos="709"/>
        </w:tabs>
        <w:suppressAutoHyphens/>
        <w:spacing w:before="80" w:after="0" w:line="264" w:lineRule="auto"/>
        <w:rPr>
          <w:sz w:val="24"/>
          <w:szCs w:val="24"/>
          <w:lang w:val="sr-Cyrl-CS" w:eastAsia="ar-SA"/>
        </w:rPr>
      </w:pPr>
    </w:p>
    <w:p w:rsidR="00840FD0" w:rsidRPr="00840FD0" w:rsidRDefault="00840FD0" w:rsidP="00840FD0">
      <w:pPr>
        <w:tabs>
          <w:tab w:val="center" w:pos="-142"/>
          <w:tab w:val="left" w:pos="709"/>
        </w:tabs>
        <w:suppressAutoHyphens/>
        <w:spacing w:before="80" w:after="0" w:line="264" w:lineRule="auto"/>
        <w:rPr>
          <w:sz w:val="24"/>
          <w:szCs w:val="24"/>
          <w:lang w:val="sr-Cyrl-CS" w:eastAsia="ar-SA"/>
        </w:rPr>
      </w:pPr>
    </w:p>
    <w:p w:rsidR="00840FD0" w:rsidRPr="00840FD0" w:rsidRDefault="00840FD0" w:rsidP="00840FD0">
      <w:pPr>
        <w:tabs>
          <w:tab w:val="center" w:pos="-142"/>
          <w:tab w:val="left" w:pos="709"/>
        </w:tabs>
        <w:suppressAutoHyphens/>
        <w:spacing w:before="80" w:after="0" w:line="264" w:lineRule="auto"/>
        <w:rPr>
          <w:sz w:val="24"/>
          <w:szCs w:val="24"/>
          <w:lang w:val="sr-Cyrl-CS" w:eastAsia="ar-SA"/>
        </w:rPr>
      </w:pPr>
    </w:p>
    <w:p w:rsidR="00840FD0" w:rsidRPr="00840FD0" w:rsidRDefault="00840FD0" w:rsidP="00840FD0">
      <w:pPr>
        <w:tabs>
          <w:tab w:val="center" w:pos="-142"/>
          <w:tab w:val="left" w:pos="709"/>
        </w:tabs>
        <w:suppressAutoHyphens/>
        <w:spacing w:before="80" w:after="0" w:line="264" w:lineRule="auto"/>
        <w:rPr>
          <w:sz w:val="24"/>
          <w:szCs w:val="24"/>
          <w:lang w:val="sr-Cyrl-CS" w:eastAsia="ar-SA"/>
        </w:rPr>
      </w:pPr>
    </w:p>
    <w:p w:rsidR="00840FD0" w:rsidRPr="00840FD0" w:rsidRDefault="00840FD0" w:rsidP="00840FD0">
      <w:pPr>
        <w:tabs>
          <w:tab w:val="center" w:pos="-142"/>
          <w:tab w:val="left" w:pos="709"/>
        </w:tabs>
        <w:suppressAutoHyphens/>
        <w:spacing w:before="80" w:after="0" w:line="264" w:lineRule="auto"/>
        <w:ind w:firstLine="720"/>
        <w:rPr>
          <w:sz w:val="24"/>
          <w:szCs w:val="24"/>
          <w:lang w:val="sr-Cyrl-CS" w:eastAsia="ar-SA"/>
        </w:rPr>
      </w:pPr>
    </w:p>
    <w:p w:rsidR="00840FD0" w:rsidRPr="00840FD0" w:rsidRDefault="00840FD0" w:rsidP="00840FD0">
      <w:pPr>
        <w:spacing w:before="0" w:after="200" w:line="276" w:lineRule="auto"/>
        <w:jc w:val="left"/>
        <w:rPr>
          <w:rFonts w:asciiTheme="minorHAnsi" w:eastAsiaTheme="minorHAnsi" w:hAnsiTheme="minorHAnsi" w:cstheme="minorBidi"/>
          <w:szCs w:val="22"/>
          <w:lang w:val="sr-Latn-RS"/>
        </w:rPr>
      </w:pPr>
    </w:p>
    <w:p w:rsidR="004B1BB8" w:rsidRPr="001A4C36" w:rsidRDefault="004B1BB8" w:rsidP="00840FD0">
      <w:pPr>
        <w:spacing w:after="0"/>
      </w:pPr>
    </w:p>
    <w:sectPr w:rsidR="004B1BB8" w:rsidRPr="001A4C36" w:rsidSect="00721544">
      <w:headerReference w:type="default" r:id="rId8"/>
      <w:footerReference w:type="default" r:id="rId9"/>
      <w:pgSz w:w="11907" w:h="16840" w:code="9"/>
      <w:pgMar w:top="1134" w:right="1134" w:bottom="1134" w:left="1134" w:header="595"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24B" w:rsidRDefault="0021324B" w:rsidP="001B6DB1">
      <w:pPr>
        <w:pStyle w:val="TableText"/>
      </w:pPr>
      <w:r>
        <w:separator/>
      </w:r>
    </w:p>
  </w:endnote>
  <w:endnote w:type="continuationSeparator" w:id="0">
    <w:p w:rsidR="0021324B" w:rsidRDefault="0021324B" w:rsidP="001B6DB1">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A9C" w:rsidRDefault="001A3A9C" w:rsidP="00205DEA">
    <w:pPr>
      <w:pStyle w:val="Oznakaobrasca"/>
      <w:ind w:firstLine="0"/>
      <w:rPr>
        <w:rFonts w:ascii="Trebuchet MS" w:hAnsi="Trebuchet MS"/>
        <w:lang w:val="sr-Latn-CS"/>
      </w:rPr>
    </w:pPr>
  </w:p>
  <w:p w:rsidR="001A3A9C" w:rsidRPr="001A351B" w:rsidRDefault="001A3A9C" w:rsidP="001A351B">
    <w:pPr>
      <w:pStyle w:val="Footer"/>
      <w:rPr>
        <w:lang w:val="sr-Cyrl-CS"/>
      </w:rPr>
    </w:pPr>
    <w:r>
      <w:t>ОУОМ-ПР- 810-03.0</w:t>
    </w:r>
    <w:r w:rsidR="000B1307">
      <w:rPr>
        <w:lang w:val="sr-Cyrl-CS"/>
      </w:rPr>
      <w:t>6</w:t>
    </w:r>
  </w:p>
  <w:p w:rsidR="001A3A9C" w:rsidRDefault="001A3A9C" w:rsidP="001A351B">
    <w:pPr>
      <w:pStyle w:val="Footer"/>
    </w:pPr>
  </w:p>
  <w:p w:rsidR="001A3A9C" w:rsidRPr="00FD654D" w:rsidRDefault="001A3A9C" w:rsidP="00ED7DD0">
    <w:pPr>
      <w:pStyle w:val="Oznakaobrasca"/>
      <w:ind w:firstLine="0"/>
      <w:rPr>
        <w:lang w:val="sr-Latn-CS"/>
      </w:rPr>
    </w:pPr>
    <w:r w:rsidRPr="004C7E56">
      <w:rPr>
        <w:rFonts w:ascii="Trebuchet MS" w:hAnsi="Trebuchet MS"/>
      </w:rPr>
      <w:tab/>
    </w:r>
    <w:r w:rsidRPr="00FD654D">
      <w:rPr>
        <w:rStyle w:val="PageNumber"/>
      </w:rPr>
      <w:fldChar w:fldCharType="begin"/>
    </w:r>
    <w:r w:rsidRPr="00FD654D">
      <w:rPr>
        <w:rStyle w:val="PageNumber"/>
      </w:rPr>
      <w:instrText xml:space="preserve"> PAGE </w:instrText>
    </w:r>
    <w:r w:rsidRPr="00FD654D">
      <w:rPr>
        <w:rStyle w:val="PageNumber"/>
      </w:rPr>
      <w:fldChar w:fldCharType="separate"/>
    </w:r>
    <w:r w:rsidR="00077534">
      <w:rPr>
        <w:rStyle w:val="PageNumber"/>
        <w:noProof/>
      </w:rPr>
      <w:t>10</w:t>
    </w:r>
    <w:r w:rsidRPr="00FD654D">
      <w:rPr>
        <w:rStyle w:val="PageNumber"/>
      </w:rPr>
      <w:fldChar w:fldCharType="end"/>
    </w:r>
    <w:r w:rsidRPr="00FD654D">
      <w:rPr>
        <w:rStyle w:val="PageNumber"/>
      </w:rPr>
      <w:t>/</w:t>
    </w:r>
    <w:r w:rsidRPr="00FD654D">
      <w:rPr>
        <w:rStyle w:val="PageNumber"/>
      </w:rPr>
      <w:fldChar w:fldCharType="begin"/>
    </w:r>
    <w:r w:rsidRPr="00FD654D">
      <w:rPr>
        <w:rStyle w:val="PageNumber"/>
      </w:rPr>
      <w:instrText xml:space="preserve"> NUMPAGES </w:instrText>
    </w:r>
    <w:r w:rsidRPr="00FD654D">
      <w:rPr>
        <w:rStyle w:val="PageNumber"/>
      </w:rPr>
      <w:fldChar w:fldCharType="separate"/>
    </w:r>
    <w:r w:rsidR="00077534">
      <w:rPr>
        <w:rStyle w:val="PageNumber"/>
        <w:noProof/>
      </w:rPr>
      <w:t>13</w:t>
    </w:r>
    <w:r w:rsidRPr="00FD654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24B" w:rsidRDefault="0021324B" w:rsidP="001B6DB1">
      <w:pPr>
        <w:pStyle w:val="TableText"/>
      </w:pPr>
      <w:r>
        <w:separator/>
      </w:r>
    </w:p>
  </w:footnote>
  <w:footnote w:type="continuationSeparator" w:id="0">
    <w:p w:rsidR="0021324B" w:rsidRDefault="0021324B" w:rsidP="001B6DB1">
      <w:pPr>
        <w:pStyle w:val="Table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5" w:type="dxa"/>
      <w:jc w:val="center"/>
      <w:tblBorders>
        <w:top w:val="single" w:sz="8" w:space="0" w:color="auto"/>
        <w:left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3"/>
      <w:gridCol w:w="5089"/>
      <w:gridCol w:w="1843"/>
    </w:tblGrid>
    <w:tr w:rsidR="001A3A9C" w:rsidRPr="004C7E56" w:rsidTr="00E74690">
      <w:trPr>
        <w:cantSplit/>
        <w:trHeight w:hRule="exact" w:val="1247"/>
        <w:jc w:val="center"/>
      </w:trPr>
      <w:tc>
        <w:tcPr>
          <w:tcW w:w="2963" w:type="dxa"/>
          <w:tcBorders>
            <w:left w:val="single" w:sz="4" w:space="0" w:color="auto"/>
            <w:bottom w:val="single" w:sz="4" w:space="0" w:color="auto"/>
          </w:tcBorders>
          <w:vAlign w:val="center"/>
        </w:tcPr>
        <w:p w:rsidR="001A3A9C" w:rsidRPr="004C7E56" w:rsidRDefault="001A3A9C">
          <w:pPr>
            <w:pStyle w:val="TableText"/>
            <w:spacing w:before="0" w:after="0"/>
            <w:rPr>
              <w:rFonts w:ascii="Trebuchet MS" w:hAnsi="Trebuchet MS"/>
              <w:sz w:val="20"/>
            </w:rPr>
          </w:pPr>
          <w:r>
            <w:rPr>
              <w:noProof/>
              <w:lang w:val="sr-Latn-RS" w:eastAsia="sr-Latn-RS"/>
            </w:rPr>
            <w:drawing>
              <wp:inline distT="0" distB="0" distL="0" distR="0" wp14:anchorId="7D7CA451" wp14:editId="31B8B887">
                <wp:extent cx="762000" cy="782381"/>
                <wp:effectExtent l="0" t="0" r="0" b="0"/>
                <wp:docPr id="3" name="Picture 3"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tcBorders>
            <w:bottom w:val="single" w:sz="4" w:space="0" w:color="auto"/>
          </w:tcBorders>
          <w:vAlign w:val="center"/>
        </w:tcPr>
        <w:p w:rsidR="001A3A9C" w:rsidRPr="006C200D" w:rsidRDefault="00985B6A" w:rsidP="00840FD0">
          <w:pPr>
            <w:pStyle w:val="Naslov"/>
            <w:rPr>
              <w:b w:val="0"/>
              <w:sz w:val="24"/>
              <w:szCs w:val="24"/>
            </w:rPr>
          </w:pPr>
          <w:r>
            <w:rPr>
              <w:b w:val="0"/>
              <w:sz w:val="24"/>
              <w:szCs w:val="24"/>
              <w:lang w:val="sr-Cyrl-CS"/>
            </w:rPr>
            <w:t>О Д Л У К А</w:t>
          </w:r>
          <w:r w:rsidR="00840FD0">
            <w:rPr>
              <w:b w:val="0"/>
              <w:sz w:val="24"/>
              <w:szCs w:val="24"/>
              <w:lang w:val="sr-Cyrl-CS"/>
            </w:rPr>
            <w:t xml:space="preserve"> </w:t>
          </w:r>
        </w:p>
      </w:tc>
      <w:tc>
        <w:tcPr>
          <w:tcW w:w="1843" w:type="dxa"/>
          <w:tcBorders>
            <w:bottom w:val="single" w:sz="4" w:space="0" w:color="auto"/>
          </w:tcBorders>
          <w:vAlign w:val="center"/>
        </w:tcPr>
        <w:p w:rsidR="001A3A9C" w:rsidRPr="00056A94" w:rsidRDefault="001A3A9C" w:rsidP="00E915CE">
          <w:pPr>
            <w:jc w:val="center"/>
            <w:rPr>
              <w:sz w:val="24"/>
              <w:szCs w:val="24"/>
            </w:rPr>
          </w:pPr>
          <w:r w:rsidRPr="00056A94">
            <w:rPr>
              <w:sz w:val="24"/>
              <w:szCs w:val="24"/>
            </w:rPr>
            <w:t>Архивира:</w:t>
          </w:r>
        </w:p>
        <w:p w:rsidR="001A3A9C" w:rsidRPr="00ED7DD0" w:rsidRDefault="001A3A9C" w:rsidP="00E915CE">
          <w:pPr>
            <w:jc w:val="center"/>
            <w:rPr>
              <w:rFonts w:ascii="Trebuchet MS" w:hAnsi="Trebuchet MS"/>
              <w:sz w:val="20"/>
            </w:rPr>
          </w:pPr>
        </w:p>
      </w:tc>
    </w:tr>
  </w:tbl>
  <w:p w:rsidR="001A3A9C" w:rsidRDefault="001A3A9C">
    <w:pPr>
      <w:pStyle w:val="Pror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B094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9792EB6"/>
    <w:multiLevelType w:val="singleLevel"/>
    <w:tmpl w:val="A9D25B22"/>
    <w:lvl w:ilvl="0">
      <w:start w:val="1"/>
      <w:numFmt w:val="bullet"/>
      <w:lvlText w:val="»"/>
      <w:lvlJc w:val="left"/>
      <w:pPr>
        <w:tabs>
          <w:tab w:val="num" w:pos="360"/>
        </w:tabs>
        <w:ind w:left="360" w:hanging="360"/>
      </w:pPr>
      <w:rPr>
        <w:rFonts w:ascii="Times New Roman" w:hAnsi="Times New Roman" w:hint="default"/>
      </w:rPr>
    </w:lvl>
  </w:abstractNum>
  <w:abstractNum w:abstractNumId="2">
    <w:nsid w:val="62BD3E34"/>
    <w:multiLevelType w:val="singleLevel"/>
    <w:tmpl w:val="8B2EFAFE"/>
    <w:lvl w:ilvl="0">
      <w:start w:val="1"/>
      <w:numFmt w:val="bullet"/>
      <w:pStyle w:val="Nabrajanja"/>
      <w:lvlText w:val=""/>
      <w:lvlJc w:val="left"/>
      <w:pPr>
        <w:tabs>
          <w:tab w:val="num" w:pos="360"/>
        </w:tabs>
        <w:ind w:left="360" w:hanging="360"/>
      </w:pPr>
      <w:rPr>
        <w:rFonts w:ascii="Symbol" w:hAnsi="Symbol" w:hint="default"/>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activeWritingStyle w:appName="MSWord" w:lang="en-US" w:vendorID="8"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EA"/>
    <w:rsid w:val="00053C3A"/>
    <w:rsid w:val="00054469"/>
    <w:rsid w:val="00056A94"/>
    <w:rsid w:val="000615C3"/>
    <w:rsid w:val="00071650"/>
    <w:rsid w:val="00077534"/>
    <w:rsid w:val="0008350C"/>
    <w:rsid w:val="0008538E"/>
    <w:rsid w:val="00093FF7"/>
    <w:rsid w:val="000964A0"/>
    <w:rsid w:val="000A2DAF"/>
    <w:rsid w:val="000A7DAE"/>
    <w:rsid w:val="000B1305"/>
    <w:rsid w:val="000B1307"/>
    <w:rsid w:val="00105FFD"/>
    <w:rsid w:val="00110DCB"/>
    <w:rsid w:val="00116E6C"/>
    <w:rsid w:val="0013610C"/>
    <w:rsid w:val="001713AC"/>
    <w:rsid w:val="00174813"/>
    <w:rsid w:val="001A351B"/>
    <w:rsid w:val="001A3A9C"/>
    <w:rsid w:val="001A4C36"/>
    <w:rsid w:val="001B6DB1"/>
    <w:rsid w:val="001C7CB3"/>
    <w:rsid w:val="001D1C82"/>
    <w:rsid w:val="001E6A5E"/>
    <w:rsid w:val="00201DBF"/>
    <w:rsid w:val="00205DEA"/>
    <w:rsid w:val="0021324B"/>
    <w:rsid w:val="002207D7"/>
    <w:rsid w:val="00230F93"/>
    <w:rsid w:val="00250B36"/>
    <w:rsid w:val="00273319"/>
    <w:rsid w:val="00274D03"/>
    <w:rsid w:val="00282BE1"/>
    <w:rsid w:val="002C33D3"/>
    <w:rsid w:val="002C567D"/>
    <w:rsid w:val="002D7F2A"/>
    <w:rsid w:val="002F3BAB"/>
    <w:rsid w:val="003026BB"/>
    <w:rsid w:val="0031166E"/>
    <w:rsid w:val="003117C2"/>
    <w:rsid w:val="0031428D"/>
    <w:rsid w:val="003325EC"/>
    <w:rsid w:val="003345DB"/>
    <w:rsid w:val="00341469"/>
    <w:rsid w:val="00345E7F"/>
    <w:rsid w:val="00354BBB"/>
    <w:rsid w:val="00364A50"/>
    <w:rsid w:val="003675D4"/>
    <w:rsid w:val="00380BE9"/>
    <w:rsid w:val="003A570A"/>
    <w:rsid w:val="003C10E5"/>
    <w:rsid w:val="003F7A88"/>
    <w:rsid w:val="00412D6A"/>
    <w:rsid w:val="00417871"/>
    <w:rsid w:val="0045448F"/>
    <w:rsid w:val="00467C06"/>
    <w:rsid w:val="00483483"/>
    <w:rsid w:val="00495906"/>
    <w:rsid w:val="004A5A24"/>
    <w:rsid w:val="004B1BB8"/>
    <w:rsid w:val="004C7E56"/>
    <w:rsid w:val="004D4FFE"/>
    <w:rsid w:val="005440DC"/>
    <w:rsid w:val="00580A28"/>
    <w:rsid w:val="005937F5"/>
    <w:rsid w:val="005C26AF"/>
    <w:rsid w:val="005C509F"/>
    <w:rsid w:val="005C552B"/>
    <w:rsid w:val="005F1933"/>
    <w:rsid w:val="00603ED6"/>
    <w:rsid w:val="006233E0"/>
    <w:rsid w:val="00634F6C"/>
    <w:rsid w:val="00655489"/>
    <w:rsid w:val="0066323E"/>
    <w:rsid w:val="00673ED8"/>
    <w:rsid w:val="0068387C"/>
    <w:rsid w:val="00690C3D"/>
    <w:rsid w:val="00693A5A"/>
    <w:rsid w:val="00695E44"/>
    <w:rsid w:val="006C200D"/>
    <w:rsid w:val="006D066C"/>
    <w:rsid w:val="006E4059"/>
    <w:rsid w:val="006F1C9A"/>
    <w:rsid w:val="00720EB4"/>
    <w:rsid w:val="00721544"/>
    <w:rsid w:val="007827D5"/>
    <w:rsid w:val="00797DFC"/>
    <w:rsid w:val="007A0F08"/>
    <w:rsid w:val="007C16D8"/>
    <w:rsid w:val="007E315C"/>
    <w:rsid w:val="007F6C93"/>
    <w:rsid w:val="00840FD0"/>
    <w:rsid w:val="008448FD"/>
    <w:rsid w:val="00861E99"/>
    <w:rsid w:val="008D6E9D"/>
    <w:rsid w:val="008E7D98"/>
    <w:rsid w:val="00914A89"/>
    <w:rsid w:val="00933B81"/>
    <w:rsid w:val="009741B9"/>
    <w:rsid w:val="00985B6A"/>
    <w:rsid w:val="009F0122"/>
    <w:rsid w:val="009F2084"/>
    <w:rsid w:val="00A036C4"/>
    <w:rsid w:val="00A1658E"/>
    <w:rsid w:val="00A326DD"/>
    <w:rsid w:val="00A52F06"/>
    <w:rsid w:val="00A77F15"/>
    <w:rsid w:val="00AC0434"/>
    <w:rsid w:val="00AF3B20"/>
    <w:rsid w:val="00AF4819"/>
    <w:rsid w:val="00B0666F"/>
    <w:rsid w:val="00B2136A"/>
    <w:rsid w:val="00B24AD7"/>
    <w:rsid w:val="00B3031B"/>
    <w:rsid w:val="00B30DA0"/>
    <w:rsid w:val="00B56737"/>
    <w:rsid w:val="00B7000C"/>
    <w:rsid w:val="00B72D08"/>
    <w:rsid w:val="00B9144B"/>
    <w:rsid w:val="00BA13A3"/>
    <w:rsid w:val="00BC34FD"/>
    <w:rsid w:val="00BD7FD9"/>
    <w:rsid w:val="00C06EF2"/>
    <w:rsid w:val="00C55294"/>
    <w:rsid w:val="00C60A60"/>
    <w:rsid w:val="00C66BF0"/>
    <w:rsid w:val="00C77011"/>
    <w:rsid w:val="00C77ABF"/>
    <w:rsid w:val="00C81F60"/>
    <w:rsid w:val="00C85E32"/>
    <w:rsid w:val="00CA06E4"/>
    <w:rsid w:val="00CB2325"/>
    <w:rsid w:val="00CC0145"/>
    <w:rsid w:val="00CF67E3"/>
    <w:rsid w:val="00D12F64"/>
    <w:rsid w:val="00D14A9D"/>
    <w:rsid w:val="00D41006"/>
    <w:rsid w:val="00D44FFF"/>
    <w:rsid w:val="00D87B27"/>
    <w:rsid w:val="00DC168E"/>
    <w:rsid w:val="00DC6452"/>
    <w:rsid w:val="00DC7DF0"/>
    <w:rsid w:val="00DD7C89"/>
    <w:rsid w:val="00DE1864"/>
    <w:rsid w:val="00DF1FFD"/>
    <w:rsid w:val="00E1433E"/>
    <w:rsid w:val="00E177DB"/>
    <w:rsid w:val="00E22913"/>
    <w:rsid w:val="00E74690"/>
    <w:rsid w:val="00E80953"/>
    <w:rsid w:val="00E90910"/>
    <w:rsid w:val="00E90FD9"/>
    <w:rsid w:val="00E915CE"/>
    <w:rsid w:val="00E92B0A"/>
    <w:rsid w:val="00E9763F"/>
    <w:rsid w:val="00EA2B04"/>
    <w:rsid w:val="00EB30EF"/>
    <w:rsid w:val="00ED7DD0"/>
    <w:rsid w:val="00EE629A"/>
    <w:rsid w:val="00F104B1"/>
    <w:rsid w:val="00F23339"/>
    <w:rsid w:val="00F43F46"/>
    <w:rsid w:val="00F627E8"/>
    <w:rsid w:val="00F63C09"/>
    <w:rsid w:val="00F77458"/>
    <w:rsid w:val="00FC0428"/>
    <w:rsid w:val="00FD65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3E"/>
    <w:pPr>
      <w:spacing w:before="60" w:after="60"/>
      <w:jc w:val="both"/>
    </w:pPr>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1433E"/>
    <w:pPr>
      <w:tabs>
        <w:tab w:val="left" w:pos="-425"/>
        <w:tab w:val="left" w:pos="1191"/>
      </w:tabs>
      <w:ind w:left="510"/>
    </w:pPr>
  </w:style>
  <w:style w:type="paragraph" w:customStyle="1" w:styleId="Nabrajanja">
    <w:name w:val="# • Nabrajanja"/>
    <w:basedOn w:val="Nabrajanja0"/>
    <w:rsid w:val="00E1433E"/>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1433E"/>
    <w:pPr>
      <w:jc w:val="center"/>
    </w:pPr>
    <w:rPr>
      <w:b/>
      <w:noProof/>
      <w:sz w:val="32"/>
      <w:lang w:val="en-US" w:eastAsia="en-US"/>
    </w:rPr>
  </w:style>
  <w:style w:type="paragraph" w:customStyle="1" w:styleId="NaslovTabele">
    <w:name w:val="#NaslovTabele"/>
    <w:basedOn w:val="Normal"/>
    <w:rsid w:val="00E1433E"/>
    <w:pPr>
      <w:spacing w:before="240"/>
    </w:pPr>
    <w:rPr>
      <w:b/>
      <w:sz w:val="24"/>
    </w:rPr>
  </w:style>
  <w:style w:type="paragraph" w:customStyle="1" w:styleId="Oznaka">
    <w:name w:val="#Oznaka"/>
    <w:basedOn w:val="Normal"/>
    <w:rsid w:val="00E1433E"/>
    <w:pPr>
      <w:spacing w:before="20" w:after="20"/>
      <w:ind w:left="113"/>
      <w:jc w:val="left"/>
    </w:pPr>
    <w:rPr>
      <w:b/>
      <w:sz w:val="24"/>
    </w:rPr>
  </w:style>
  <w:style w:type="paragraph" w:customStyle="1" w:styleId="Oznakaobrasca">
    <w:name w:val="#Oznaka obrasca"/>
    <w:basedOn w:val="NaslovTabele"/>
    <w:rsid w:val="00E1433E"/>
    <w:pPr>
      <w:tabs>
        <w:tab w:val="right" w:pos="9923"/>
      </w:tabs>
      <w:spacing w:before="0" w:after="0"/>
      <w:ind w:firstLine="56"/>
    </w:pPr>
    <w:rPr>
      <w:b w:val="0"/>
      <w:sz w:val="22"/>
      <w:lang w:val="sr-Cyrl-CS"/>
    </w:rPr>
  </w:style>
  <w:style w:type="paragraph" w:customStyle="1" w:styleId="PodNaslov1">
    <w:name w:val="#PodNaslov_1"/>
    <w:basedOn w:val="Normal"/>
    <w:next w:val="Normal"/>
    <w:rsid w:val="00E1433E"/>
    <w:pPr>
      <w:spacing w:before="200" w:after="80"/>
    </w:pPr>
    <w:rPr>
      <w:b/>
      <w:sz w:val="26"/>
    </w:rPr>
  </w:style>
  <w:style w:type="paragraph" w:customStyle="1" w:styleId="PodNaslov2">
    <w:name w:val="#PodNaslov_2"/>
    <w:basedOn w:val="Normal"/>
    <w:next w:val="Normal"/>
    <w:rsid w:val="00E1433E"/>
    <w:pPr>
      <w:spacing w:before="160"/>
    </w:pPr>
    <w:rPr>
      <w:b/>
      <w:sz w:val="24"/>
    </w:rPr>
  </w:style>
  <w:style w:type="paragraph" w:customStyle="1" w:styleId="PosleNabrajanja">
    <w:name w:val="#PosleNabrajanja"/>
    <w:basedOn w:val="Normal"/>
    <w:next w:val="Normal"/>
    <w:rsid w:val="00E1433E"/>
    <w:pPr>
      <w:spacing w:before="120" w:after="40"/>
    </w:pPr>
  </w:style>
  <w:style w:type="paragraph" w:customStyle="1" w:styleId="TableText">
    <w:name w:val="#TableText"/>
    <w:basedOn w:val="Normal"/>
    <w:rsid w:val="00E1433E"/>
    <w:pPr>
      <w:spacing w:after="40"/>
      <w:jc w:val="center"/>
    </w:pPr>
    <w:rPr>
      <w:lang w:val="sr-Cyrl-CS"/>
    </w:rPr>
  </w:style>
  <w:style w:type="paragraph" w:customStyle="1" w:styleId="TableTextNaslov">
    <w:name w:val="#TableTextNaslov"/>
    <w:basedOn w:val="TableText"/>
    <w:rsid w:val="00E1433E"/>
    <w:rPr>
      <w:b/>
    </w:rPr>
  </w:style>
  <w:style w:type="paragraph" w:styleId="Caption">
    <w:name w:val="caption"/>
    <w:basedOn w:val="Normal"/>
    <w:next w:val="Normal"/>
    <w:qFormat/>
    <w:rsid w:val="00E1433E"/>
    <w:pPr>
      <w:spacing w:before="120" w:after="120"/>
    </w:pPr>
    <w:rPr>
      <w:b/>
    </w:rPr>
  </w:style>
  <w:style w:type="paragraph" w:styleId="Header">
    <w:name w:val="header"/>
    <w:basedOn w:val="Normal"/>
    <w:rsid w:val="00E1433E"/>
    <w:pPr>
      <w:tabs>
        <w:tab w:val="center" w:pos="4320"/>
        <w:tab w:val="right" w:pos="8640"/>
      </w:tabs>
    </w:pPr>
  </w:style>
  <w:style w:type="paragraph" w:styleId="Footer">
    <w:name w:val="footer"/>
    <w:basedOn w:val="Normal"/>
    <w:link w:val="FooterChar"/>
    <w:uiPriority w:val="99"/>
    <w:rsid w:val="00E1433E"/>
    <w:pPr>
      <w:tabs>
        <w:tab w:val="center" w:pos="4320"/>
        <w:tab w:val="right" w:pos="8640"/>
      </w:tabs>
    </w:pPr>
  </w:style>
  <w:style w:type="character" w:styleId="CommentReference">
    <w:name w:val="annotation reference"/>
    <w:semiHidden/>
    <w:rsid w:val="00E1433E"/>
    <w:rPr>
      <w:sz w:val="16"/>
    </w:rPr>
  </w:style>
  <w:style w:type="paragraph" w:styleId="CommentText">
    <w:name w:val="annotation text"/>
    <w:basedOn w:val="Normal"/>
    <w:semiHidden/>
    <w:rsid w:val="00E1433E"/>
    <w:rPr>
      <w:sz w:val="20"/>
    </w:rPr>
  </w:style>
  <w:style w:type="character" w:styleId="PageNumber">
    <w:name w:val="page number"/>
    <w:basedOn w:val="DefaultParagraphFont"/>
    <w:rsid w:val="00E1433E"/>
  </w:style>
  <w:style w:type="paragraph" w:customStyle="1" w:styleId="Prored">
    <w:name w:val="#Prored"/>
    <w:basedOn w:val="Normal"/>
    <w:next w:val="Normal"/>
    <w:rsid w:val="00E1433E"/>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1433E"/>
    <w:pPr>
      <w:numPr>
        <w:numId w:val="3"/>
      </w:numPr>
    </w:pPr>
  </w:style>
  <w:style w:type="paragraph" w:customStyle="1" w:styleId="Brojevi">
    <w:name w:val="#Brojevi"/>
    <w:basedOn w:val="Normal"/>
    <w:rsid w:val="00E1433E"/>
    <w:pPr>
      <w:spacing w:before="0" w:after="0"/>
      <w:jc w:val="center"/>
    </w:pPr>
    <w:rPr>
      <w:sz w:val="18"/>
    </w:rPr>
  </w:style>
  <w:style w:type="paragraph" w:customStyle="1" w:styleId="Adresa">
    <w:name w:val="#Adresa"/>
    <w:basedOn w:val="Normal"/>
    <w:rsid w:val="00E1433E"/>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uiPriority w:val="1"/>
    <w:qFormat/>
    <w:rsid w:val="001713AC"/>
    <w:rPr>
      <w:sz w:val="24"/>
      <w:szCs w:val="24"/>
      <w:lang w:val="en-US" w:eastAsia="en-US"/>
    </w:rPr>
  </w:style>
  <w:style w:type="character" w:customStyle="1" w:styleId="FooterChar">
    <w:name w:val="Footer Char"/>
    <w:basedOn w:val="DefaultParagraphFont"/>
    <w:link w:val="Footer"/>
    <w:uiPriority w:val="99"/>
    <w:rsid w:val="001A351B"/>
    <w:rPr>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3E"/>
    <w:pPr>
      <w:spacing w:before="60" w:after="60"/>
      <w:jc w:val="both"/>
    </w:pPr>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1433E"/>
    <w:pPr>
      <w:tabs>
        <w:tab w:val="left" w:pos="-425"/>
        <w:tab w:val="left" w:pos="1191"/>
      </w:tabs>
      <w:ind w:left="510"/>
    </w:pPr>
  </w:style>
  <w:style w:type="paragraph" w:customStyle="1" w:styleId="Nabrajanja">
    <w:name w:val="# • Nabrajanja"/>
    <w:basedOn w:val="Nabrajanja0"/>
    <w:rsid w:val="00E1433E"/>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1433E"/>
    <w:pPr>
      <w:jc w:val="center"/>
    </w:pPr>
    <w:rPr>
      <w:b/>
      <w:noProof/>
      <w:sz w:val="32"/>
      <w:lang w:val="en-US" w:eastAsia="en-US"/>
    </w:rPr>
  </w:style>
  <w:style w:type="paragraph" w:customStyle="1" w:styleId="NaslovTabele">
    <w:name w:val="#NaslovTabele"/>
    <w:basedOn w:val="Normal"/>
    <w:rsid w:val="00E1433E"/>
    <w:pPr>
      <w:spacing w:before="240"/>
    </w:pPr>
    <w:rPr>
      <w:b/>
      <w:sz w:val="24"/>
    </w:rPr>
  </w:style>
  <w:style w:type="paragraph" w:customStyle="1" w:styleId="Oznaka">
    <w:name w:val="#Oznaka"/>
    <w:basedOn w:val="Normal"/>
    <w:rsid w:val="00E1433E"/>
    <w:pPr>
      <w:spacing w:before="20" w:after="20"/>
      <w:ind w:left="113"/>
      <w:jc w:val="left"/>
    </w:pPr>
    <w:rPr>
      <w:b/>
      <w:sz w:val="24"/>
    </w:rPr>
  </w:style>
  <w:style w:type="paragraph" w:customStyle="1" w:styleId="Oznakaobrasca">
    <w:name w:val="#Oznaka obrasca"/>
    <w:basedOn w:val="NaslovTabele"/>
    <w:rsid w:val="00E1433E"/>
    <w:pPr>
      <w:tabs>
        <w:tab w:val="right" w:pos="9923"/>
      </w:tabs>
      <w:spacing w:before="0" w:after="0"/>
      <w:ind w:firstLine="56"/>
    </w:pPr>
    <w:rPr>
      <w:b w:val="0"/>
      <w:sz w:val="22"/>
      <w:lang w:val="sr-Cyrl-CS"/>
    </w:rPr>
  </w:style>
  <w:style w:type="paragraph" w:customStyle="1" w:styleId="PodNaslov1">
    <w:name w:val="#PodNaslov_1"/>
    <w:basedOn w:val="Normal"/>
    <w:next w:val="Normal"/>
    <w:rsid w:val="00E1433E"/>
    <w:pPr>
      <w:spacing w:before="200" w:after="80"/>
    </w:pPr>
    <w:rPr>
      <w:b/>
      <w:sz w:val="26"/>
    </w:rPr>
  </w:style>
  <w:style w:type="paragraph" w:customStyle="1" w:styleId="PodNaslov2">
    <w:name w:val="#PodNaslov_2"/>
    <w:basedOn w:val="Normal"/>
    <w:next w:val="Normal"/>
    <w:rsid w:val="00E1433E"/>
    <w:pPr>
      <w:spacing w:before="160"/>
    </w:pPr>
    <w:rPr>
      <w:b/>
      <w:sz w:val="24"/>
    </w:rPr>
  </w:style>
  <w:style w:type="paragraph" w:customStyle="1" w:styleId="PosleNabrajanja">
    <w:name w:val="#PosleNabrajanja"/>
    <w:basedOn w:val="Normal"/>
    <w:next w:val="Normal"/>
    <w:rsid w:val="00E1433E"/>
    <w:pPr>
      <w:spacing w:before="120" w:after="40"/>
    </w:pPr>
  </w:style>
  <w:style w:type="paragraph" w:customStyle="1" w:styleId="TableText">
    <w:name w:val="#TableText"/>
    <w:basedOn w:val="Normal"/>
    <w:rsid w:val="00E1433E"/>
    <w:pPr>
      <w:spacing w:after="40"/>
      <w:jc w:val="center"/>
    </w:pPr>
    <w:rPr>
      <w:lang w:val="sr-Cyrl-CS"/>
    </w:rPr>
  </w:style>
  <w:style w:type="paragraph" w:customStyle="1" w:styleId="TableTextNaslov">
    <w:name w:val="#TableTextNaslov"/>
    <w:basedOn w:val="TableText"/>
    <w:rsid w:val="00E1433E"/>
    <w:rPr>
      <w:b/>
    </w:rPr>
  </w:style>
  <w:style w:type="paragraph" w:styleId="Caption">
    <w:name w:val="caption"/>
    <w:basedOn w:val="Normal"/>
    <w:next w:val="Normal"/>
    <w:qFormat/>
    <w:rsid w:val="00E1433E"/>
    <w:pPr>
      <w:spacing w:before="120" w:after="120"/>
    </w:pPr>
    <w:rPr>
      <w:b/>
    </w:rPr>
  </w:style>
  <w:style w:type="paragraph" w:styleId="Header">
    <w:name w:val="header"/>
    <w:basedOn w:val="Normal"/>
    <w:rsid w:val="00E1433E"/>
    <w:pPr>
      <w:tabs>
        <w:tab w:val="center" w:pos="4320"/>
        <w:tab w:val="right" w:pos="8640"/>
      </w:tabs>
    </w:pPr>
  </w:style>
  <w:style w:type="paragraph" w:styleId="Footer">
    <w:name w:val="footer"/>
    <w:basedOn w:val="Normal"/>
    <w:link w:val="FooterChar"/>
    <w:uiPriority w:val="99"/>
    <w:rsid w:val="00E1433E"/>
    <w:pPr>
      <w:tabs>
        <w:tab w:val="center" w:pos="4320"/>
        <w:tab w:val="right" w:pos="8640"/>
      </w:tabs>
    </w:pPr>
  </w:style>
  <w:style w:type="character" w:styleId="CommentReference">
    <w:name w:val="annotation reference"/>
    <w:semiHidden/>
    <w:rsid w:val="00E1433E"/>
    <w:rPr>
      <w:sz w:val="16"/>
    </w:rPr>
  </w:style>
  <w:style w:type="paragraph" w:styleId="CommentText">
    <w:name w:val="annotation text"/>
    <w:basedOn w:val="Normal"/>
    <w:semiHidden/>
    <w:rsid w:val="00E1433E"/>
    <w:rPr>
      <w:sz w:val="20"/>
    </w:rPr>
  </w:style>
  <w:style w:type="character" w:styleId="PageNumber">
    <w:name w:val="page number"/>
    <w:basedOn w:val="DefaultParagraphFont"/>
    <w:rsid w:val="00E1433E"/>
  </w:style>
  <w:style w:type="paragraph" w:customStyle="1" w:styleId="Prored">
    <w:name w:val="#Prored"/>
    <w:basedOn w:val="Normal"/>
    <w:next w:val="Normal"/>
    <w:rsid w:val="00E1433E"/>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1433E"/>
    <w:pPr>
      <w:numPr>
        <w:numId w:val="3"/>
      </w:numPr>
    </w:pPr>
  </w:style>
  <w:style w:type="paragraph" w:customStyle="1" w:styleId="Brojevi">
    <w:name w:val="#Brojevi"/>
    <w:basedOn w:val="Normal"/>
    <w:rsid w:val="00E1433E"/>
    <w:pPr>
      <w:spacing w:before="0" w:after="0"/>
      <w:jc w:val="center"/>
    </w:pPr>
    <w:rPr>
      <w:sz w:val="18"/>
    </w:rPr>
  </w:style>
  <w:style w:type="paragraph" w:customStyle="1" w:styleId="Adresa">
    <w:name w:val="#Adresa"/>
    <w:basedOn w:val="Normal"/>
    <w:rsid w:val="00E1433E"/>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uiPriority w:val="1"/>
    <w:qFormat/>
    <w:rsid w:val="001713AC"/>
    <w:rPr>
      <w:sz w:val="24"/>
      <w:szCs w:val="24"/>
      <w:lang w:val="en-US" w:eastAsia="en-US"/>
    </w:rPr>
  </w:style>
  <w:style w:type="character" w:customStyle="1" w:styleId="FooterChar">
    <w:name w:val="Footer Char"/>
    <w:basedOn w:val="DefaultParagraphFont"/>
    <w:link w:val="Footer"/>
    <w:uiPriority w:val="99"/>
    <w:rsid w:val="001A351B"/>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01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Qms\Obrazac%20A4%20Portr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Obrazac A4 Portret</Template>
  <TotalTime>3</TotalTime>
  <Pages>13</Pages>
  <Words>3710</Words>
  <Characters>21147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Tip dokumenta:</vt:lpstr>
    </vt:vector>
  </TitlesOfParts>
  <Company>S&amp;S Inc.</Company>
  <LinksUpToDate>false</LinksUpToDate>
  <CharactersWithSpaces>24808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dokumenta:</dc:title>
  <dc:creator>CQ</dc:creator>
  <cp:lastModifiedBy>lj_kolundzic</cp:lastModifiedBy>
  <cp:revision>3</cp:revision>
  <cp:lastPrinted>2022-12-01T10:43:00Z</cp:lastPrinted>
  <dcterms:created xsi:type="dcterms:W3CDTF">2022-12-01T10:31:00Z</dcterms:created>
  <dcterms:modified xsi:type="dcterms:W3CDTF">2022-12-01T10:44:00Z</dcterms:modified>
</cp:coreProperties>
</file>