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110DCB" w:rsidRDefault="00110DCB" w:rsidP="004B1BB8">
      <w:pPr>
        <w:ind w:firstLine="708"/>
        <w:rPr>
          <w:lang w:val="sr-Cyrl-CS"/>
        </w:rPr>
      </w:pPr>
    </w:p>
    <w:p w:rsidR="00083491" w:rsidRDefault="00083491" w:rsidP="00083491">
      <w:pPr>
        <w:tabs>
          <w:tab w:val="left" w:pos="7856"/>
        </w:tabs>
        <w:ind w:firstLine="708"/>
        <w:rPr>
          <w:sz w:val="24"/>
          <w:szCs w:val="24"/>
          <w:lang w:val="ru-RU"/>
        </w:rPr>
      </w:pPr>
      <w:r w:rsidRPr="003D6576">
        <w:rPr>
          <w:sz w:val="24"/>
          <w:szCs w:val="24"/>
          <w:lang w:val="ru-RU"/>
        </w:rPr>
        <w:t xml:space="preserve">На основу члана 32. став 1. тачка 6. Закона о локалној самоуправи ("Службени гласник РС" број </w:t>
      </w:r>
      <w:r w:rsidRPr="003D6576">
        <w:rPr>
          <w:sz w:val="24"/>
          <w:szCs w:val="24"/>
        </w:rPr>
        <w:t>129/2007, 83/2014 – др.закон, 101/2016 – др.закон и 47/2018</w:t>
      </w:r>
      <w:r w:rsidRPr="003D6576">
        <w:rPr>
          <w:sz w:val="24"/>
          <w:szCs w:val="24"/>
          <w:lang w:val="ru-RU"/>
        </w:rPr>
        <w:t xml:space="preserve">) и члана </w:t>
      </w:r>
      <w:r w:rsidRPr="003D6576">
        <w:rPr>
          <w:sz w:val="24"/>
          <w:szCs w:val="24"/>
        </w:rPr>
        <w:t>40. став</w:t>
      </w:r>
      <w:r w:rsidR="00651611" w:rsidRPr="003D6576">
        <w:rPr>
          <w:sz w:val="24"/>
          <w:szCs w:val="24"/>
          <w:lang w:val="sr-Cyrl-CS"/>
        </w:rPr>
        <w:t xml:space="preserve"> </w:t>
      </w:r>
      <w:r w:rsidRPr="003D6576">
        <w:rPr>
          <w:sz w:val="24"/>
          <w:szCs w:val="24"/>
        </w:rPr>
        <w:t xml:space="preserve">1 тачка 6. </w:t>
      </w:r>
      <w:r w:rsidRPr="003D6576">
        <w:rPr>
          <w:sz w:val="24"/>
          <w:szCs w:val="24"/>
          <w:lang w:val="ru-RU"/>
        </w:rPr>
        <w:t xml:space="preserve">Статута општине Медвеђа </w:t>
      </w:r>
      <w:r w:rsidRPr="003D6576">
        <w:rPr>
          <w:sz w:val="24"/>
          <w:szCs w:val="24"/>
        </w:rPr>
        <w:t>(''Сл.гласник града Лесковца''',</w:t>
      </w:r>
      <w:r w:rsidRPr="003D6576">
        <w:rPr>
          <w:sz w:val="24"/>
          <w:szCs w:val="24"/>
          <w:lang w:val="sr-Cyrl-CS"/>
        </w:rPr>
        <w:t xml:space="preserve"> </w:t>
      </w:r>
      <w:r w:rsidRPr="003D6576">
        <w:rPr>
          <w:sz w:val="24"/>
          <w:szCs w:val="24"/>
        </w:rPr>
        <w:t>бр</w:t>
      </w:r>
      <w:r w:rsidRPr="003D6576">
        <w:rPr>
          <w:sz w:val="24"/>
          <w:szCs w:val="24"/>
          <w:lang w:val="sr-Cyrl-CS"/>
        </w:rPr>
        <w:t xml:space="preserve">ој </w:t>
      </w:r>
      <w:r w:rsidRPr="003D6576">
        <w:rPr>
          <w:sz w:val="24"/>
          <w:szCs w:val="24"/>
        </w:rPr>
        <w:t>9/2019)</w:t>
      </w:r>
      <w:r w:rsidRPr="003D6576">
        <w:rPr>
          <w:sz w:val="24"/>
          <w:szCs w:val="24"/>
          <w:lang w:val="ru-RU"/>
        </w:rPr>
        <w:t>, Скупштина општине Медвеђа на седници започетој 17. јуна 2019. године, доноси</w:t>
      </w:r>
    </w:p>
    <w:p w:rsidR="00DB77DE" w:rsidRPr="003D6576" w:rsidRDefault="00DB77DE" w:rsidP="00083491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p w:rsidR="00083491" w:rsidRPr="003D6576" w:rsidRDefault="00083491" w:rsidP="00083491">
      <w:pPr>
        <w:spacing w:before="0"/>
        <w:rPr>
          <w:sz w:val="24"/>
          <w:szCs w:val="24"/>
        </w:rPr>
      </w:pPr>
      <w:r w:rsidRPr="003D6576">
        <w:rPr>
          <w:sz w:val="24"/>
          <w:szCs w:val="24"/>
        </w:rPr>
        <w:tab/>
      </w:r>
      <w:r w:rsidRPr="003D6576">
        <w:rPr>
          <w:sz w:val="24"/>
          <w:szCs w:val="24"/>
        </w:rPr>
        <w:tab/>
      </w:r>
    </w:p>
    <w:p w:rsidR="00083491" w:rsidRPr="003D6576" w:rsidRDefault="00083491" w:rsidP="00083491">
      <w:pPr>
        <w:tabs>
          <w:tab w:val="left" w:pos="2310"/>
        </w:tabs>
        <w:spacing w:before="0"/>
        <w:jc w:val="center"/>
        <w:rPr>
          <w:sz w:val="24"/>
          <w:szCs w:val="24"/>
        </w:rPr>
      </w:pPr>
      <w:r w:rsidRPr="003D6576">
        <w:rPr>
          <w:sz w:val="24"/>
          <w:szCs w:val="24"/>
        </w:rPr>
        <w:t>О Д Л  У  К  У</w:t>
      </w:r>
    </w:p>
    <w:p w:rsidR="00083491" w:rsidRPr="003D6576" w:rsidRDefault="00083491" w:rsidP="00083491">
      <w:pPr>
        <w:tabs>
          <w:tab w:val="left" w:pos="2310"/>
        </w:tabs>
        <w:spacing w:before="0"/>
        <w:jc w:val="center"/>
        <w:rPr>
          <w:sz w:val="24"/>
          <w:szCs w:val="24"/>
        </w:rPr>
      </w:pPr>
      <w:r w:rsidRPr="003D6576">
        <w:rPr>
          <w:sz w:val="24"/>
          <w:szCs w:val="24"/>
        </w:rPr>
        <w:t>О ИЗМЕНИ И ДОПУНИ ОДЛУКЕ О ПРАВИМА И УСЛУГАМА</w:t>
      </w:r>
    </w:p>
    <w:p w:rsidR="00083491" w:rsidRPr="003D6576" w:rsidRDefault="00083491" w:rsidP="00083491">
      <w:pPr>
        <w:tabs>
          <w:tab w:val="left" w:pos="2310"/>
        </w:tabs>
        <w:spacing w:before="0"/>
        <w:jc w:val="center"/>
        <w:rPr>
          <w:sz w:val="24"/>
          <w:szCs w:val="24"/>
        </w:rPr>
      </w:pPr>
      <w:r w:rsidRPr="003D6576">
        <w:rPr>
          <w:sz w:val="24"/>
          <w:szCs w:val="24"/>
        </w:rPr>
        <w:t xml:space="preserve"> У ОБЛАСТИ СОЦИЈАЛНЕ ЗАШТИТЕ НА ТЕРИТОРИЈИ ОПШТИНЕ МЕДВЕЂА</w:t>
      </w:r>
    </w:p>
    <w:p w:rsidR="00083491" w:rsidRPr="003D6576" w:rsidRDefault="00083491" w:rsidP="00083491">
      <w:pPr>
        <w:spacing w:before="0"/>
        <w:rPr>
          <w:b/>
          <w:sz w:val="24"/>
          <w:szCs w:val="24"/>
        </w:rPr>
      </w:pPr>
    </w:p>
    <w:p w:rsidR="00083491" w:rsidRPr="003D6576" w:rsidRDefault="00083491" w:rsidP="00083491">
      <w:pPr>
        <w:spacing w:before="0"/>
        <w:jc w:val="center"/>
        <w:rPr>
          <w:sz w:val="24"/>
          <w:szCs w:val="24"/>
        </w:rPr>
      </w:pPr>
      <w:r w:rsidRPr="003D6576">
        <w:rPr>
          <w:sz w:val="24"/>
          <w:szCs w:val="24"/>
        </w:rPr>
        <w:t>Члан 1.</w:t>
      </w:r>
    </w:p>
    <w:p w:rsidR="00083491" w:rsidRPr="003D6576" w:rsidRDefault="00083491" w:rsidP="00083491">
      <w:pPr>
        <w:spacing w:before="0"/>
        <w:rPr>
          <w:sz w:val="24"/>
          <w:szCs w:val="24"/>
          <w:lang w:val="sr-Cyrl-CS"/>
        </w:rPr>
      </w:pPr>
      <w:r w:rsidRPr="003D6576">
        <w:rPr>
          <w:sz w:val="24"/>
          <w:szCs w:val="24"/>
        </w:rPr>
        <w:tab/>
        <w:t>У Одлуци о правима и услугама у области социјалне заштите на територији општине Медвеђа (''Службени гласник града Лесковца'', број: 37/16) , мења се члан 34а и гласи:  ''У случају поремећаја међумесног линијског превоза путника на релацији Медвеђа-Лебане, односно укидања полазака у терминима који обезбеђују благовремен долазак и одлазак из школе редовних ученика са пребивалиштем у општини Медвеђа који похађају средње школе у Лебану, општина Медвеђа ће преузети финансирање посебног линијског превоза за наведене ученике на релацији Медвеђа-Лебане све до успостављања редовног линијског превоза који би омогућио несметано присуство ученика настави.</w:t>
      </w:r>
    </w:p>
    <w:p w:rsidR="00651611" w:rsidRPr="003D6576" w:rsidRDefault="00651611" w:rsidP="00083491">
      <w:pPr>
        <w:spacing w:before="0"/>
        <w:rPr>
          <w:sz w:val="24"/>
          <w:szCs w:val="24"/>
          <w:lang w:val="sr-Cyrl-CS"/>
        </w:rPr>
      </w:pPr>
    </w:p>
    <w:p w:rsidR="00083491" w:rsidRPr="003D6576" w:rsidRDefault="00083491" w:rsidP="00083491">
      <w:pPr>
        <w:spacing w:before="0"/>
        <w:rPr>
          <w:sz w:val="24"/>
          <w:szCs w:val="24"/>
          <w:lang w:val="sr-Cyrl-CS"/>
        </w:rPr>
      </w:pPr>
      <w:r w:rsidRPr="003D6576">
        <w:rPr>
          <w:sz w:val="24"/>
          <w:szCs w:val="24"/>
        </w:rPr>
        <w:tab/>
        <w:t>Обавезује се Центар за социјални рад Медвеђа да у случају наступања чињенице из предходног става закључи уговор о обављању посебног линијског превоза ученика средње школе на релацији Медвеђа-Лебане.</w:t>
      </w:r>
    </w:p>
    <w:p w:rsidR="00651611" w:rsidRPr="003D6576" w:rsidRDefault="00651611" w:rsidP="00083491">
      <w:pPr>
        <w:spacing w:before="0"/>
        <w:rPr>
          <w:sz w:val="24"/>
          <w:szCs w:val="24"/>
          <w:lang w:val="sr-Cyrl-CS"/>
        </w:rPr>
      </w:pPr>
    </w:p>
    <w:p w:rsidR="00083491" w:rsidRPr="003D6576" w:rsidRDefault="00083491" w:rsidP="00083491">
      <w:pPr>
        <w:spacing w:before="0"/>
        <w:rPr>
          <w:sz w:val="24"/>
          <w:szCs w:val="24"/>
        </w:rPr>
      </w:pPr>
      <w:r w:rsidRPr="003D6576">
        <w:rPr>
          <w:sz w:val="24"/>
          <w:szCs w:val="24"/>
        </w:rPr>
        <w:tab/>
        <w:t>Обавезује се Одељење за Привреду и финансије да пренесе средства на име уговорених обавеза Центру за социјални рад Медвеђа.''</w:t>
      </w:r>
    </w:p>
    <w:p w:rsidR="00083491" w:rsidRPr="003D6576" w:rsidRDefault="00F03A31" w:rsidP="00083491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3D6576" w:rsidRPr="003D6576" w:rsidRDefault="003D6576" w:rsidP="003D6576">
      <w:pPr>
        <w:spacing w:before="0"/>
        <w:rPr>
          <w:sz w:val="24"/>
          <w:szCs w:val="24"/>
          <w:lang w:val="sr-Cyrl-CS"/>
        </w:rPr>
      </w:pPr>
    </w:p>
    <w:p w:rsidR="003D6576" w:rsidRPr="003D6576" w:rsidRDefault="003D6576" w:rsidP="003D6576">
      <w:pPr>
        <w:tabs>
          <w:tab w:val="left" w:pos="4060"/>
        </w:tabs>
        <w:spacing w:before="0"/>
        <w:rPr>
          <w:sz w:val="24"/>
          <w:szCs w:val="24"/>
          <w:lang w:val="sr-Cyrl-CS"/>
        </w:rPr>
      </w:pPr>
      <w:r w:rsidRPr="003D6576">
        <w:rPr>
          <w:sz w:val="24"/>
          <w:szCs w:val="24"/>
          <w:lang w:val="sr-Cyrl-CS"/>
        </w:rPr>
        <w:tab/>
        <w:t xml:space="preserve">        Члан 2. </w:t>
      </w:r>
    </w:p>
    <w:p w:rsidR="003D6576" w:rsidRPr="003D6576" w:rsidRDefault="003D6576" w:rsidP="003D6576">
      <w:pPr>
        <w:spacing w:before="0"/>
        <w:rPr>
          <w:sz w:val="24"/>
          <w:szCs w:val="24"/>
          <w:lang w:val="sr-Cyrl-CS"/>
        </w:rPr>
      </w:pPr>
      <w:r w:rsidRPr="003D6576">
        <w:rPr>
          <w:sz w:val="24"/>
          <w:szCs w:val="24"/>
          <w:lang w:val="sr-Cyrl-CS"/>
        </w:rPr>
        <w:tab/>
        <w:t xml:space="preserve">Ова Одлука ступа на снагу осмог дана од дана објављивања у „Службеном гласнику града Лесковца“. </w:t>
      </w:r>
    </w:p>
    <w:p w:rsidR="003D6576" w:rsidRDefault="003D6576" w:rsidP="00083491">
      <w:pPr>
        <w:spacing w:after="0"/>
        <w:rPr>
          <w:sz w:val="24"/>
          <w:szCs w:val="24"/>
          <w:lang w:val="sr-Cyrl-CS"/>
        </w:rPr>
      </w:pPr>
    </w:p>
    <w:p w:rsidR="003D6576" w:rsidRPr="00E44EE8" w:rsidRDefault="003D6576" w:rsidP="003D6576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СКУПШТИНА ОПШТИНЕ МЕДВЕЂА</w:t>
      </w:r>
    </w:p>
    <w:p w:rsidR="003D6576" w:rsidRPr="0084397A" w:rsidRDefault="003D6576" w:rsidP="003D6576">
      <w:pPr>
        <w:jc w:val="center"/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>06Број:06-25/2019/</w:t>
      </w:r>
      <w:r w:rsidR="00DB77DE">
        <w:rPr>
          <w:sz w:val="24"/>
          <w:szCs w:val="24"/>
          <w:lang w:val="sr-Cyrl-CS"/>
        </w:rPr>
        <w:t>9</w:t>
      </w:r>
      <w:r>
        <w:rPr>
          <w:sz w:val="24"/>
          <w:szCs w:val="24"/>
          <w:lang w:val="sr-Cyrl-CS"/>
        </w:rPr>
        <w:t xml:space="preserve"> од </w:t>
      </w:r>
      <w:r w:rsidRPr="0084397A">
        <w:rPr>
          <w:sz w:val="24"/>
          <w:szCs w:val="24"/>
          <w:lang w:val="sr-Cyrl-CS"/>
        </w:rPr>
        <w:t>19. јун</w:t>
      </w:r>
      <w:r>
        <w:rPr>
          <w:sz w:val="24"/>
          <w:szCs w:val="24"/>
          <w:lang w:val="sr-Cyrl-CS"/>
        </w:rPr>
        <w:t>а</w:t>
      </w:r>
      <w:r w:rsidRPr="0084397A">
        <w:rPr>
          <w:sz w:val="24"/>
          <w:szCs w:val="24"/>
          <w:lang w:val="sr-Cyrl-CS"/>
        </w:rPr>
        <w:t xml:space="preserve"> 2019. године</w:t>
      </w:r>
    </w:p>
    <w:p w:rsidR="003D6576" w:rsidRPr="0084397A" w:rsidRDefault="003D6576" w:rsidP="003D6576">
      <w:pPr>
        <w:jc w:val="center"/>
        <w:rPr>
          <w:sz w:val="24"/>
          <w:szCs w:val="24"/>
        </w:rPr>
      </w:pPr>
    </w:p>
    <w:p w:rsidR="003D6576" w:rsidRPr="0084397A" w:rsidRDefault="003D6576" w:rsidP="003D6576">
      <w:pPr>
        <w:rPr>
          <w:sz w:val="24"/>
          <w:szCs w:val="24"/>
        </w:rPr>
      </w:pPr>
    </w:p>
    <w:p w:rsidR="003D6576" w:rsidRPr="0084397A" w:rsidRDefault="003D6576" w:rsidP="003D6576">
      <w:pPr>
        <w:tabs>
          <w:tab w:val="left" w:pos="70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     ПРЕДСЕДНИК СКУПШТИНЕ,</w:t>
      </w:r>
    </w:p>
    <w:p w:rsidR="003D6576" w:rsidRPr="0084397A" w:rsidRDefault="003D6576" w:rsidP="003D6576">
      <w:pPr>
        <w:tabs>
          <w:tab w:val="left" w:pos="70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       ________________________ </w:t>
      </w:r>
    </w:p>
    <w:p w:rsidR="003D6576" w:rsidRPr="0084397A" w:rsidRDefault="003D6576" w:rsidP="003D6576">
      <w:pPr>
        <w:tabs>
          <w:tab w:val="left" w:pos="6120"/>
        </w:tabs>
        <w:rPr>
          <w:sz w:val="24"/>
          <w:szCs w:val="24"/>
          <w:lang w:val="sr-Cyrl-CS"/>
        </w:rPr>
      </w:pPr>
      <w:r w:rsidRPr="0084397A">
        <w:rPr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sr-Cyrl-CS"/>
        </w:rPr>
        <w:t xml:space="preserve">  </w:t>
      </w:r>
      <w:r w:rsidRPr="0084397A">
        <w:rPr>
          <w:sz w:val="24"/>
          <w:szCs w:val="24"/>
          <w:lang w:val="sr-Cyrl-CS"/>
        </w:rPr>
        <w:t xml:space="preserve">  Милан Стевановић, струк. менаџ. </w:t>
      </w:r>
    </w:p>
    <w:p w:rsidR="003D6576" w:rsidRPr="0084397A" w:rsidRDefault="003D6576" w:rsidP="003D6576">
      <w:pPr>
        <w:spacing w:after="0"/>
        <w:rPr>
          <w:sz w:val="24"/>
          <w:szCs w:val="24"/>
          <w:lang w:val="sr-Cyrl-CS"/>
        </w:rPr>
      </w:pPr>
    </w:p>
    <w:p w:rsidR="003D6576" w:rsidRPr="00C70F67" w:rsidRDefault="003D6576" w:rsidP="003D6576">
      <w:pPr>
        <w:jc w:val="center"/>
        <w:rPr>
          <w:sz w:val="24"/>
          <w:szCs w:val="24"/>
        </w:rPr>
      </w:pPr>
    </w:p>
    <w:p w:rsidR="003D6576" w:rsidRPr="00C70F67" w:rsidRDefault="003D6576" w:rsidP="003D6576">
      <w:pPr>
        <w:jc w:val="center"/>
        <w:rPr>
          <w:sz w:val="24"/>
          <w:szCs w:val="24"/>
        </w:rPr>
      </w:pPr>
    </w:p>
    <w:p w:rsidR="003D6576" w:rsidRPr="00C70F67" w:rsidRDefault="003D6576" w:rsidP="003D6576">
      <w:pPr>
        <w:jc w:val="center"/>
        <w:rPr>
          <w:sz w:val="24"/>
          <w:szCs w:val="24"/>
        </w:rPr>
      </w:pPr>
    </w:p>
    <w:p w:rsidR="004B1BB8" w:rsidRPr="003D6576" w:rsidRDefault="004B1BB8" w:rsidP="003D6576">
      <w:pPr>
        <w:tabs>
          <w:tab w:val="left" w:pos="2805"/>
        </w:tabs>
        <w:rPr>
          <w:sz w:val="24"/>
          <w:szCs w:val="24"/>
          <w:lang w:val="sr-Cyrl-CS"/>
        </w:rPr>
      </w:pPr>
    </w:p>
    <w:sectPr w:rsidR="004B1BB8" w:rsidRPr="003D6576" w:rsidSect="00721544">
      <w:headerReference w:type="default" r:id="rId7"/>
      <w:footerReference w:type="default" r:id="rId8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7C" w:rsidRDefault="00242A7C" w:rsidP="001B6DB1">
      <w:pPr>
        <w:pStyle w:val="TableText"/>
      </w:pPr>
      <w:r>
        <w:separator/>
      </w:r>
    </w:p>
  </w:endnote>
  <w:endnote w:type="continuationSeparator" w:id="1">
    <w:p w:rsidR="00242A7C" w:rsidRDefault="00242A7C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6" w:space="0" w:color="auto"/>
        <w:left w:val="single" w:sz="8" w:space="0" w:color="auto"/>
        <w:bottom w:val="single" w:sz="12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904"/>
      <w:gridCol w:w="3171"/>
      <w:gridCol w:w="2414"/>
      <w:gridCol w:w="2406"/>
    </w:tblGrid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 w:val="restart"/>
          <w:tcBorders>
            <w:top w:val="single" w:sz="4" w:space="0" w:color="auto"/>
            <w:bottom w:val="single" w:sz="8" w:space="0" w:color="auto"/>
          </w:tcBorders>
          <w:vAlign w:val="center"/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Податке унео</w:t>
          </w:r>
        </w:p>
      </w:tc>
      <w:tc>
        <w:tcPr>
          <w:tcW w:w="3171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Име и презиме</w:t>
          </w:r>
        </w:p>
      </w:tc>
      <w:tc>
        <w:tcPr>
          <w:tcW w:w="2414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Потпис</w:t>
          </w:r>
        </w:p>
      </w:tc>
      <w:tc>
        <w:tcPr>
          <w:tcW w:w="2406" w:type="dxa"/>
          <w:tcBorders>
            <w:top w:val="single" w:sz="4" w:space="0" w:color="auto"/>
          </w:tcBorders>
        </w:tcPr>
        <w:p w:rsidR="00ED7DD0" w:rsidRPr="00BD7FD9" w:rsidRDefault="00ED7DD0" w:rsidP="00ED7DD0">
          <w:pPr>
            <w:pStyle w:val="TableText"/>
            <w:rPr>
              <w:sz w:val="24"/>
              <w:szCs w:val="24"/>
            </w:rPr>
          </w:pPr>
          <w:r w:rsidRPr="00BD7FD9">
            <w:rPr>
              <w:sz w:val="24"/>
              <w:szCs w:val="24"/>
            </w:rPr>
            <w:t>Датум</w:t>
          </w:r>
        </w:p>
      </w:tc>
    </w:tr>
    <w:tr w:rsidR="00ED7DD0" w:rsidRPr="004C7E56" w:rsidTr="00ED7DD0">
      <w:trPr>
        <w:cantSplit/>
        <w:trHeight w:val="412"/>
        <w:jc w:val="center"/>
      </w:trPr>
      <w:tc>
        <w:tcPr>
          <w:tcW w:w="1904" w:type="dxa"/>
          <w:vMerge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jc w:val="left"/>
            <w:rPr>
              <w:rFonts w:ascii="Trebuchet MS" w:hAnsi="Trebuchet MS"/>
              <w:sz w:val="20"/>
            </w:rPr>
          </w:pPr>
        </w:p>
      </w:tc>
      <w:tc>
        <w:tcPr>
          <w:tcW w:w="3171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14" w:type="dxa"/>
          <w:tcBorders>
            <w:top w:val="single" w:sz="4" w:space="0" w:color="auto"/>
            <w:bottom w:val="single" w:sz="8" w:space="0" w:color="auto"/>
          </w:tcBorders>
        </w:tcPr>
        <w:p w:rsidR="00ED7DD0" w:rsidRPr="004C7E56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  <w:tc>
        <w:tcPr>
          <w:tcW w:w="2406" w:type="dxa"/>
          <w:tcBorders>
            <w:top w:val="single" w:sz="4" w:space="0" w:color="auto"/>
            <w:bottom w:val="single" w:sz="8" w:space="0" w:color="auto"/>
          </w:tcBorders>
        </w:tcPr>
        <w:p w:rsidR="00ED7DD0" w:rsidRPr="00E90FD9" w:rsidRDefault="00ED7DD0" w:rsidP="00ED7DD0">
          <w:pPr>
            <w:pStyle w:val="TableText"/>
            <w:keepNext/>
            <w:rPr>
              <w:rFonts w:ascii="Trebuchet MS" w:hAnsi="Trebuchet MS"/>
              <w:sz w:val="20"/>
            </w:rPr>
          </w:pPr>
        </w:p>
      </w:tc>
    </w:tr>
  </w:tbl>
  <w:p w:rsidR="00ED7DD0" w:rsidRDefault="00ED7DD0" w:rsidP="00205DEA">
    <w:pPr>
      <w:pStyle w:val="Oznakaobrasca"/>
      <w:ind w:firstLine="0"/>
      <w:rPr>
        <w:rFonts w:ascii="Trebuchet MS" w:hAnsi="Trebuchet MS"/>
        <w:lang w:val="sr-Latn-CS"/>
      </w:rPr>
    </w:pPr>
  </w:p>
  <w:p w:rsidR="00174813" w:rsidRPr="00FD654D" w:rsidRDefault="00417871" w:rsidP="00ED7DD0">
    <w:pPr>
      <w:pStyle w:val="Oznakaobrasca"/>
      <w:ind w:firstLine="0"/>
      <w:rPr>
        <w:lang w:val="sr-Latn-CS"/>
      </w:rPr>
    </w:pPr>
    <w:r w:rsidRPr="00FD654D">
      <w:t>ОУ</w:t>
    </w:r>
    <w:r w:rsidR="00D41006" w:rsidRPr="00FD654D">
      <w:t>О</w:t>
    </w:r>
    <w:r w:rsidR="00093FF7">
      <w:t>М-ПР-</w:t>
    </w:r>
    <w:r w:rsidR="00174813" w:rsidRPr="004C7E56">
      <w:rPr>
        <w:rFonts w:ascii="Trebuchet MS" w:hAnsi="Trebuchet MS"/>
      </w:rPr>
      <w:tab/>
    </w:r>
    <w:r w:rsidR="00BB00A4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PAGE </w:instrText>
    </w:r>
    <w:r w:rsidR="00BB00A4" w:rsidRPr="00FD654D">
      <w:rPr>
        <w:rStyle w:val="PageNumber"/>
      </w:rPr>
      <w:fldChar w:fldCharType="separate"/>
    </w:r>
    <w:r w:rsidR="00F03A31">
      <w:rPr>
        <w:rStyle w:val="PageNumber"/>
        <w:noProof/>
      </w:rPr>
      <w:t>1</w:t>
    </w:r>
    <w:r w:rsidR="00BB00A4" w:rsidRPr="00FD654D">
      <w:rPr>
        <w:rStyle w:val="PageNumber"/>
      </w:rPr>
      <w:fldChar w:fldCharType="end"/>
    </w:r>
    <w:r w:rsidR="00174813" w:rsidRPr="00FD654D">
      <w:rPr>
        <w:rStyle w:val="PageNumber"/>
      </w:rPr>
      <w:t>/</w:t>
    </w:r>
    <w:r w:rsidR="00BB00A4" w:rsidRPr="00FD654D">
      <w:rPr>
        <w:rStyle w:val="PageNumber"/>
      </w:rPr>
      <w:fldChar w:fldCharType="begin"/>
    </w:r>
    <w:r w:rsidR="00174813" w:rsidRPr="00FD654D">
      <w:rPr>
        <w:rStyle w:val="PageNumber"/>
      </w:rPr>
      <w:instrText xml:space="preserve"> NUMPAGES </w:instrText>
    </w:r>
    <w:r w:rsidR="00BB00A4" w:rsidRPr="00FD654D">
      <w:rPr>
        <w:rStyle w:val="PageNumber"/>
      </w:rPr>
      <w:fldChar w:fldCharType="separate"/>
    </w:r>
    <w:r w:rsidR="00F03A31">
      <w:rPr>
        <w:rStyle w:val="PageNumber"/>
        <w:noProof/>
      </w:rPr>
      <w:t>2</w:t>
    </w:r>
    <w:r w:rsidR="00BB00A4" w:rsidRPr="00FD654D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7C" w:rsidRDefault="00242A7C" w:rsidP="001B6DB1">
      <w:pPr>
        <w:pStyle w:val="TableText"/>
      </w:pPr>
      <w:r>
        <w:separator/>
      </w:r>
    </w:p>
  </w:footnote>
  <w:footnote w:type="continuationSeparator" w:id="1">
    <w:p w:rsidR="00242A7C" w:rsidRDefault="00242A7C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74813" w:rsidRDefault="00174813">
    <w:pPr>
      <w:pStyle w:val="Pror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205DEA"/>
    <w:rsid w:val="00054469"/>
    <w:rsid w:val="00056A94"/>
    <w:rsid w:val="000615C3"/>
    <w:rsid w:val="00071650"/>
    <w:rsid w:val="00083491"/>
    <w:rsid w:val="0008350C"/>
    <w:rsid w:val="0008538E"/>
    <w:rsid w:val="00093FF7"/>
    <w:rsid w:val="000964A0"/>
    <w:rsid w:val="000A7DAE"/>
    <w:rsid w:val="000B1305"/>
    <w:rsid w:val="00105FFD"/>
    <w:rsid w:val="00110DCB"/>
    <w:rsid w:val="00116E6C"/>
    <w:rsid w:val="001713AC"/>
    <w:rsid w:val="00174813"/>
    <w:rsid w:val="001B6DB1"/>
    <w:rsid w:val="001C7CB3"/>
    <w:rsid w:val="001D1C82"/>
    <w:rsid w:val="001E6A5E"/>
    <w:rsid w:val="00201DBF"/>
    <w:rsid w:val="00205DEA"/>
    <w:rsid w:val="002207D7"/>
    <w:rsid w:val="00230F93"/>
    <w:rsid w:val="00242A7C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D6576"/>
    <w:rsid w:val="003F7A88"/>
    <w:rsid w:val="00417871"/>
    <w:rsid w:val="0045448F"/>
    <w:rsid w:val="00467C06"/>
    <w:rsid w:val="004A5A24"/>
    <w:rsid w:val="004B1BB8"/>
    <w:rsid w:val="004C7E56"/>
    <w:rsid w:val="005440DC"/>
    <w:rsid w:val="005823CA"/>
    <w:rsid w:val="005937F5"/>
    <w:rsid w:val="005C26AF"/>
    <w:rsid w:val="005C509F"/>
    <w:rsid w:val="005C552B"/>
    <w:rsid w:val="005F1933"/>
    <w:rsid w:val="00603ED6"/>
    <w:rsid w:val="006110A4"/>
    <w:rsid w:val="006233E0"/>
    <w:rsid w:val="00634F6C"/>
    <w:rsid w:val="00651611"/>
    <w:rsid w:val="00651B66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90C18"/>
    <w:rsid w:val="008D6E9D"/>
    <w:rsid w:val="008F663D"/>
    <w:rsid w:val="00933B81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B00A4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B77DE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03A31"/>
    <w:rsid w:val="00F104B1"/>
    <w:rsid w:val="00F23339"/>
    <w:rsid w:val="00F43F46"/>
    <w:rsid w:val="00F627E8"/>
    <w:rsid w:val="00F63C09"/>
    <w:rsid w:val="00F77458"/>
    <w:rsid w:val="00FB3620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Portret.dot</Template>
  <TotalTime>52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 </cp:lastModifiedBy>
  <cp:revision>5</cp:revision>
  <cp:lastPrinted>2019-07-05T09:46:00Z</cp:lastPrinted>
  <dcterms:created xsi:type="dcterms:W3CDTF">2019-06-24T07:21:00Z</dcterms:created>
  <dcterms:modified xsi:type="dcterms:W3CDTF">2019-07-05T10:38:00Z</dcterms:modified>
</cp:coreProperties>
</file>