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E3C3" w14:textId="77777777" w:rsidR="00E7205C" w:rsidRDefault="00E7205C" w:rsidP="001962BC">
      <w:pPr>
        <w:jc w:val="right"/>
        <w:rPr>
          <w:sz w:val="28"/>
          <w:szCs w:val="28"/>
        </w:rPr>
      </w:pPr>
    </w:p>
    <w:p w14:paraId="72D5285E" w14:textId="77777777" w:rsidR="002E362B" w:rsidRDefault="002E362B" w:rsidP="001962BC">
      <w:pPr>
        <w:jc w:val="right"/>
        <w:rPr>
          <w:sz w:val="28"/>
          <w:szCs w:val="28"/>
        </w:rPr>
      </w:pPr>
    </w:p>
    <w:p w14:paraId="67AB9EED" w14:textId="77777777" w:rsidR="002E362B" w:rsidRDefault="002E362B" w:rsidP="001962BC">
      <w:pPr>
        <w:jc w:val="right"/>
        <w:rPr>
          <w:sz w:val="28"/>
          <w:szCs w:val="28"/>
        </w:rPr>
      </w:pPr>
    </w:p>
    <w:p w14:paraId="1F8307E1" w14:textId="1F875CD0" w:rsidR="00DC043F" w:rsidRDefault="000D46E1" w:rsidP="00323C29">
      <w:pPr>
        <w:jc w:val="right"/>
        <w:rPr>
          <w:rFonts w:asciiTheme="minorHAnsi" w:hAnsiTheme="minorHAnsi" w:cstheme="minorHAnsi"/>
          <w:sz w:val="28"/>
          <w:szCs w:val="28"/>
          <w:lang w:val="sr-Latn-RS"/>
        </w:rPr>
      </w:pPr>
      <w:r w:rsidRPr="000D46E1">
        <w:rPr>
          <w:rFonts w:asciiTheme="minorHAnsi" w:hAnsiTheme="minorHAnsi" w:cstheme="minorHAnsi"/>
          <w:sz w:val="28"/>
          <w:szCs w:val="28"/>
          <w:lang w:val="sr-Latn-RS"/>
        </w:rPr>
        <w:t>Beograd</w:t>
      </w:r>
      <w:r w:rsidR="00323C29" w:rsidRPr="000D46E1">
        <w:rPr>
          <w:rFonts w:asciiTheme="minorHAnsi" w:hAnsiTheme="minorHAnsi" w:cstheme="minorHAnsi"/>
          <w:sz w:val="28"/>
          <w:szCs w:val="28"/>
          <w:lang w:val="sr-Latn-RS"/>
        </w:rPr>
        <w:t xml:space="preserve">, </w:t>
      </w:r>
      <w:r w:rsidRPr="00622CCD">
        <w:rPr>
          <w:rFonts w:asciiTheme="minorHAnsi" w:hAnsiTheme="minorHAnsi" w:cstheme="minorHAnsi"/>
          <w:sz w:val="28"/>
          <w:szCs w:val="28"/>
          <w:lang w:val="sr-Latn-RS"/>
        </w:rPr>
        <w:t>1</w:t>
      </w:r>
      <w:r w:rsidR="00622CCD" w:rsidRPr="00622CCD">
        <w:rPr>
          <w:rFonts w:asciiTheme="minorHAnsi" w:hAnsiTheme="minorHAnsi" w:cstheme="minorHAnsi"/>
          <w:sz w:val="28"/>
          <w:szCs w:val="28"/>
          <w:lang w:val="sr-Latn-RS"/>
        </w:rPr>
        <w:t>5</w:t>
      </w:r>
      <w:r w:rsidRPr="00622CCD">
        <w:rPr>
          <w:rFonts w:asciiTheme="minorHAnsi" w:hAnsiTheme="minorHAnsi" w:cstheme="minorHAnsi"/>
          <w:sz w:val="28"/>
          <w:szCs w:val="28"/>
          <w:lang w:val="sr-Latn-RS"/>
        </w:rPr>
        <w:t>.jun 2026.</w:t>
      </w:r>
    </w:p>
    <w:p w14:paraId="07A89FBF" w14:textId="5ADA1B0A" w:rsidR="006D0C41" w:rsidRDefault="00975CA8" w:rsidP="006D0C41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U skladu sa ugovorom o saradnji zaključenim između </w:t>
      </w:r>
      <w:r w:rsidRPr="002E362B">
        <w:rPr>
          <w:rFonts w:asciiTheme="minorHAnsi" w:hAnsiTheme="minorHAnsi" w:cstheme="minorHAnsi"/>
          <w:sz w:val="28"/>
          <w:szCs w:val="28"/>
          <w:lang w:val="sr-Latn-RS"/>
        </w:rPr>
        <w:t>opštine</w:t>
      </w:r>
      <w:r w:rsidR="002E362B">
        <w:rPr>
          <w:rFonts w:asciiTheme="minorHAnsi" w:hAnsiTheme="minorHAnsi" w:cstheme="minorHAnsi"/>
          <w:sz w:val="28"/>
          <w:szCs w:val="28"/>
          <w:lang w:val="sr-Latn-RS"/>
        </w:rPr>
        <w:t xml:space="preserve"> Medveđa </w:t>
      </w:r>
      <w:r>
        <w:rPr>
          <w:rFonts w:asciiTheme="minorHAnsi" w:hAnsiTheme="minorHAnsi" w:cstheme="minorHAnsi"/>
          <w:sz w:val="28"/>
          <w:szCs w:val="28"/>
          <w:lang w:val="sr-Latn-RS"/>
        </w:rPr>
        <w:t>i Fondacije Ana i Vlade Divac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>,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a u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okviru </w:t>
      </w:r>
      <w:r w:rsidR="00E7205C">
        <w:rPr>
          <w:rFonts w:asciiTheme="minorHAnsi" w:hAnsiTheme="minorHAnsi" w:cstheme="minorHAnsi"/>
          <w:sz w:val="28"/>
          <w:szCs w:val="28"/>
          <w:lang w:val="sr-Latn-RS"/>
        </w:rPr>
        <w:t>p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>rojekta  “Divac poljoprivredni</w:t>
      </w:r>
      <w:r w:rsidR="006D0C41">
        <w:rPr>
          <w:rFonts w:asciiTheme="minorHAnsi" w:hAnsiTheme="minorHAnsi" w:cstheme="minorHAnsi"/>
          <w:sz w:val="28"/>
          <w:szCs w:val="28"/>
          <w:lang w:val="sr-Latn-RS"/>
        </w:rPr>
        <w:t xml:space="preserve"> fondovi</w:t>
      </w:r>
      <w:r w:rsidR="00AA1EE9">
        <w:rPr>
          <w:rFonts w:asciiTheme="minorHAnsi" w:hAnsiTheme="minorHAnsi" w:cstheme="minorHAnsi"/>
          <w:sz w:val="28"/>
          <w:szCs w:val="28"/>
          <w:lang w:val="sr-Latn-RS"/>
        </w:rPr>
        <w:t xml:space="preserve"> – </w:t>
      </w:r>
      <w:r w:rsidR="002E362B">
        <w:rPr>
          <w:rFonts w:asciiTheme="minorHAnsi" w:hAnsiTheme="minorHAnsi" w:cstheme="minorHAnsi"/>
          <w:sz w:val="28"/>
          <w:szCs w:val="28"/>
          <w:lang w:val="sr-Latn-RS"/>
        </w:rPr>
        <w:t>Medveđa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>202</w:t>
      </w:r>
      <w:r w:rsidR="002E362B">
        <w:rPr>
          <w:rFonts w:asciiTheme="minorHAnsi" w:hAnsiTheme="minorHAnsi" w:cstheme="minorHAnsi"/>
          <w:sz w:val="28"/>
          <w:szCs w:val="28"/>
          <w:lang w:val="sr-Latn-RS"/>
        </w:rPr>
        <w:t>6</w:t>
      </w:r>
      <w:r w:rsidR="00AA1EE9">
        <w:rPr>
          <w:rFonts w:asciiTheme="minorHAnsi" w:hAnsiTheme="minorHAnsi" w:cstheme="minorHAnsi"/>
          <w:sz w:val="28"/>
          <w:szCs w:val="28"/>
          <w:lang w:val="sr-Latn-RS"/>
        </w:rPr>
        <w:t>.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>”</w:t>
      </w:r>
      <w:r w:rsidR="00D61A12">
        <w:rPr>
          <w:rFonts w:asciiTheme="minorHAnsi" w:hAnsiTheme="minorHAnsi" w:cstheme="minorHAnsi"/>
          <w:sz w:val="28"/>
          <w:szCs w:val="28"/>
          <w:lang w:val="sr-Latn-RS"/>
        </w:rPr>
        <w:t xml:space="preserve"> -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D61A12">
        <w:rPr>
          <w:rFonts w:asciiTheme="minorHAnsi" w:hAnsiTheme="minorHAnsi" w:cstheme="minorHAnsi"/>
          <w:sz w:val="28"/>
          <w:szCs w:val="28"/>
          <w:lang w:val="sr-Latn-RS"/>
        </w:rPr>
        <w:t>Fondacija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“Ana i Vlade Divac” u saradnji sa </w:t>
      </w:r>
      <w:r w:rsidR="00C719DB" w:rsidRPr="002E362B">
        <w:rPr>
          <w:rFonts w:asciiTheme="minorHAnsi" w:hAnsiTheme="minorHAnsi" w:cstheme="minorHAnsi"/>
          <w:sz w:val="28"/>
          <w:szCs w:val="28"/>
          <w:lang w:val="sr-Latn-RS"/>
        </w:rPr>
        <w:t>opštinom</w:t>
      </w:r>
      <w:r w:rsidR="002E362B">
        <w:rPr>
          <w:rFonts w:asciiTheme="minorHAnsi" w:hAnsiTheme="minorHAnsi" w:cstheme="minorHAnsi"/>
          <w:sz w:val="28"/>
          <w:szCs w:val="28"/>
          <w:lang w:val="sr-Latn-RS"/>
        </w:rPr>
        <w:t xml:space="preserve"> Medveđa</w:t>
      </w:r>
      <w:r w:rsidR="006D0C41" w:rsidRPr="00070564">
        <w:rPr>
          <w:rFonts w:asciiTheme="minorHAnsi" w:hAnsiTheme="minorHAnsi" w:cstheme="minorHAnsi"/>
          <w:color w:val="000000" w:themeColor="text1"/>
          <w:sz w:val="28"/>
          <w:szCs w:val="28"/>
          <w:lang w:val="sr-Latn-RS"/>
        </w:rPr>
        <w:t>,</w:t>
      </w:r>
      <w:r w:rsidR="006D0C4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 raspisuje</w:t>
      </w:r>
      <w:r w:rsidR="00D61A12">
        <w:rPr>
          <w:rFonts w:asciiTheme="minorHAnsi" w:hAnsiTheme="minorHAnsi" w:cstheme="minorHAnsi"/>
          <w:sz w:val="28"/>
          <w:szCs w:val="28"/>
          <w:lang w:val="sr-Latn-RS"/>
        </w:rPr>
        <w:t>:</w:t>
      </w:r>
    </w:p>
    <w:p w14:paraId="6B051E7A" w14:textId="77777777" w:rsidR="006D0C41" w:rsidRDefault="00E7205C" w:rsidP="006646CD">
      <w:pPr>
        <w:jc w:val="center"/>
        <w:rPr>
          <w:rFonts w:asciiTheme="minorHAnsi" w:hAnsiTheme="minorHAnsi" w:cstheme="minorHAnsi"/>
          <w:b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  </w:t>
      </w:r>
    </w:p>
    <w:p w14:paraId="487B71E5" w14:textId="36AAD51C" w:rsidR="003F3593" w:rsidRPr="00070564" w:rsidRDefault="006D0C41" w:rsidP="00323C29">
      <w:pPr>
        <w:jc w:val="center"/>
        <w:rPr>
          <w:rFonts w:asciiTheme="minorHAnsi" w:hAnsiTheme="minorHAnsi" w:cstheme="minorHAnsi"/>
          <w:b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KONKURS ZA </w:t>
      </w:r>
      <w:r w:rsidR="00323C29">
        <w:rPr>
          <w:rFonts w:asciiTheme="minorHAnsi" w:hAnsiTheme="minorHAnsi" w:cstheme="minorHAnsi"/>
          <w:b/>
          <w:sz w:val="28"/>
          <w:szCs w:val="28"/>
          <w:lang w:val="sr-Latn-RS"/>
        </w:rPr>
        <w:t>NABAVKU PLASTENIKA</w:t>
      </w:r>
      <w:r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r w:rsidR="00AA1EE9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NA TERITORIJI </w:t>
      </w:r>
      <w:r w:rsidR="00323C29" w:rsidRPr="002E362B">
        <w:rPr>
          <w:rFonts w:asciiTheme="minorHAnsi" w:hAnsiTheme="minorHAnsi" w:cstheme="minorHAnsi"/>
          <w:b/>
          <w:sz w:val="28"/>
          <w:szCs w:val="28"/>
          <w:lang w:val="sr-Latn-RS"/>
        </w:rPr>
        <w:t>OPŠTINE</w:t>
      </w:r>
      <w:r w:rsidR="00AA1EE9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r w:rsidR="002E362B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MEDVEĐA </w:t>
      </w:r>
      <w:r w:rsidR="00AA1EE9">
        <w:rPr>
          <w:rFonts w:asciiTheme="minorHAnsi" w:hAnsiTheme="minorHAnsi" w:cstheme="minorHAnsi"/>
          <w:b/>
          <w:sz w:val="28"/>
          <w:szCs w:val="28"/>
          <w:lang w:val="sr-Latn-RS"/>
        </w:rPr>
        <w:t>U 202</w:t>
      </w:r>
      <w:r w:rsidR="002E362B">
        <w:rPr>
          <w:rFonts w:asciiTheme="minorHAnsi" w:hAnsiTheme="minorHAnsi" w:cstheme="minorHAnsi"/>
          <w:b/>
          <w:sz w:val="28"/>
          <w:szCs w:val="28"/>
          <w:lang w:val="sr-Latn-RS"/>
        </w:rPr>
        <w:t>6</w:t>
      </w:r>
      <w:r>
        <w:rPr>
          <w:rFonts w:asciiTheme="minorHAnsi" w:hAnsiTheme="minorHAnsi" w:cstheme="minorHAnsi"/>
          <w:b/>
          <w:sz w:val="28"/>
          <w:szCs w:val="28"/>
          <w:lang w:val="sr-Latn-RS"/>
        </w:rPr>
        <w:t>.GODINI</w:t>
      </w:r>
    </w:p>
    <w:p w14:paraId="42CD381B" w14:textId="5D80D71D" w:rsidR="006D0C41" w:rsidRDefault="006D0C41" w:rsidP="005B4A9A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Konkursom je planirana podrška najmanje </w:t>
      </w:r>
      <w:r w:rsidR="00C719DB" w:rsidRPr="002E362B">
        <w:rPr>
          <w:rFonts w:asciiTheme="minorHAnsi" w:hAnsiTheme="minorHAnsi" w:cstheme="minorHAnsi"/>
          <w:sz w:val="28"/>
          <w:szCs w:val="28"/>
          <w:lang w:val="sr-Latn-RS"/>
        </w:rPr>
        <w:t>10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poljoprivrednika, koji imaju registrovano poljoprivredno gazdinstvo na teritoriji </w:t>
      </w:r>
      <w:r w:rsidR="00C719DB" w:rsidRPr="002E362B">
        <w:rPr>
          <w:rFonts w:asciiTheme="minorHAnsi" w:hAnsiTheme="minorHAnsi" w:cstheme="minorHAnsi"/>
          <w:sz w:val="28"/>
          <w:szCs w:val="28"/>
          <w:lang w:val="sr-Latn-RS"/>
        </w:rPr>
        <w:t>opštine</w:t>
      </w:r>
      <w:r w:rsidR="002E362B">
        <w:rPr>
          <w:rFonts w:asciiTheme="minorHAnsi" w:hAnsiTheme="minorHAnsi" w:cstheme="minorHAnsi"/>
          <w:sz w:val="28"/>
          <w:szCs w:val="28"/>
          <w:lang w:val="sr-Latn-RS"/>
        </w:rPr>
        <w:t xml:space="preserve"> Medveđa</w:t>
      </w:r>
      <w:r w:rsidR="00C71E1F">
        <w:rPr>
          <w:rFonts w:asciiTheme="minorHAnsi" w:hAnsiTheme="minorHAnsi" w:cstheme="minorHAnsi"/>
          <w:sz w:val="28"/>
          <w:szCs w:val="28"/>
          <w:lang w:val="sr-Latn-RS"/>
        </w:rPr>
        <w:t>,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sa ciljem da osnaže porodice i da im se omogući ekonomsko jačanje.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Ukupna raspo</w:t>
      </w:r>
      <w:r w:rsidR="00D61A12">
        <w:rPr>
          <w:rFonts w:asciiTheme="minorHAnsi" w:hAnsiTheme="minorHAnsi" w:cstheme="minorHAnsi"/>
          <w:sz w:val="28"/>
          <w:szCs w:val="28"/>
          <w:lang w:val="sr-Latn-RS"/>
        </w:rPr>
        <w:t>l</w:t>
      </w:r>
      <w:r>
        <w:rPr>
          <w:rFonts w:asciiTheme="minorHAnsi" w:hAnsiTheme="minorHAnsi" w:cstheme="minorHAnsi"/>
          <w:sz w:val="28"/>
          <w:szCs w:val="28"/>
          <w:lang w:val="sr-Latn-RS"/>
        </w:rPr>
        <w:t>oživ</w:t>
      </w:r>
      <w:r w:rsidR="00E7205C">
        <w:rPr>
          <w:rFonts w:asciiTheme="minorHAnsi" w:hAnsiTheme="minorHAnsi" w:cstheme="minorHAnsi"/>
          <w:sz w:val="28"/>
          <w:szCs w:val="28"/>
          <w:lang w:val="sr-Latn-RS"/>
        </w:rPr>
        <w:t xml:space="preserve">a sredstva po ovom konkursu su </w:t>
      </w:r>
      <w:r w:rsidR="003D0050">
        <w:rPr>
          <w:rFonts w:asciiTheme="minorHAnsi" w:hAnsiTheme="minorHAnsi" w:cstheme="minorHAnsi"/>
          <w:sz w:val="28"/>
          <w:szCs w:val="28"/>
          <w:lang w:val="sr-Latn-RS"/>
        </w:rPr>
        <w:t>2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>.</w:t>
      </w:r>
      <w:r w:rsidR="003D0050">
        <w:rPr>
          <w:rFonts w:asciiTheme="minorHAnsi" w:hAnsiTheme="minorHAnsi" w:cstheme="minorHAnsi"/>
          <w:sz w:val="28"/>
          <w:szCs w:val="28"/>
          <w:lang w:val="sr-Latn-RS"/>
        </w:rPr>
        <w:t>8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>00.000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dinara. </w:t>
      </w:r>
    </w:p>
    <w:p w14:paraId="55EE3C73" w14:textId="77777777" w:rsidR="00D725B0" w:rsidRPr="0077054A" w:rsidRDefault="00D725B0" w:rsidP="005B4A9A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 w:rsidRPr="0077054A">
        <w:rPr>
          <w:rFonts w:asciiTheme="minorHAnsi" w:hAnsiTheme="minorHAnsi" w:cstheme="minorHAnsi"/>
          <w:b/>
          <w:sz w:val="28"/>
          <w:szCs w:val="28"/>
          <w:lang w:val="sr-Latn-RS"/>
        </w:rPr>
        <w:t>Pravo učešća na ovom konkursu imaju:</w:t>
      </w:r>
    </w:p>
    <w:p w14:paraId="2F91DD0C" w14:textId="07862F5D" w:rsidR="00D725B0" w:rsidRDefault="00D725B0" w:rsidP="00AA1EE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Fizička lica, </w:t>
      </w:r>
      <w:r w:rsidRPr="005D44B4">
        <w:rPr>
          <w:rFonts w:asciiTheme="minorHAnsi" w:hAnsiTheme="minorHAnsi" w:cstheme="minorHAnsi"/>
          <w:b/>
          <w:sz w:val="28"/>
          <w:szCs w:val="28"/>
          <w:lang w:val="sr-Latn-RS"/>
        </w:rPr>
        <w:t>nosioci registrovanog porodičnog poljoprivrednog gazdinstva</w:t>
      </w:r>
      <w:r w:rsidR="006D0C41">
        <w:rPr>
          <w:rFonts w:asciiTheme="minorHAnsi" w:hAnsiTheme="minorHAnsi" w:cstheme="minorHAnsi"/>
          <w:sz w:val="28"/>
          <w:szCs w:val="28"/>
          <w:lang w:val="sr-Latn-RS"/>
        </w:rPr>
        <w:t xml:space="preserve"> sa teritorije </w:t>
      </w:r>
      <w:r w:rsidR="00C719DB" w:rsidRPr="00A461AB">
        <w:rPr>
          <w:rFonts w:asciiTheme="minorHAnsi" w:hAnsiTheme="minorHAnsi" w:cstheme="minorHAnsi"/>
          <w:sz w:val="28"/>
          <w:szCs w:val="28"/>
          <w:lang w:val="sr-Latn-RS"/>
        </w:rPr>
        <w:t>opštine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 xml:space="preserve"> Medveđa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</w:p>
    <w:p w14:paraId="09D9E3F6" w14:textId="41D3B9B5" w:rsidR="00D61A12" w:rsidRDefault="006D0C41" w:rsidP="00AA1EE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P</w:t>
      </w:r>
      <w:r w:rsidRPr="006D0C41">
        <w:rPr>
          <w:rFonts w:asciiTheme="minorHAnsi" w:hAnsiTheme="minorHAnsi" w:cstheme="minorHAnsi"/>
          <w:sz w:val="28"/>
          <w:szCs w:val="28"/>
          <w:lang w:val="sr-Latn-RS"/>
        </w:rPr>
        <w:t>oljoprivrednici  koji  žele da otpočnu  ili prošire svoj posao vezan  za plasteničku proizvodnju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</w:p>
    <w:p w14:paraId="070B1C9A" w14:textId="77777777" w:rsidR="006D0C41" w:rsidRPr="006D0C41" w:rsidRDefault="00C11D54" w:rsidP="00AA1EE9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Koji</w:t>
      </w:r>
      <w:r w:rsidR="006D0C41" w:rsidRPr="006D0C41">
        <w:rPr>
          <w:rFonts w:asciiTheme="minorHAnsi" w:hAnsiTheme="minorHAnsi" w:cstheme="minorHAnsi"/>
          <w:sz w:val="28"/>
          <w:szCs w:val="28"/>
          <w:lang w:val="sr-Latn-RS"/>
        </w:rPr>
        <w:t xml:space="preserve"> su direktno odgovorni za pripremu i realizaciju posla, a ne da deluju u svojstvu  posrednika</w:t>
      </w:r>
    </w:p>
    <w:p w14:paraId="113995FA" w14:textId="69E3E67A" w:rsidR="00AA1EE9" w:rsidRDefault="00AA1EE9" w:rsidP="005B4A9A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693B5901" w14:textId="602267E6" w:rsidR="000F39D2" w:rsidRPr="00070564" w:rsidRDefault="00975CA8" w:rsidP="005B4A9A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lang w:val="sr-Latn-RS"/>
        </w:rPr>
        <w:t>Predmet podsticajnih sredstava</w:t>
      </w:r>
      <w:r w:rsidR="002B03A2">
        <w:rPr>
          <w:rFonts w:asciiTheme="minorHAnsi" w:hAnsiTheme="minorHAnsi" w:cstheme="minorHAnsi"/>
          <w:sz w:val="28"/>
          <w:szCs w:val="28"/>
          <w:lang w:val="sr-Latn-RS"/>
        </w:rPr>
        <w:t xml:space="preserve">: </w:t>
      </w:r>
      <w:r w:rsidR="00ED120C" w:rsidRPr="00070564">
        <w:rPr>
          <w:rFonts w:asciiTheme="minorHAnsi" w:hAnsiTheme="minorHAnsi" w:cstheme="minorHAnsi"/>
          <w:sz w:val="28"/>
          <w:szCs w:val="28"/>
          <w:lang w:val="sr-Latn-RS"/>
        </w:rPr>
        <w:t>Pomoć</w:t>
      </w:r>
      <w:r w:rsidR="00FE5E87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ED120C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nije u novcu</w:t>
      </w:r>
      <w:r w:rsidR="00FE5E87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ED120C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nego u robi</w:t>
      </w:r>
      <w:r w:rsidR="002B03A2">
        <w:rPr>
          <w:rFonts w:asciiTheme="minorHAnsi" w:hAnsiTheme="minorHAnsi" w:cstheme="minorHAnsi"/>
          <w:sz w:val="28"/>
          <w:szCs w:val="28"/>
          <w:lang w:val="sr-Latn-RS"/>
        </w:rPr>
        <w:t xml:space="preserve"> i podrazumeva</w:t>
      </w:r>
      <w:r w:rsidR="00507CB9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nabavku </w:t>
      </w:r>
      <w:r w:rsidR="00507CB9" w:rsidRPr="002B03A2">
        <w:rPr>
          <w:rFonts w:asciiTheme="minorHAnsi" w:hAnsiTheme="minorHAnsi" w:cstheme="minorHAnsi"/>
          <w:sz w:val="28"/>
          <w:szCs w:val="28"/>
          <w:u w:val="single"/>
          <w:lang w:val="sr-Latn-RS"/>
        </w:rPr>
        <w:t>plastenika</w:t>
      </w:r>
      <w:r w:rsidR="000F39D2" w:rsidRPr="002B03A2">
        <w:rPr>
          <w:rFonts w:asciiTheme="minorHAnsi" w:hAnsiTheme="minorHAnsi" w:cstheme="minorHAnsi"/>
          <w:sz w:val="28"/>
          <w:szCs w:val="28"/>
          <w:u w:val="single"/>
          <w:lang w:val="sr-Latn-RS"/>
        </w:rPr>
        <w:t xml:space="preserve"> za biljnu proizvodnju</w:t>
      </w:r>
      <w:r w:rsidR="000F39D2" w:rsidRPr="00070564">
        <w:rPr>
          <w:rFonts w:asciiTheme="minorHAnsi" w:hAnsiTheme="minorHAnsi" w:cstheme="minorHAnsi"/>
          <w:sz w:val="28"/>
          <w:szCs w:val="28"/>
          <w:lang w:val="sr-Latn-RS"/>
        </w:rPr>
        <w:t>.</w:t>
      </w:r>
    </w:p>
    <w:p w14:paraId="24D27C9E" w14:textId="5789A108" w:rsidR="005B4A9A" w:rsidRDefault="00DC043F" w:rsidP="005B4A9A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u w:val="single"/>
          <w:lang w:val="sr-Latn-RS"/>
        </w:rPr>
        <w:t>Karakteristike</w:t>
      </w:r>
      <w:r w:rsidR="000F39D2" w:rsidRPr="002B03A2">
        <w:rPr>
          <w:rFonts w:asciiTheme="minorHAnsi" w:hAnsiTheme="minorHAnsi" w:cstheme="minorHAnsi"/>
          <w:sz w:val="28"/>
          <w:szCs w:val="28"/>
          <w:u w:val="single"/>
          <w:lang w:val="sr-Latn-RS"/>
        </w:rPr>
        <w:t xml:space="preserve"> plastenika</w:t>
      </w:r>
      <w:r w:rsidR="009F42F7">
        <w:rPr>
          <w:rFonts w:asciiTheme="minorHAnsi" w:hAnsiTheme="minorHAnsi" w:cstheme="minorHAnsi"/>
          <w:sz w:val="28"/>
          <w:szCs w:val="28"/>
          <w:u w:val="single"/>
          <w:lang w:val="sr-Latn-RS"/>
        </w:rPr>
        <w:t xml:space="preserve"> za koje podnosilac prijave može da konkuriše</w:t>
      </w:r>
      <w:r w:rsidR="000F39D2" w:rsidRPr="002B03A2">
        <w:rPr>
          <w:rFonts w:asciiTheme="minorHAnsi" w:hAnsiTheme="minorHAnsi" w:cstheme="minorHAnsi"/>
          <w:sz w:val="28"/>
          <w:szCs w:val="28"/>
          <w:u w:val="single"/>
          <w:lang w:val="sr-Latn-RS"/>
        </w:rPr>
        <w:t xml:space="preserve"> su</w:t>
      </w:r>
      <w:r w:rsidR="000F39D2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: </w:t>
      </w:r>
      <w:r w:rsidR="00507CB9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</w:p>
    <w:p w14:paraId="2BB2DF70" w14:textId="5DA3A92A" w:rsidR="00DC043F" w:rsidRDefault="00DC043F" w:rsidP="00DC043F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323C29">
        <w:rPr>
          <w:rFonts w:asciiTheme="minorHAnsi" w:hAnsiTheme="minorHAnsi" w:cstheme="minorHAnsi"/>
          <w:sz w:val="28"/>
          <w:szCs w:val="28"/>
          <w:lang w:val="sr-Latn-RS"/>
        </w:rPr>
        <w:t>Dimenzije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>5m*10m</w:t>
      </w:r>
      <w:r>
        <w:rPr>
          <w:rFonts w:asciiTheme="minorHAnsi" w:hAnsiTheme="minorHAnsi" w:cstheme="minorHAnsi"/>
          <w:sz w:val="28"/>
          <w:szCs w:val="28"/>
          <w:lang w:val="sr-Latn-RS"/>
        </w:rPr>
        <w:t>, pocinkovana konstrukcija, sistem za navodnjavanje, bočna vrata za provetravanje</w:t>
      </w:r>
      <w:r w:rsidR="009F42F7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</w:p>
    <w:p w14:paraId="4D99F9E2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4DECF5A0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5A19B62B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538E317E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51300A55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6E24C1BE" w14:textId="77777777" w:rsidR="002E362B" w:rsidRDefault="002E362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14:paraId="3A03798A" w14:textId="4184A669" w:rsidR="000F39D2" w:rsidRDefault="00975CA8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77054A">
        <w:rPr>
          <w:rFonts w:asciiTheme="minorHAnsi" w:hAnsiTheme="minorHAnsi" w:cstheme="minorHAnsi"/>
          <w:b/>
          <w:sz w:val="28"/>
          <w:szCs w:val="28"/>
          <w:lang w:val="sr-Latn-RS"/>
        </w:rPr>
        <w:t>Napomena: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6F145B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Potencijalni  dobitnici donacije imaju obavezu da učestvuju sa sopstvenim sredstvima  u visini  </w:t>
      </w:r>
      <w:r w:rsidR="00231693" w:rsidRPr="00DC043F">
        <w:rPr>
          <w:rFonts w:asciiTheme="minorHAnsi" w:hAnsiTheme="minorHAnsi" w:cstheme="minorHAnsi"/>
          <w:b/>
          <w:sz w:val="28"/>
          <w:szCs w:val="28"/>
          <w:lang w:val="sr-Latn-RS"/>
        </w:rPr>
        <w:t>od</w:t>
      </w:r>
      <w:r w:rsidR="00C11D54" w:rsidRPr="00DC043F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r w:rsidR="00A461AB" w:rsidRPr="00A461AB">
        <w:rPr>
          <w:rFonts w:asciiTheme="minorHAnsi" w:hAnsiTheme="minorHAnsi" w:cstheme="minorHAnsi"/>
          <w:b/>
          <w:sz w:val="28"/>
          <w:szCs w:val="28"/>
          <w:lang w:val="sr-Latn-RS"/>
        </w:rPr>
        <w:t>10</w:t>
      </w:r>
      <w:r w:rsidR="006F145B" w:rsidRPr="00A461AB">
        <w:rPr>
          <w:rFonts w:asciiTheme="minorHAnsi" w:hAnsiTheme="minorHAnsi" w:cstheme="minorHAnsi"/>
          <w:b/>
          <w:sz w:val="28"/>
          <w:szCs w:val="28"/>
          <w:lang w:val="sr-Latn-RS"/>
        </w:rPr>
        <w:t>%</w:t>
      </w:r>
      <w:r w:rsidR="006F145B" w:rsidRPr="002B03A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ukupne vrednosti</w:t>
      </w:r>
      <w:r w:rsidR="006F145B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doniranog plastenika</w:t>
      </w:r>
      <w:r w:rsidR="002B03A2">
        <w:rPr>
          <w:rFonts w:asciiTheme="minorHAnsi" w:hAnsiTheme="minorHAnsi" w:cstheme="minorHAnsi"/>
          <w:sz w:val="28"/>
          <w:szCs w:val="28"/>
          <w:lang w:val="sr-Latn-RS"/>
        </w:rPr>
        <w:t>, u zavisnosti od broja prijavljenih</w:t>
      </w:r>
      <w:r w:rsidR="000F39D2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.  </w:t>
      </w:r>
    </w:p>
    <w:p w14:paraId="1DEE35F2" w14:textId="523D5AD1" w:rsidR="00DC043F" w:rsidRDefault="00DC043F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Očekivano učešće korisnika je</w:t>
      </w:r>
      <w:r w:rsidR="00A461AB" w:rsidRPr="00A461AB">
        <w:rPr>
          <w:rFonts w:asciiTheme="minorHAnsi" w:hAnsiTheme="minorHAnsi" w:cstheme="minorHAnsi"/>
          <w:sz w:val="28"/>
          <w:szCs w:val="28"/>
        </w:rPr>
        <w:t xml:space="preserve"> </w:t>
      </w:r>
      <w:r w:rsidR="00C35EE1">
        <w:rPr>
          <w:rFonts w:asciiTheme="minorHAnsi" w:hAnsiTheme="minorHAnsi" w:cstheme="minorHAnsi"/>
          <w:sz w:val="28"/>
          <w:szCs w:val="28"/>
        </w:rPr>
        <w:t>1</w:t>
      </w:r>
      <w:r w:rsidR="00A461AB" w:rsidRPr="00A461AB">
        <w:rPr>
          <w:rFonts w:asciiTheme="minorHAnsi" w:hAnsiTheme="minorHAnsi" w:cstheme="minorHAnsi"/>
          <w:sz w:val="28"/>
          <w:szCs w:val="28"/>
        </w:rPr>
        <w:t>0% od ukupne vrednosti doniranog plastenika</w:t>
      </w:r>
      <w:r>
        <w:rPr>
          <w:rFonts w:asciiTheme="minorHAnsi" w:hAnsiTheme="minorHAnsi" w:cstheme="minorHAnsi"/>
          <w:sz w:val="28"/>
          <w:szCs w:val="28"/>
          <w:lang w:val="sr-Latn-RS"/>
        </w:rPr>
        <w:t>, u zavisnosti od ponude koju dostavi najpovoljniji dobavljač</w:t>
      </w:r>
      <w:r w:rsidR="009F42F7">
        <w:rPr>
          <w:rFonts w:asciiTheme="minorHAnsi" w:hAnsiTheme="minorHAnsi" w:cstheme="minorHAnsi"/>
          <w:sz w:val="28"/>
          <w:szCs w:val="28"/>
          <w:lang w:val="sr-Latn-RS"/>
        </w:rPr>
        <w:t xml:space="preserve"> u procesu nabavke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>. U cenu plastenika je uključena isporuka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i montaža plastenika, dok su korisnici u obavezi da obezbede pristup </w:t>
      </w:r>
      <w:r w:rsidR="009F42F7">
        <w:rPr>
          <w:rFonts w:asciiTheme="minorHAnsi" w:hAnsiTheme="minorHAnsi" w:cstheme="minorHAnsi"/>
          <w:sz w:val="28"/>
          <w:szCs w:val="28"/>
          <w:lang w:val="sr-Latn-RS"/>
        </w:rPr>
        <w:t>i prevoz do parcele u zavis</w:t>
      </w:r>
      <w:r>
        <w:rPr>
          <w:rFonts w:asciiTheme="minorHAnsi" w:hAnsiTheme="minorHAnsi" w:cstheme="minorHAnsi"/>
          <w:sz w:val="28"/>
          <w:szCs w:val="28"/>
          <w:lang w:val="sr-Latn-RS"/>
        </w:rPr>
        <w:t>nosti od pristupačnosti parcel</w:t>
      </w:r>
      <w:r w:rsidR="009F42F7">
        <w:rPr>
          <w:rFonts w:asciiTheme="minorHAnsi" w:hAnsiTheme="minorHAnsi" w:cstheme="minorHAnsi"/>
          <w:sz w:val="28"/>
          <w:szCs w:val="28"/>
          <w:lang w:val="sr-Latn-RS"/>
        </w:rPr>
        <w:t>e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>,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prethodnu pripremu zemljišta za postavljanje plastenika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>, kao i iskopavanje bočnih kanala potrebnih za postavljanje plastenika</w:t>
      </w:r>
      <w:r>
        <w:rPr>
          <w:rFonts w:asciiTheme="minorHAnsi" w:hAnsiTheme="minorHAnsi" w:cstheme="minorHAnsi"/>
          <w:sz w:val="28"/>
          <w:szCs w:val="28"/>
          <w:lang w:val="sr-Latn-RS"/>
        </w:rPr>
        <w:t>.</w:t>
      </w:r>
    </w:p>
    <w:p w14:paraId="65AC71C7" w14:textId="4290A64D" w:rsidR="00DC043F" w:rsidRDefault="00DC043F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Očekivano vreme montaže plastenika je </w:t>
      </w:r>
      <w:r w:rsidR="00323C29">
        <w:rPr>
          <w:rFonts w:asciiTheme="minorHAnsi" w:hAnsiTheme="minorHAnsi" w:cstheme="minorHAnsi"/>
          <w:sz w:val="28"/>
          <w:szCs w:val="28"/>
          <w:lang w:val="sr-Latn-RS"/>
        </w:rPr>
        <w:t>60 dana od dana potpisivanja ugovora</w:t>
      </w:r>
      <w:r>
        <w:rPr>
          <w:rFonts w:asciiTheme="minorHAnsi" w:hAnsiTheme="minorHAnsi" w:cstheme="minorHAnsi"/>
          <w:sz w:val="28"/>
          <w:szCs w:val="28"/>
          <w:lang w:val="sr-Latn-RS"/>
        </w:rPr>
        <w:t>.</w:t>
      </w:r>
    </w:p>
    <w:p w14:paraId="325A6931" w14:textId="77777777" w:rsidR="002B03A2" w:rsidRPr="002B03A2" w:rsidRDefault="002B03A2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 w:rsidRPr="002B03A2">
        <w:rPr>
          <w:rFonts w:asciiTheme="minorHAnsi" w:hAnsiTheme="minorHAnsi" w:cstheme="minorHAnsi"/>
          <w:b/>
          <w:sz w:val="28"/>
          <w:szCs w:val="28"/>
          <w:lang w:val="sr-Latn-RS"/>
        </w:rPr>
        <w:t>OBAVEZNA KONKURSNA DOKUMENTACIJA:</w:t>
      </w:r>
    </w:p>
    <w:p w14:paraId="51825045" w14:textId="77777777" w:rsidR="002B03A2" w:rsidRPr="00AA1EE9" w:rsidRDefault="002B03A2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AA1EE9">
        <w:rPr>
          <w:rFonts w:asciiTheme="minorHAnsi" w:hAnsiTheme="minorHAnsi" w:cstheme="minorHAnsi"/>
          <w:sz w:val="28"/>
          <w:szCs w:val="28"/>
          <w:lang w:val="sr-Latn-RS"/>
        </w:rPr>
        <w:t>Obrazac prijave na konkurs (Obrazac br.1)</w:t>
      </w:r>
    </w:p>
    <w:p w14:paraId="0F4E4E3F" w14:textId="77777777" w:rsidR="00E7205C" w:rsidRPr="00AA1EE9" w:rsidRDefault="00E7205C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AA1EE9">
        <w:rPr>
          <w:rFonts w:asciiTheme="minorHAnsi" w:hAnsiTheme="minorHAnsi" w:cstheme="minorHAnsi"/>
          <w:sz w:val="28"/>
          <w:szCs w:val="28"/>
          <w:lang w:val="sr-Latn-RS"/>
        </w:rPr>
        <w:t>Pristanak za obradu podataka o ličnosti (Obrazac br.2)</w:t>
      </w:r>
    </w:p>
    <w:p w14:paraId="4A1C7EEF" w14:textId="23D6BFC4" w:rsidR="002B03A2" w:rsidRDefault="002B03A2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Očitana kopija </w:t>
      </w:r>
      <w:r w:rsidR="00AA1EE9">
        <w:rPr>
          <w:rFonts w:asciiTheme="minorHAnsi" w:hAnsiTheme="minorHAnsi" w:cstheme="minorHAnsi"/>
          <w:sz w:val="28"/>
          <w:szCs w:val="28"/>
          <w:lang w:val="sr-Latn-RS"/>
        </w:rPr>
        <w:t xml:space="preserve">važeće </w:t>
      </w:r>
      <w:r>
        <w:rPr>
          <w:rFonts w:asciiTheme="minorHAnsi" w:hAnsiTheme="minorHAnsi" w:cstheme="minorHAnsi"/>
          <w:sz w:val="28"/>
          <w:szCs w:val="28"/>
          <w:lang w:val="sr-Latn-RS"/>
        </w:rPr>
        <w:t>lične karte podnosioca prijave</w:t>
      </w:r>
      <w:r w:rsidR="00E7205C">
        <w:rPr>
          <w:rFonts w:asciiTheme="minorHAnsi" w:hAnsiTheme="minorHAnsi" w:cstheme="minorHAnsi"/>
          <w:sz w:val="28"/>
          <w:szCs w:val="28"/>
          <w:lang w:val="sr-Latn-RS"/>
        </w:rPr>
        <w:t>,</w:t>
      </w:r>
      <w:r w:rsidR="00E7205C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kao i </w:t>
      </w:r>
      <w:r w:rsidR="00E7205C" w:rsidRPr="005D44B4">
        <w:rPr>
          <w:rFonts w:asciiTheme="minorHAnsi" w:hAnsiTheme="minorHAnsi" w:cstheme="minorHAnsi"/>
          <w:sz w:val="28"/>
          <w:szCs w:val="28"/>
          <w:u w:val="single"/>
          <w:lang w:val="sr-Latn-RS"/>
        </w:rPr>
        <w:t>za sve</w:t>
      </w:r>
      <w:r w:rsidR="005D44B4" w:rsidRPr="005D44B4">
        <w:rPr>
          <w:rFonts w:asciiTheme="minorHAnsi" w:hAnsiTheme="minorHAnsi" w:cstheme="minorHAnsi"/>
          <w:sz w:val="28"/>
          <w:szCs w:val="28"/>
          <w:u w:val="single"/>
          <w:lang w:val="sr-Latn-RS"/>
        </w:rPr>
        <w:t xml:space="preserve"> </w:t>
      </w:r>
      <w:r w:rsidR="005D44B4">
        <w:rPr>
          <w:rFonts w:asciiTheme="minorHAnsi" w:hAnsiTheme="minorHAnsi" w:cstheme="minorHAnsi"/>
          <w:sz w:val="28"/>
          <w:szCs w:val="28"/>
          <w:lang w:val="sr-Latn-RS"/>
        </w:rPr>
        <w:t xml:space="preserve">punoletne članove domaćinstva navedene u prijavi. </w:t>
      </w:r>
      <w:r w:rsidR="00C35EE1">
        <w:rPr>
          <w:rFonts w:asciiTheme="minorHAnsi" w:hAnsiTheme="minorHAnsi" w:cstheme="minorHAnsi"/>
          <w:sz w:val="28"/>
          <w:szCs w:val="28"/>
          <w:lang w:val="sr-Latn-RS"/>
        </w:rPr>
        <w:t>Za maloletne članove domaćinstva dostaviti kopiju zdravstvene knjižice.</w:t>
      </w:r>
    </w:p>
    <w:p w14:paraId="423E6B91" w14:textId="72E7F46B" w:rsidR="002B03A2" w:rsidRDefault="002B03A2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Potvrda o aktivnom statusu poljoprivrednog gazdinstva za 202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>6</w:t>
      </w:r>
      <w:r>
        <w:rPr>
          <w:rFonts w:asciiTheme="minorHAnsi" w:hAnsiTheme="minorHAnsi" w:cstheme="minorHAnsi"/>
          <w:sz w:val="28"/>
          <w:szCs w:val="28"/>
          <w:lang w:val="sr-Latn-RS"/>
        </w:rPr>
        <w:t>.godinu</w:t>
      </w:r>
    </w:p>
    <w:p w14:paraId="6FB18439" w14:textId="44E73E3C" w:rsidR="003F3593" w:rsidRPr="003F3593" w:rsidRDefault="003F3593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3F3593">
        <w:rPr>
          <w:rFonts w:asciiTheme="minorHAnsi" w:hAnsiTheme="minorHAnsi" w:cstheme="minorHAnsi"/>
          <w:sz w:val="28"/>
          <w:szCs w:val="28"/>
          <w:lang w:val="sr-Latn-RS"/>
        </w:rPr>
        <w:t>Izvod iz biljne i životinjske strukture za 202</w:t>
      </w:r>
      <w:r w:rsidR="00A461AB">
        <w:rPr>
          <w:rFonts w:asciiTheme="minorHAnsi" w:hAnsiTheme="minorHAnsi" w:cstheme="minorHAnsi"/>
          <w:sz w:val="28"/>
          <w:szCs w:val="28"/>
          <w:lang w:val="sr-Latn-RS"/>
        </w:rPr>
        <w:t>6</w:t>
      </w:r>
      <w:r w:rsidRPr="003F3593">
        <w:rPr>
          <w:rFonts w:asciiTheme="minorHAnsi" w:hAnsiTheme="minorHAnsi" w:cstheme="minorHAnsi"/>
          <w:sz w:val="28"/>
          <w:szCs w:val="28"/>
          <w:lang w:val="sr-Latn-RS"/>
        </w:rPr>
        <w:t xml:space="preserve">.godinu za </w:t>
      </w:r>
      <w:r>
        <w:rPr>
          <w:rFonts w:asciiTheme="minorHAnsi" w:hAnsiTheme="minorHAnsi" w:cstheme="minorHAnsi"/>
          <w:sz w:val="28"/>
          <w:szCs w:val="28"/>
          <w:lang w:val="sr-Latn-RS"/>
        </w:rPr>
        <w:t>poljoprivredno gazdinstvo-</w:t>
      </w:r>
      <w:r w:rsidRPr="003F3593">
        <w:rPr>
          <w:rFonts w:asciiTheme="minorHAnsi" w:hAnsiTheme="minorHAnsi" w:cstheme="minorHAnsi"/>
          <w:sz w:val="28"/>
          <w:szCs w:val="28"/>
          <w:lang w:val="sr-Latn-RS"/>
        </w:rPr>
        <w:t xml:space="preserve"> podnosioca prijave</w:t>
      </w:r>
    </w:p>
    <w:p w14:paraId="082A63CA" w14:textId="77777777" w:rsidR="005D44B4" w:rsidRDefault="005D44B4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Potvrda o zaposlenosti, odn.nezaposlenosti</w:t>
      </w:r>
    </w:p>
    <w:p w14:paraId="5D42F135" w14:textId="77777777" w:rsidR="003F3593" w:rsidRPr="005D44B4" w:rsidRDefault="003F3593" w:rsidP="005D44B4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5D44B4">
        <w:rPr>
          <w:rFonts w:asciiTheme="minorHAnsi" w:hAnsiTheme="minorHAnsi" w:cstheme="minorHAnsi"/>
          <w:sz w:val="28"/>
          <w:szCs w:val="28"/>
          <w:lang w:val="sr-Latn-RS"/>
        </w:rPr>
        <w:t xml:space="preserve">Za </w:t>
      </w:r>
      <w:r w:rsidR="005D44B4" w:rsidRPr="005D44B4">
        <w:rPr>
          <w:rFonts w:asciiTheme="minorHAnsi" w:hAnsiTheme="minorHAnsi" w:cstheme="minorHAnsi"/>
          <w:sz w:val="28"/>
          <w:szCs w:val="28"/>
          <w:u w:val="single"/>
          <w:lang w:val="sr-Latn-RS"/>
        </w:rPr>
        <w:t>sve</w:t>
      </w:r>
      <w:r w:rsidR="005D44B4" w:rsidRPr="005D44B4">
        <w:rPr>
          <w:rFonts w:asciiTheme="minorHAnsi" w:hAnsiTheme="minorHAnsi" w:cstheme="minorHAnsi"/>
          <w:b/>
          <w:sz w:val="28"/>
          <w:szCs w:val="28"/>
          <w:u w:val="single"/>
          <w:lang w:val="sr-Latn-RS"/>
        </w:rPr>
        <w:t xml:space="preserve"> </w:t>
      </w:r>
      <w:r w:rsidRPr="005D44B4">
        <w:rPr>
          <w:rFonts w:asciiTheme="minorHAnsi" w:hAnsiTheme="minorHAnsi" w:cstheme="minorHAnsi"/>
          <w:sz w:val="28"/>
          <w:szCs w:val="28"/>
          <w:u w:val="single"/>
          <w:lang w:val="sr-Latn-RS"/>
        </w:rPr>
        <w:t>zaposlene članove domaćinstva</w:t>
      </w:r>
      <w:r w:rsidRPr="005D44B4">
        <w:rPr>
          <w:rFonts w:asciiTheme="minorHAnsi" w:hAnsiTheme="minorHAnsi" w:cstheme="minorHAnsi"/>
          <w:sz w:val="28"/>
          <w:szCs w:val="28"/>
          <w:lang w:val="sr-Latn-RS"/>
        </w:rPr>
        <w:t xml:space="preserve"> – potvrda od poslodavca o zaposlenju sa </w:t>
      </w:r>
      <w:r w:rsidRPr="005D44B4">
        <w:rPr>
          <w:rFonts w:asciiTheme="minorHAnsi" w:hAnsiTheme="minorHAnsi" w:cstheme="minorHAnsi"/>
          <w:b/>
          <w:sz w:val="28"/>
          <w:szCs w:val="28"/>
          <w:lang w:val="sr-Latn-RS"/>
        </w:rPr>
        <w:t>prosečnom visinom ličnog dohotka</w:t>
      </w:r>
      <w:r w:rsidRPr="005D44B4">
        <w:rPr>
          <w:rFonts w:asciiTheme="minorHAnsi" w:hAnsiTheme="minorHAnsi" w:cstheme="minorHAnsi"/>
          <w:sz w:val="28"/>
          <w:szCs w:val="28"/>
          <w:lang w:val="sr-Latn-RS"/>
        </w:rPr>
        <w:t xml:space="preserve">  (za zadnja tri meseca)</w:t>
      </w:r>
    </w:p>
    <w:p w14:paraId="6C2C5A43" w14:textId="77777777" w:rsidR="003F3593" w:rsidRPr="005D44B4" w:rsidRDefault="003F3593" w:rsidP="005D44B4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5D44B4">
        <w:rPr>
          <w:rFonts w:asciiTheme="minorHAnsi" w:hAnsiTheme="minorHAnsi" w:cstheme="minorHAnsi"/>
          <w:sz w:val="28"/>
          <w:szCs w:val="28"/>
          <w:lang w:val="sr-Latn-RS"/>
        </w:rPr>
        <w:t>Za  penzionere – kopija  zadnjeg  čeka  od penzije</w:t>
      </w:r>
    </w:p>
    <w:p w14:paraId="7C8FBEA3" w14:textId="77777777" w:rsidR="00B148E2" w:rsidRPr="005D44B4" w:rsidRDefault="003F3593" w:rsidP="005D44B4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5D44B4">
        <w:rPr>
          <w:rFonts w:asciiTheme="minorHAnsi" w:hAnsiTheme="minorHAnsi" w:cstheme="minorHAnsi"/>
          <w:sz w:val="28"/>
          <w:szCs w:val="28"/>
          <w:lang w:val="sr-Latn-RS"/>
        </w:rPr>
        <w:t xml:space="preserve">Za nezaposlene članove porodičnog domaćinstva – </w:t>
      </w:r>
      <w:r w:rsidRPr="005D44B4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potvrdu o nezaposlenosti od Nacionalne službe za zapošljavanje (za prijavljena lica)</w:t>
      </w:r>
    </w:p>
    <w:p w14:paraId="31916E9F" w14:textId="77777777" w:rsidR="003F3593" w:rsidRPr="00E848A3" w:rsidRDefault="00B148E2" w:rsidP="005D44B4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5D44B4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Za lica koja nisu na evidenciji Nacionalne službe za zapošljavanje, overena izjava dva svedoka o nezaposlenosti</w:t>
      </w:r>
    </w:p>
    <w:p w14:paraId="334DA9E5" w14:textId="77777777" w:rsidR="00E848A3" w:rsidRPr="00E848A3" w:rsidRDefault="00E848A3" w:rsidP="00E848A3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Za studente potvrda o upisanoj tekućoj godini</w:t>
      </w:r>
    </w:p>
    <w:p w14:paraId="457B91C1" w14:textId="77777777" w:rsidR="003F3593" w:rsidRPr="0077054A" w:rsidRDefault="003F3593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3F3593">
        <w:rPr>
          <w:rFonts w:asciiTheme="minorHAnsi" w:hAnsiTheme="minorHAnsi" w:cstheme="minorHAnsi"/>
          <w:sz w:val="28"/>
          <w:szCs w:val="28"/>
          <w:lang w:val="sr-Latn-RS"/>
        </w:rPr>
        <w:lastRenderedPageBreak/>
        <w:t xml:space="preserve">Za samohranog roditelja – potvrda o smrti bračnog druga ili rešenje o razvodu braka ili </w:t>
      </w:r>
      <w:r w:rsidRPr="003F3593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overena izjava data pod punom krivičnom i materijalnom odgovornošću da sam brine o deci/detetu bez pomoći drugog roditelja, potvrđena overenim izjavama dva svedoka</w:t>
      </w:r>
    </w:p>
    <w:p w14:paraId="7340F965" w14:textId="43BC904D" w:rsidR="007B1226" w:rsidRPr="00B37D36" w:rsidRDefault="00325CCC" w:rsidP="006E38A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B37D36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Potvrda</w:t>
      </w:r>
      <w:r w:rsidR="00975CA8" w:rsidRPr="00B37D36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 xml:space="preserve"> da su izmirili obaveze po osnovu lok</w:t>
      </w:r>
      <w:r w:rsidR="00C35EE1" w:rsidRPr="00B37D36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a</w:t>
      </w:r>
      <w:r w:rsidR="00975CA8" w:rsidRPr="00B37D36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>lnih javnih prihoda</w:t>
      </w:r>
      <w:r w:rsidR="007B1226" w:rsidRPr="00B37D36">
        <w:rPr>
          <w:rFonts w:asciiTheme="minorHAnsi" w:hAnsiTheme="minorHAnsi" w:cstheme="minorHAnsi"/>
          <w:sz w:val="28"/>
          <w:szCs w:val="28"/>
          <w:shd w:val="clear" w:color="auto" w:fill="FFFFFF"/>
          <w:lang w:val="sr-Latn-RS"/>
        </w:rPr>
        <w:t xml:space="preserve"> lokalna poreska administracija</w:t>
      </w:r>
    </w:p>
    <w:p w14:paraId="1CEFDCA8" w14:textId="77777777" w:rsidR="00B950A6" w:rsidRPr="00E7205C" w:rsidRDefault="00B950A6" w:rsidP="00B950A6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 w:rsidRPr="00E7205C">
        <w:rPr>
          <w:rFonts w:asciiTheme="minorHAnsi" w:hAnsiTheme="minorHAnsi" w:cstheme="minorHAnsi"/>
          <w:b/>
          <w:sz w:val="28"/>
          <w:szCs w:val="28"/>
          <w:lang w:val="sr-Latn-RS"/>
        </w:rPr>
        <w:t>DODATNA KONKURSNA DOKUMENTACIJA:</w:t>
      </w:r>
    </w:p>
    <w:p w14:paraId="38F0DF2A" w14:textId="77777777" w:rsidR="008F3067" w:rsidRDefault="008F3067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Ukoliko lice – podnosilac prijave</w:t>
      </w:r>
      <w:r w:rsidR="00511993">
        <w:rPr>
          <w:rFonts w:asciiTheme="minorHAnsi" w:hAnsiTheme="minorHAnsi" w:cstheme="minorHAnsi"/>
          <w:sz w:val="28"/>
          <w:szCs w:val="28"/>
          <w:lang w:val="sr-Latn-RS"/>
        </w:rPr>
        <w:t xml:space="preserve"> ili član domaćinstva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ima obrazovanje u oblasti poljoprivrede, dostavlja diplomu o stečenom obrazovanju u oblasti poljoprivrede</w:t>
      </w:r>
    </w:p>
    <w:p w14:paraId="0BAE28B3" w14:textId="23A1ACD4" w:rsidR="00A24463" w:rsidRDefault="00A24463" w:rsidP="00AA1EE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Ukoliko lice – podnosilac prijave, tj.gazdi</w:t>
      </w:r>
      <w:r w:rsidR="00C35EE1">
        <w:rPr>
          <w:rFonts w:asciiTheme="minorHAnsi" w:hAnsiTheme="minorHAnsi" w:cstheme="minorHAnsi"/>
          <w:sz w:val="28"/>
          <w:szCs w:val="28"/>
          <w:lang w:val="sr-Latn-RS"/>
        </w:rPr>
        <w:t>ns</w:t>
      </w:r>
      <w:r>
        <w:rPr>
          <w:rFonts w:asciiTheme="minorHAnsi" w:hAnsiTheme="minorHAnsi" w:cstheme="minorHAnsi"/>
          <w:sz w:val="28"/>
          <w:szCs w:val="28"/>
          <w:lang w:val="sr-Latn-RS"/>
        </w:rPr>
        <w:t>tvo ima razvijenu preradu, tj.finalni proizvod, dostavlja potvrdu (diplome/e</w:t>
      </w:r>
      <w:r w:rsidR="00325CCC">
        <w:rPr>
          <w:rFonts w:asciiTheme="minorHAnsi" w:hAnsiTheme="minorHAnsi" w:cstheme="minorHAnsi"/>
          <w:sz w:val="28"/>
          <w:szCs w:val="28"/>
          <w:lang w:val="sr-Latn-RS"/>
        </w:rPr>
        <w:t>tikete</w:t>
      </w:r>
      <w:r w:rsidR="00C35EE1">
        <w:rPr>
          <w:rFonts w:asciiTheme="minorHAnsi" w:hAnsiTheme="minorHAnsi" w:cstheme="minorHAnsi"/>
          <w:sz w:val="28"/>
          <w:szCs w:val="28"/>
          <w:lang w:val="sr-Latn-RS"/>
        </w:rPr>
        <w:t>/slike/</w:t>
      </w:r>
      <w:r w:rsidR="00325CCC">
        <w:rPr>
          <w:rFonts w:asciiTheme="minorHAnsi" w:hAnsiTheme="minorHAnsi" w:cstheme="minorHAnsi"/>
          <w:sz w:val="28"/>
          <w:szCs w:val="28"/>
          <w:lang w:val="sr-Latn-RS"/>
        </w:rPr>
        <w:t xml:space="preserve"> i sl.)</w:t>
      </w:r>
    </w:p>
    <w:p w14:paraId="335C17B8" w14:textId="77777777" w:rsidR="008F3067" w:rsidRPr="008F3067" w:rsidRDefault="008F3067" w:rsidP="00E7205C">
      <w:pPr>
        <w:pStyle w:val="ListParagraph"/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6F06CCA0" w14:textId="32766E6C" w:rsidR="00E60EEE" w:rsidRPr="00E60EEE" w:rsidRDefault="00C719DB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lang w:val="sr-Latn-RS"/>
        </w:rPr>
        <w:t>POSTUPAK SPR</w:t>
      </w:r>
      <w:r w:rsidR="00E60EEE" w:rsidRPr="00E60EEE">
        <w:rPr>
          <w:rFonts w:asciiTheme="minorHAnsi" w:hAnsiTheme="minorHAnsi" w:cstheme="minorHAnsi"/>
          <w:b/>
          <w:sz w:val="28"/>
          <w:szCs w:val="28"/>
          <w:lang w:val="sr-Latn-RS"/>
        </w:rPr>
        <w:t>OVOĐENJA KONKURSA:</w:t>
      </w:r>
    </w:p>
    <w:p w14:paraId="72E50DB5" w14:textId="31D92AD4" w:rsidR="003F3593" w:rsidRDefault="00E60EEE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Dostavljene prijave će biti administrativno i komisijski proverene od strane komisije koju čine predstavnici </w:t>
      </w:r>
      <w:r w:rsidR="00C719DB" w:rsidRPr="00C35EE1">
        <w:rPr>
          <w:rFonts w:asciiTheme="minorHAnsi" w:hAnsiTheme="minorHAnsi" w:cstheme="minorHAnsi"/>
          <w:sz w:val="28"/>
          <w:szCs w:val="28"/>
          <w:lang w:val="sr-Latn-RS"/>
        </w:rPr>
        <w:t>opštine</w:t>
      </w:r>
      <w:r w:rsidR="00C35EE1">
        <w:rPr>
          <w:rFonts w:asciiTheme="minorHAnsi" w:hAnsiTheme="minorHAnsi" w:cstheme="minorHAnsi"/>
          <w:sz w:val="28"/>
          <w:szCs w:val="28"/>
          <w:lang w:val="sr-Latn-RS"/>
        </w:rPr>
        <w:t xml:space="preserve"> Medveđa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i Fondacije Ana i Vlade Divac. Zajednička komisija razmatra prijave na konkurs, utvrđuje ispunjenost uslova za ostvarivanje prava na podsticaje i vrši rangiranje prijava po uvrđenim kriterijumima. </w:t>
      </w:r>
    </w:p>
    <w:p w14:paraId="584BD50F" w14:textId="77777777" w:rsidR="00A24463" w:rsidRDefault="00A24463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70398779" w14:textId="77777777" w:rsidR="00E848A3" w:rsidRPr="00A24463" w:rsidRDefault="00E7205C" w:rsidP="00070564">
      <w:pPr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  <w:r w:rsidRPr="00A24463">
        <w:rPr>
          <w:rFonts w:asciiTheme="minorHAnsi" w:hAnsiTheme="minorHAnsi" w:cstheme="minorHAnsi"/>
          <w:b/>
          <w:sz w:val="28"/>
          <w:szCs w:val="28"/>
          <w:lang w:val="sr-Latn-RS"/>
        </w:rPr>
        <w:t>KRITERIJUMI ZA BODOVANJE: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399"/>
        <w:gridCol w:w="3077"/>
        <w:gridCol w:w="36"/>
        <w:gridCol w:w="2562"/>
      </w:tblGrid>
      <w:tr w:rsidR="00BB3243" w:rsidRPr="002F1F13" w14:paraId="28D5CFD7" w14:textId="77777777" w:rsidTr="00BB3243">
        <w:tc>
          <w:tcPr>
            <w:tcW w:w="5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91C2DE"/>
          </w:tcPr>
          <w:p w14:paraId="6A0F23CB" w14:textId="77777777" w:rsidR="00BB3243" w:rsidRPr="002F1F13" w:rsidRDefault="00BB3243" w:rsidP="00F17AF2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91C2DE"/>
          </w:tcPr>
          <w:p w14:paraId="61DCFFE1" w14:textId="77777777" w:rsidR="00BB3243" w:rsidRPr="002F1F13" w:rsidRDefault="00BB3243" w:rsidP="00F17AF2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Opis kriterijuma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1C2DE"/>
          </w:tcPr>
          <w:p w14:paraId="76515278" w14:textId="77777777" w:rsidR="00BB3243" w:rsidRPr="002F1F13" w:rsidRDefault="00BB3243" w:rsidP="00695FA5">
            <w:pPr>
              <w:spacing w:after="0"/>
              <w:jc w:val="right"/>
              <w:rPr>
                <w:lang w:val="sr-Latn-RS"/>
              </w:rPr>
            </w:pPr>
            <w:r>
              <w:rPr>
                <w:rFonts w:cs="Arial"/>
                <w:b/>
                <w:sz w:val="24"/>
                <w:szCs w:val="24"/>
                <w:lang w:val="sr-Latn-RS"/>
              </w:rPr>
              <w:t>Bodovanje</w:t>
            </w:r>
          </w:p>
        </w:tc>
      </w:tr>
      <w:tr w:rsidR="00511993" w:rsidRPr="002F1F13" w14:paraId="635FBCFC" w14:textId="77777777" w:rsidTr="00695FA5"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</w:tcPr>
          <w:p w14:paraId="2D932387" w14:textId="77777777" w:rsidR="00511993" w:rsidRDefault="00511993" w:rsidP="00F17AF2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  <w:p w14:paraId="00C6C345" w14:textId="77777777" w:rsidR="00511993" w:rsidRDefault="00511993" w:rsidP="00F17AF2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  <w:p w14:paraId="643DDDA5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C6D9F1" w:themeFill="text2" w:themeFillTint="33"/>
          </w:tcPr>
          <w:p w14:paraId="346CE9E5" w14:textId="77777777" w:rsidR="00511993" w:rsidRPr="00BB3243" w:rsidRDefault="00511993" w:rsidP="00F17AF2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5155CB29" w14:textId="77777777" w:rsidR="00511993" w:rsidRPr="00BB3243" w:rsidRDefault="00511993" w:rsidP="00BB3243">
            <w:pPr>
              <w:spacing w:after="0"/>
              <w:jc w:val="right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511993" w:rsidRPr="002F1F13" w14:paraId="786758BF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6AE1E842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77982E93" w14:textId="77777777" w:rsidR="00511993" w:rsidRPr="00695FA5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Broj članova domaćinstva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243FAE52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1 ili 2 člana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0F4F70" w14:textId="77777777" w:rsidR="00511993" w:rsidRPr="002F1F13" w:rsidRDefault="00511993" w:rsidP="00F17AF2">
            <w:pPr>
              <w:spacing w:after="0"/>
              <w:jc w:val="center"/>
              <w:rPr>
                <w:lang w:val="sr-Latn-RS"/>
              </w:rPr>
            </w:pPr>
            <w:r>
              <w:rPr>
                <w:rFonts w:cs="Arial"/>
                <w:lang w:val="sr-Latn-RS"/>
              </w:rPr>
              <w:t>2</w:t>
            </w:r>
            <w:r w:rsidRPr="00695FA5">
              <w:rPr>
                <w:rFonts w:cs="Arial"/>
                <w:lang w:val="sr-Latn-RS"/>
              </w:rPr>
              <w:t xml:space="preserve"> bodova</w:t>
            </w:r>
          </w:p>
        </w:tc>
      </w:tr>
      <w:tr w:rsidR="00511993" w:rsidRPr="002F1F13" w14:paraId="4D10D42A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2FC48828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21A8283F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4B1CB7D3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3 ili 4 člana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C509AC" w14:textId="77777777" w:rsidR="00511993" w:rsidRPr="002F1F13" w:rsidRDefault="00511993" w:rsidP="00F17AF2">
            <w:pPr>
              <w:spacing w:after="0"/>
              <w:jc w:val="center"/>
              <w:rPr>
                <w:lang w:val="sr-Latn-RS"/>
              </w:rPr>
            </w:pPr>
            <w:r>
              <w:rPr>
                <w:rFonts w:cs="Arial"/>
                <w:lang w:val="sr-Latn-RS"/>
              </w:rPr>
              <w:t>4</w:t>
            </w:r>
            <w:r w:rsidRPr="002F1F13">
              <w:rPr>
                <w:rFonts w:cs="Arial"/>
                <w:lang w:val="sr-Latn-RS"/>
              </w:rPr>
              <w:t xml:space="preserve"> bodova</w:t>
            </w:r>
          </w:p>
        </w:tc>
      </w:tr>
      <w:tr w:rsidR="00511993" w:rsidRPr="002F1F13" w14:paraId="4C595D6B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19A83071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64572914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7ECFCFC9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5 i</w:t>
            </w:r>
            <w:r>
              <w:rPr>
                <w:rFonts w:cs="Arial"/>
                <w:lang w:val="sr-Latn-RS"/>
              </w:rPr>
              <w:t>li</w:t>
            </w:r>
            <w:r w:rsidRPr="002F1F13">
              <w:rPr>
                <w:rFonts w:cs="Arial"/>
                <w:lang w:val="sr-Latn-RS"/>
              </w:rPr>
              <w:t xml:space="preserve"> 6 članova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6344F7" w14:textId="77777777" w:rsidR="00511993" w:rsidRPr="002F1F13" w:rsidRDefault="00511993" w:rsidP="00F17AF2">
            <w:pPr>
              <w:spacing w:after="0"/>
              <w:jc w:val="center"/>
              <w:rPr>
                <w:lang w:val="sr-Latn-RS"/>
              </w:rPr>
            </w:pPr>
            <w:r>
              <w:rPr>
                <w:rFonts w:cs="Arial"/>
                <w:lang w:val="sr-Latn-RS"/>
              </w:rPr>
              <w:t>6</w:t>
            </w:r>
            <w:r w:rsidRPr="002F1F13">
              <w:rPr>
                <w:rFonts w:cs="Arial"/>
                <w:lang w:val="sr-Latn-RS"/>
              </w:rPr>
              <w:t xml:space="preserve"> bodova</w:t>
            </w:r>
          </w:p>
        </w:tc>
      </w:tr>
      <w:tr w:rsidR="00511993" w:rsidRPr="002F1F13" w14:paraId="00650A4A" w14:textId="77777777" w:rsidTr="000509C5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1B61B9B9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0F1EBE9C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29831654" w14:textId="77777777" w:rsidR="00511993" w:rsidRPr="002F1F13" w:rsidRDefault="00511993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7 </w:t>
            </w:r>
            <w:r>
              <w:rPr>
                <w:rFonts w:cs="Arial"/>
                <w:lang w:val="sr-Latn-RS"/>
              </w:rPr>
              <w:t>il</w:t>
            </w:r>
            <w:r w:rsidRPr="002F1F13">
              <w:rPr>
                <w:rFonts w:cs="Arial"/>
                <w:lang w:val="sr-Latn-RS"/>
              </w:rPr>
              <w:t xml:space="preserve">i </w:t>
            </w:r>
            <w:r>
              <w:rPr>
                <w:rFonts w:cs="Arial"/>
                <w:lang w:val="sr-Latn-RS"/>
              </w:rPr>
              <w:t>8</w:t>
            </w:r>
            <w:r w:rsidRPr="002F1F13">
              <w:rPr>
                <w:rFonts w:cs="Arial"/>
                <w:lang w:val="sr-Latn-RS"/>
              </w:rPr>
              <w:t xml:space="preserve"> članova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4FC5C13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8</w:t>
            </w:r>
            <w:r w:rsidRPr="002F1F13">
              <w:rPr>
                <w:rFonts w:cs="Arial"/>
                <w:lang w:val="sr-Latn-RS"/>
              </w:rPr>
              <w:t xml:space="preserve"> bodova</w:t>
            </w:r>
          </w:p>
        </w:tc>
      </w:tr>
      <w:tr w:rsidR="00511993" w:rsidRPr="002F1F13" w14:paraId="20730474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3F487400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  <w:bottom w:val="single" w:sz="4" w:space="0" w:color="auto"/>
            </w:tcBorders>
            <w:vAlign w:val="center"/>
          </w:tcPr>
          <w:p w14:paraId="599709E7" w14:textId="77777777" w:rsidR="00511993" w:rsidRPr="002F1F13" w:rsidRDefault="00511993" w:rsidP="00F17AF2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1263CC58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9 i više članova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A31540" w14:textId="77777777" w:rsidR="00511993" w:rsidRPr="002F1F13" w:rsidRDefault="00511993" w:rsidP="00F17AF2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10 </w:t>
            </w:r>
            <w:r w:rsidRPr="002F1F13">
              <w:rPr>
                <w:rFonts w:cs="Arial"/>
                <w:lang w:val="sr-Latn-RS"/>
              </w:rPr>
              <w:t>bodova</w:t>
            </w:r>
          </w:p>
        </w:tc>
      </w:tr>
      <w:tr w:rsidR="00BB3243" w:rsidRPr="002F1F13" w14:paraId="2A971731" w14:textId="77777777" w:rsidTr="00695FA5">
        <w:trPr>
          <w:cantSplit/>
          <w:trHeight w:val="222"/>
        </w:trPr>
        <w:tc>
          <w:tcPr>
            <w:tcW w:w="534" w:type="dxa"/>
            <w:tcBorders>
              <w:left w:val="single" w:sz="4" w:space="0" w:color="0070C0"/>
              <w:right w:val="single" w:sz="4" w:space="0" w:color="auto"/>
            </w:tcBorders>
            <w:vAlign w:val="center"/>
          </w:tcPr>
          <w:p w14:paraId="777EA590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A273D5" w14:textId="77777777" w:rsidR="00BB3243" w:rsidRPr="00BB3243" w:rsidRDefault="00BB3243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0342893A" w14:textId="77777777" w:rsidR="00BB3243" w:rsidRPr="00BB3243" w:rsidRDefault="00BB3243" w:rsidP="00BB3243">
            <w:pPr>
              <w:spacing w:after="0"/>
              <w:jc w:val="right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BB3243" w:rsidRPr="002F1F13" w14:paraId="43579E0C" w14:textId="77777777" w:rsidTr="00BB3243">
        <w:trPr>
          <w:cantSplit/>
          <w:trHeight w:val="222"/>
        </w:trPr>
        <w:tc>
          <w:tcPr>
            <w:tcW w:w="534" w:type="dxa"/>
            <w:vMerge w:val="restart"/>
            <w:tcBorders>
              <w:left w:val="single" w:sz="4" w:space="0" w:color="0070C0"/>
              <w:right w:val="single" w:sz="4" w:space="0" w:color="auto"/>
            </w:tcBorders>
            <w:vAlign w:val="center"/>
          </w:tcPr>
          <w:p w14:paraId="01617139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4797" w14:textId="77777777" w:rsidR="00BB3243" w:rsidRPr="00695FA5" w:rsidRDefault="00BB3243" w:rsidP="00C11D54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Godin</w:t>
            </w:r>
            <w:r w:rsidR="00C11D54">
              <w:rPr>
                <w:rFonts w:cs="Arial"/>
                <w:lang w:val="sr-Latn-RS"/>
              </w:rPr>
              <w:t>e</w:t>
            </w:r>
            <w:r w:rsidRPr="00695FA5">
              <w:rPr>
                <w:rFonts w:cs="Arial"/>
                <w:lang w:val="sr-Latn-RS"/>
              </w:rPr>
              <w:t xml:space="preserve"> starosti </w:t>
            </w:r>
            <w:r w:rsidR="005D44B4">
              <w:rPr>
                <w:rFonts w:cs="Arial"/>
                <w:lang w:val="sr-Latn-RS"/>
              </w:rPr>
              <w:t>podnosioca prijave – nosioca gazdinstva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auto"/>
              <w:bottom w:val="single" w:sz="4" w:space="0" w:color="0070C0"/>
            </w:tcBorders>
          </w:tcPr>
          <w:p w14:paraId="6D6421F4" w14:textId="77777777" w:rsidR="00BB3243" w:rsidRPr="002F1F13" w:rsidRDefault="00BB3243" w:rsidP="0051199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Od 18 – </w:t>
            </w:r>
            <w:r w:rsidR="00511993">
              <w:rPr>
                <w:rFonts w:cs="Arial"/>
                <w:lang w:val="sr-Latn-RS"/>
              </w:rPr>
              <w:t>29</w:t>
            </w:r>
            <w:r w:rsidRPr="002F1F13">
              <w:rPr>
                <w:rFonts w:cs="Arial"/>
                <w:lang w:val="sr-Latn-RS"/>
              </w:rPr>
              <w:t xml:space="preserve"> godina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777887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10 bodova</w:t>
            </w:r>
          </w:p>
        </w:tc>
      </w:tr>
      <w:tr w:rsidR="00BB3243" w:rsidRPr="002F1F13" w14:paraId="7D013AC1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  <w:right w:val="single" w:sz="4" w:space="0" w:color="auto"/>
            </w:tcBorders>
            <w:vAlign w:val="center"/>
          </w:tcPr>
          <w:p w14:paraId="13570562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3DF9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auto"/>
              <w:bottom w:val="single" w:sz="4" w:space="0" w:color="0070C0"/>
            </w:tcBorders>
          </w:tcPr>
          <w:p w14:paraId="2F3423DE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Od 30-40 godina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50CE24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8 bodova</w:t>
            </w:r>
          </w:p>
        </w:tc>
      </w:tr>
      <w:tr w:rsidR="00BB3243" w:rsidRPr="002F1F13" w14:paraId="1A793285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  <w:right w:val="single" w:sz="4" w:space="0" w:color="auto"/>
            </w:tcBorders>
            <w:vAlign w:val="center"/>
          </w:tcPr>
          <w:p w14:paraId="3337EBBC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5B40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auto"/>
              <w:bottom w:val="single" w:sz="4" w:space="0" w:color="0070C0"/>
            </w:tcBorders>
          </w:tcPr>
          <w:p w14:paraId="62C85275" w14:textId="77777777" w:rsidR="00BB3243" w:rsidRPr="002F1F13" w:rsidRDefault="00BB3243" w:rsidP="0051199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Od 4</w:t>
            </w:r>
            <w:r w:rsidR="00511993">
              <w:rPr>
                <w:rFonts w:cs="Arial"/>
                <w:lang w:val="sr-Latn-RS"/>
              </w:rPr>
              <w:t>1</w:t>
            </w:r>
            <w:r w:rsidRPr="002F1F13">
              <w:rPr>
                <w:rFonts w:cs="Arial"/>
                <w:lang w:val="sr-Latn-RS"/>
              </w:rPr>
              <w:t>-50 godina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1032CA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5 bodova</w:t>
            </w:r>
          </w:p>
        </w:tc>
      </w:tr>
      <w:tr w:rsidR="00BB3243" w:rsidRPr="002F1F13" w14:paraId="7E1F6A1F" w14:textId="77777777" w:rsidTr="00BB3243">
        <w:trPr>
          <w:cantSplit/>
          <w:trHeight w:val="222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auto"/>
            </w:tcBorders>
            <w:vAlign w:val="center"/>
          </w:tcPr>
          <w:p w14:paraId="3693E891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C1" w14:textId="77777777" w:rsidR="00BB3243" w:rsidRPr="002F1F13" w:rsidRDefault="00BB3243" w:rsidP="00BB3243">
            <w:pPr>
              <w:snapToGrid w:val="0"/>
              <w:spacing w:after="0"/>
              <w:jc w:val="center"/>
              <w:rPr>
                <w:rFonts w:cs="Arial"/>
                <w:color w:val="FF0000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auto"/>
              <w:bottom w:val="single" w:sz="4" w:space="0" w:color="0070C0"/>
            </w:tcBorders>
          </w:tcPr>
          <w:p w14:paraId="3A684447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Preko 51 godine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101C6D" w14:textId="77777777" w:rsidR="00BB3243" w:rsidRPr="002F1F13" w:rsidRDefault="00BB324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3 boda</w:t>
            </w:r>
          </w:p>
        </w:tc>
      </w:tr>
      <w:tr w:rsidR="00E848A3" w:rsidRPr="002F1F13" w14:paraId="4B69BD3D" w14:textId="77777777" w:rsidTr="00E848A3">
        <w:trPr>
          <w:cantSplit/>
          <w:trHeight w:val="229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16371004" w14:textId="77777777" w:rsidR="00E848A3" w:rsidRPr="002F1F13" w:rsidRDefault="00E848A3" w:rsidP="00E848A3">
            <w:pPr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>
              <w:rPr>
                <w:rFonts w:cs="Arial"/>
                <w:b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</w:tcBorders>
            <w:shd w:val="clear" w:color="auto" w:fill="C6D9F1" w:themeFill="text2" w:themeFillTint="33"/>
          </w:tcPr>
          <w:p w14:paraId="596E1A88" w14:textId="77777777" w:rsidR="00E848A3" w:rsidRPr="00BB3243" w:rsidRDefault="00E848A3" w:rsidP="00E848A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6FFCAC45" w14:textId="77777777" w:rsidR="00E848A3" w:rsidRPr="00BB3243" w:rsidRDefault="00E848A3" w:rsidP="00E848A3">
            <w:pPr>
              <w:spacing w:after="0"/>
              <w:jc w:val="right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A24463" w:rsidRPr="002F1F13" w14:paraId="6491444C" w14:textId="77777777" w:rsidTr="00A2446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328DB5D6" w14:textId="77777777" w:rsidR="00A24463" w:rsidRPr="002F1F13" w:rsidRDefault="00A24463" w:rsidP="00BB3243">
            <w:pPr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</w:tcPr>
          <w:p w14:paraId="0185A312" w14:textId="731F8AD0" w:rsidR="00A24463" w:rsidRPr="00BB3243" w:rsidRDefault="00A24463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Gazdinstvo ima razvijenu preradu, tj.finalni proizvod (ne uključujući alkoholna pića)</w:t>
            </w:r>
            <w:r w:rsidR="00231693">
              <w:rPr>
                <w:rFonts w:cs="Arial"/>
                <w:sz w:val="24"/>
                <w:szCs w:val="24"/>
                <w:lang w:val="sr-Latn-RS"/>
              </w:rPr>
              <w:t>, uz dostavljenu potvrdu</w:t>
            </w:r>
          </w:p>
        </w:tc>
        <w:tc>
          <w:tcPr>
            <w:tcW w:w="3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CD9239" w14:textId="77777777" w:rsidR="00A24463" w:rsidRPr="00BB3243" w:rsidRDefault="00A24463" w:rsidP="00A2446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Da</w:t>
            </w:r>
          </w:p>
        </w:tc>
        <w:tc>
          <w:tcPr>
            <w:tcW w:w="259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6F86C0" w14:textId="77777777" w:rsidR="00A24463" w:rsidRPr="00BB3243" w:rsidRDefault="00A24463" w:rsidP="00A2446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10</w:t>
            </w:r>
          </w:p>
        </w:tc>
      </w:tr>
      <w:tr w:rsidR="00A24463" w:rsidRPr="002F1F13" w14:paraId="2EF54566" w14:textId="77777777" w:rsidTr="00A2446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33F5FB91" w14:textId="77777777" w:rsidR="00A24463" w:rsidRPr="002F1F13" w:rsidRDefault="00A24463" w:rsidP="00BB3243">
            <w:pPr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</w:tcPr>
          <w:p w14:paraId="7EC0A8FD" w14:textId="77777777" w:rsidR="00A24463" w:rsidRPr="00BB3243" w:rsidRDefault="00A24463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</w:p>
        </w:tc>
        <w:tc>
          <w:tcPr>
            <w:tcW w:w="3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1FDE68" w14:textId="77777777" w:rsidR="00A24463" w:rsidRPr="00BB3243" w:rsidRDefault="00A24463" w:rsidP="00A2446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 xml:space="preserve">Ne </w:t>
            </w:r>
          </w:p>
        </w:tc>
        <w:tc>
          <w:tcPr>
            <w:tcW w:w="259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A41639" w14:textId="77777777" w:rsidR="00A24463" w:rsidRPr="00BB3243" w:rsidRDefault="00A24463" w:rsidP="00A2446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0</w:t>
            </w:r>
          </w:p>
        </w:tc>
      </w:tr>
      <w:tr w:rsidR="00695FA5" w:rsidRPr="002F1F13" w14:paraId="5668D474" w14:textId="77777777" w:rsidTr="00695FA5">
        <w:trPr>
          <w:cantSplit/>
          <w:trHeight w:val="229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127438D8" w14:textId="77777777" w:rsidR="00695FA5" w:rsidRPr="002F1F13" w:rsidRDefault="00695FA5" w:rsidP="00BB3243">
            <w:pPr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</w:tcBorders>
            <w:shd w:val="clear" w:color="auto" w:fill="C6D9F1" w:themeFill="text2" w:themeFillTint="33"/>
          </w:tcPr>
          <w:p w14:paraId="0FB56155" w14:textId="77777777" w:rsidR="00695FA5" w:rsidRPr="00BB3243" w:rsidRDefault="00695FA5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3C63A975" w14:textId="77777777" w:rsidR="00695FA5" w:rsidRPr="00BB3243" w:rsidRDefault="00695FA5" w:rsidP="00BB3243">
            <w:pPr>
              <w:spacing w:after="0"/>
              <w:jc w:val="right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95FA5" w:rsidRPr="002F1F13" w14:paraId="2278DE1A" w14:textId="77777777" w:rsidTr="00146956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0EAB5603" w14:textId="77777777" w:rsidR="00695FA5" w:rsidRPr="002F1F13" w:rsidRDefault="00695FA5" w:rsidP="00BB3243">
            <w:pPr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5E0F6BD5" w14:textId="77777777" w:rsidR="00695FA5" w:rsidRPr="00695FA5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Da li podnosilac Prijave i članovi njegove porodice žive na selu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10A8B3CE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DA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306AF1E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10 bodova</w:t>
            </w:r>
          </w:p>
        </w:tc>
      </w:tr>
      <w:tr w:rsidR="00695FA5" w:rsidRPr="002F1F13" w14:paraId="532F6E01" w14:textId="77777777" w:rsidTr="00BB324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11ED5ADF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59C3E52B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4B3B7963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NE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ACB1D7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0 bodova</w:t>
            </w:r>
          </w:p>
        </w:tc>
      </w:tr>
      <w:tr w:rsidR="00695FA5" w:rsidRPr="002F1F13" w14:paraId="54BD496F" w14:textId="77777777" w:rsidTr="00695FA5">
        <w:trPr>
          <w:cantSplit/>
          <w:trHeight w:val="229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5D9C0197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</w:tcBorders>
            <w:shd w:val="clear" w:color="auto" w:fill="C6D9F1" w:themeFill="text2" w:themeFillTint="33"/>
          </w:tcPr>
          <w:p w14:paraId="44F5E6E8" w14:textId="77777777" w:rsidR="00695FA5" w:rsidRPr="00BB3243" w:rsidRDefault="00695FA5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28A81F16" w14:textId="77777777" w:rsidR="00695FA5" w:rsidRPr="00BB3243" w:rsidRDefault="00695FA5" w:rsidP="00BB3243">
            <w:pPr>
              <w:spacing w:after="0"/>
              <w:jc w:val="right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95FA5" w:rsidRPr="002F1F13" w14:paraId="1CA5C055" w14:textId="77777777" w:rsidTr="00E35765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7CB71B3C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179CCCED" w14:textId="77777777" w:rsidR="00695FA5" w:rsidRPr="00695FA5" w:rsidRDefault="00695FA5" w:rsidP="00BB3243">
            <w:pPr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Prosečna primanja po članu domaćinstva koja potiču iz  drugih izvora ne računajući poljoprivrednu delatnost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756E6AF3" w14:textId="59A52C03" w:rsidR="00695FA5" w:rsidRPr="002F1F13" w:rsidRDefault="00695FA5" w:rsidP="0051199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iznad </w:t>
            </w:r>
            <w:r w:rsidR="00C35EE1">
              <w:rPr>
                <w:rFonts w:cs="Arial"/>
                <w:lang w:val="sr-Latn-RS"/>
              </w:rPr>
              <w:t>4</w:t>
            </w:r>
            <w:r w:rsidR="00511993">
              <w:rPr>
                <w:rFonts w:cs="Arial"/>
                <w:lang w:val="sr-Latn-RS"/>
              </w:rPr>
              <w:t>0.000din</w:t>
            </w:r>
            <w:r w:rsidRPr="002F1F13">
              <w:rPr>
                <w:rFonts w:cs="Arial"/>
                <w:lang w:val="sr-Latn-RS"/>
              </w:rPr>
              <w:t>.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09D7BA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0 bodova</w:t>
            </w:r>
          </w:p>
        </w:tc>
      </w:tr>
      <w:tr w:rsidR="00695FA5" w:rsidRPr="002F1F13" w14:paraId="682EAB5C" w14:textId="77777777" w:rsidTr="00BB324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1DD0347A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5779FD9E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7E03734E" w14:textId="4887F406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od </w:t>
            </w:r>
            <w:r w:rsidR="00C35EE1">
              <w:rPr>
                <w:rFonts w:cs="Arial"/>
                <w:lang w:val="sr-Latn-RS"/>
              </w:rPr>
              <w:t>1</w:t>
            </w:r>
            <w:r w:rsidRPr="002F1F13">
              <w:rPr>
                <w:rFonts w:cs="Arial"/>
                <w:lang w:val="sr-Latn-RS"/>
              </w:rPr>
              <w:t>9.10</w:t>
            </w:r>
            <w:r w:rsidR="00C35EE1">
              <w:rPr>
                <w:rFonts w:cs="Arial"/>
                <w:lang w:val="sr-Latn-RS"/>
              </w:rPr>
              <w:t>1</w:t>
            </w:r>
            <w:r w:rsidR="00511993">
              <w:rPr>
                <w:rFonts w:cs="Arial"/>
                <w:lang w:val="sr-Latn-RS"/>
              </w:rPr>
              <w:t>din.</w:t>
            </w:r>
            <w:r w:rsidRPr="002F1F13">
              <w:rPr>
                <w:rFonts w:cs="Arial"/>
                <w:lang w:val="sr-Latn-RS"/>
              </w:rPr>
              <w:t xml:space="preserve"> do </w:t>
            </w:r>
            <w:r w:rsidR="00C35EE1">
              <w:rPr>
                <w:rFonts w:cs="Arial"/>
                <w:lang w:val="sr-Latn-RS"/>
              </w:rPr>
              <w:t>4</w:t>
            </w:r>
            <w:r w:rsidR="00511993">
              <w:rPr>
                <w:rFonts w:cs="Arial"/>
                <w:lang w:val="sr-Latn-RS"/>
              </w:rPr>
              <w:t>0.000din</w:t>
            </w:r>
            <w:r w:rsidR="00511993" w:rsidRPr="002F1F13">
              <w:rPr>
                <w:rFonts w:cs="Arial"/>
                <w:lang w:val="sr-Latn-RS"/>
              </w:rPr>
              <w:t>.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6B8087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5 bodova</w:t>
            </w:r>
          </w:p>
        </w:tc>
      </w:tr>
      <w:tr w:rsidR="00695FA5" w:rsidRPr="002F1F13" w14:paraId="71442A3C" w14:textId="77777777" w:rsidTr="00BB324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6170CCF9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3F746385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6F1AB0D7" w14:textId="1DD41E3B" w:rsidR="00695FA5" w:rsidRPr="002F1F13" w:rsidRDefault="00695FA5" w:rsidP="00511993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od </w:t>
            </w:r>
            <w:r w:rsidR="00C35EE1">
              <w:rPr>
                <w:rFonts w:cs="Arial"/>
                <w:lang w:val="sr-Latn-RS"/>
              </w:rPr>
              <w:t>2</w:t>
            </w:r>
            <w:r w:rsidR="00511993">
              <w:rPr>
                <w:rFonts w:cs="Arial"/>
                <w:lang w:val="sr-Latn-RS"/>
              </w:rPr>
              <w:t>001din.</w:t>
            </w:r>
            <w:r w:rsidRPr="002F1F13">
              <w:rPr>
                <w:rFonts w:cs="Arial"/>
                <w:lang w:val="sr-Latn-RS"/>
              </w:rPr>
              <w:t xml:space="preserve"> do </w:t>
            </w:r>
            <w:r w:rsidR="00C35EE1">
              <w:rPr>
                <w:rFonts w:cs="Arial"/>
                <w:lang w:val="sr-Latn-RS"/>
              </w:rPr>
              <w:t>1</w:t>
            </w:r>
            <w:r w:rsidRPr="002F1F13">
              <w:rPr>
                <w:rFonts w:cs="Arial"/>
                <w:lang w:val="sr-Latn-RS"/>
              </w:rPr>
              <w:t>9.100din.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DFF2BE7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8 bodova</w:t>
            </w:r>
          </w:p>
        </w:tc>
      </w:tr>
      <w:tr w:rsidR="00695FA5" w:rsidRPr="002F1F13" w14:paraId="05C099DB" w14:textId="77777777" w:rsidTr="00BB3243">
        <w:trPr>
          <w:cantSplit/>
          <w:trHeight w:val="229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5F154099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4D5C10B6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FF9FBDE" w14:textId="15F74DBA" w:rsidR="00695FA5" w:rsidRPr="002F1F13" w:rsidRDefault="0051199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Do </w:t>
            </w:r>
            <w:r w:rsidR="00C35EE1">
              <w:rPr>
                <w:rFonts w:cs="Arial"/>
                <w:lang w:val="sr-Latn-RS"/>
              </w:rPr>
              <w:t>2.</w:t>
            </w:r>
            <w:r>
              <w:rPr>
                <w:rFonts w:cs="Arial"/>
                <w:lang w:val="sr-Latn-RS"/>
              </w:rPr>
              <w:t>000din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40671E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10 bodova</w:t>
            </w:r>
          </w:p>
        </w:tc>
      </w:tr>
      <w:tr w:rsidR="00695FA5" w:rsidRPr="002F1F13" w14:paraId="765EDFBA" w14:textId="77777777" w:rsidTr="00695FA5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48DB23A0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</w:tcBorders>
            <w:shd w:val="clear" w:color="auto" w:fill="C6D9F1" w:themeFill="text2" w:themeFillTint="33"/>
          </w:tcPr>
          <w:p w14:paraId="19F28C64" w14:textId="77777777" w:rsidR="00695FA5" w:rsidRPr="00BB3243" w:rsidRDefault="00695FA5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090094F3" w14:textId="77777777" w:rsidR="00695FA5" w:rsidRPr="008D6375" w:rsidRDefault="00695FA5" w:rsidP="00BB3243">
            <w:pPr>
              <w:spacing w:after="0"/>
              <w:jc w:val="right"/>
              <w:rPr>
                <w:highlight w:val="yellow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95FA5" w:rsidRPr="002F1F13" w14:paraId="73ADF268" w14:textId="77777777" w:rsidTr="006E5961">
        <w:trPr>
          <w:trHeight w:val="225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30B9DE47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65911F6F" w14:textId="77777777" w:rsidR="00695FA5" w:rsidRPr="00695FA5" w:rsidRDefault="00511993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Broj</w:t>
            </w:r>
            <w:r w:rsidR="00695FA5" w:rsidRPr="00695FA5">
              <w:rPr>
                <w:rFonts w:cs="Arial"/>
                <w:lang w:val="sr-Latn-RS"/>
              </w:rPr>
              <w:t xml:space="preserve"> izdržavanih članova (deca, đaci, studenti</w:t>
            </w:r>
            <w:r>
              <w:rPr>
                <w:rFonts w:cs="Arial"/>
                <w:lang w:val="sr-Latn-RS"/>
              </w:rPr>
              <w:t>, osobe sa posebnim potrebama</w:t>
            </w:r>
            <w:r w:rsidR="00695FA5" w:rsidRPr="00695FA5">
              <w:rPr>
                <w:rFonts w:cs="Arial"/>
                <w:lang w:val="sr-Latn-RS"/>
              </w:rPr>
              <w:t xml:space="preserve">  i stariji preko 65 godina bez penzije)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0B6FD6C5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Nema izdržavanih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5C8EF731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695FA5">
              <w:rPr>
                <w:lang w:val="sr-Latn-RS"/>
              </w:rPr>
              <w:t xml:space="preserve">0 </w:t>
            </w:r>
            <w:r w:rsidRPr="00695FA5">
              <w:rPr>
                <w:rFonts w:cs="Arial"/>
                <w:lang w:val="sr-Latn-RS"/>
              </w:rPr>
              <w:t>bodova</w:t>
            </w:r>
          </w:p>
        </w:tc>
      </w:tr>
      <w:tr w:rsidR="00695FA5" w:rsidRPr="002F1F13" w14:paraId="62F83297" w14:textId="77777777" w:rsidTr="00BB3243">
        <w:trPr>
          <w:trHeight w:val="225"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7339774A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</w:tcBorders>
            <w:vAlign w:val="center"/>
          </w:tcPr>
          <w:p w14:paraId="7EA2474B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3295FA5D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noProof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39E04E" wp14:editId="555EF6C3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-5715</wp:posOffset>
                      </wp:positionV>
                      <wp:extent cx="1638300" cy="9525"/>
                      <wp:effectExtent l="0" t="0" r="19050" b="285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CF5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8.85pt;margin-top:-.45pt;width:129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"/>
                  </w:pict>
                </mc:Fallback>
              </mc:AlternateContent>
            </w:r>
            <w:r w:rsidRPr="002F1F13">
              <w:rPr>
                <w:rFonts w:cs="Arial"/>
                <w:lang w:val="sr-Latn-RS"/>
              </w:rPr>
              <w:t>1 ili 2 člana</w:t>
            </w:r>
          </w:p>
        </w:tc>
        <w:tc>
          <w:tcPr>
            <w:tcW w:w="2562" w:type="dxa"/>
            <w:tcBorders>
              <w:left w:val="single" w:sz="4" w:space="0" w:color="0070C0"/>
              <w:right w:val="single" w:sz="4" w:space="0" w:color="0070C0"/>
            </w:tcBorders>
          </w:tcPr>
          <w:p w14:paraId="3EB28DD6" w14:textId="77777777" w:rsidR="00695FA5" w:rsidRPr="002F1F13" w:rsidRDefault="00695FA5" w:rsidP="00BB3243">
            <w:pPr>
              <w:spacing w:after="0"/>
              <w:jc w:val="center"/>
              <w:rPr>
                <w:rFonts w:eastAsia="Arial" w:cs="Arial"/>
                <w:lang w:val="sr-Latn-RS"/>
              </w:rPr>
            </w:pPr>
            <w:r w:rsidRPr="002F1F13">
              <w:rPr>
                <w:rFonts w:eastAsia="Arial" w:cs="Arial"/>
                <w:lang w:val="sr-Latn-RS"/>
              </w:rPr>
              <w:t xml:space="preserve">5 </w:t>
            </w:r>
            <w:r w:rsidRPr="002F1F13">
              <w:rPr>
                <w:rFonts w:cs="Arial"/>
                <w:lang w:val="sr-Latn-RS"/>
              </w:rPr>
              <w:t>bodova</w:t>
            </w:r>
          </w:p>
        </w:tc>
      </w:tr>
      <w:tr w:rsidR="00695FA5" w:rsidRPr="002F1F13" w14:paraId="4CEEFE52" w14:textId="77777777" w:rsidTr="00BB3243">
        <w:trPr>
          <w:trHeight w:val="225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66B9C19D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7F45A06A" w14:textId="77777777" w:rsidR="00695FA5" w:rsidRPr="002F1F13" w:rsidRDefault="00695FA5" w:rsidP="00BB3243">
            <w:pPr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2D27F06E" w14:textId="77777777" w:rsidR="00695FA5" w:rsidRPr="002F1F13" w:rsidRDefault="00695FA5" w:rsidP="00BB3243">
            <w:pPr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noProof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2D7C4B" wp14:editId="670620D6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-8255</wp:posOffset>
                      </wp:positionV>
                      <wp:extent cx="1657350" cy="9525"/>
                      <wp:effectExtent l="0" t="0" r="19050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40893" id="AutoShape 3" o:spid="_x0000_s1026" type="#_x0000_t32" style="position:absolute;margin-left:148.85pt;margin-top:-.65pt;width:130.5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"/>
                  </w:pict>
                </mc:Fallback>
              </mc:AlternateContent>
            </w:r>
            <w:r w:rsidRPr="002F1F13">
              <w:rPr>
                <w:rFonts w:cs="Arial"/>
                <w:lang w:val="sr-Latn-RS"/>
              </w:rPr>
              <w:t>3 i više</w:t>
            </w:r>
          </w:p>
        </w:tc>
        <w:tc>
          <w:tcPr>
            <w:tcW w:w="256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F716B" w14:textId="77777777" w:rsidR="00695FA5" w:rsidRPr="002F1F13" w:rsidRDefault="00695FA5" w:rsidP="00BB3243">
            <w:pPr>
              <w:spacing w:after="0"/>
              <w:jc w:val="center"/>
              <w:rPr>
                <w:rFonts w:eastAsia="Arial" w:cs="Arial"/>
                <w:lang w:val="sr-Latn-RS"/>
              </w:rPr>
            </w:pPr>
            <w:r w:rsidRPr="002F1F13">
              <w:rPr>
                <w:rFonts w:eastAsia="Arial" w:cs="Arial"/>
                <w:lang w:val="sr-Latn-RS"/>
              </w:rPr>
              <w:t xml:space="preserve">10 </w:t>
            </w:r>
            <w:r w:rsidRPr="002F1F13">
              <w:rPr>
                <w:rFonts w:cs="Arial"/>
                <w:lang w:val="sr-Latn-RS"/>
              </w:rPr>
              <w:t>bodova</w:t>
            </w:r>
          </w:p>
        </w:tc>
      </w:tr>
      <w:tr w:rsidR="00695FA5" w:rsidRPr="002F1F13" w14:paraId="06B4E9A6" w14:textId="77777777" w:rsidTr="00DE189C">
        <w:trPr>
          <w:trHeight w:val="208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079F71B9" w14:textId="77777777" w:rsidR="00695FA5" w:rsidRPr="002F1F13" w:rsidRDefault="00695FA5" w:rsidP="00BB3243">
            <w:pPr>
              <w:spacing w:after="0"/>
              <w:jc w:val="center"/>
              <w:rPr>
                <w:rFonts w:eastAsia="Arial"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eastAsia="Arial" w:cs="Arial"/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C6D9F1" w:themeFill="text2" w:themeFillTint="33"/>
          </w:tcPr>
          <w:p w14:paraId="0ADA8932" w14:textId="77777777" w:rsidR="00695FA5" w:rsidRPr="00BB3243" w:rsidRDefault="00695FA5" w:rsidP="00BB3243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7CCE0579" w14:textId="77777777" w:rsidR="00695FA5" w:rsidRPr="008D6375" w:rsidRDefault="00695FA5" w:rsidP="00BB3243">
            <w:pPr>
              <w:spacing w:after="0"/>
              <w:jc w:val="right"/>
              <w:rPr>
                <w:highlight w:val="yellow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95FA5" w:rsidRPr="002F1F13" w14:paraId="3995FCD8" w14:textId="77777777" w:rsidTr="00DE189C">
        <w:trPr>
          <w:trHeight w:val="694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65742DFD" w14:textId="77777777" w:rsidR="00695FA5" w:rsidRPr="002F1F13" w:rsidRDefault="00695FA5" w:rsidP="00BB3243">
            <w:pPr>
              <w:spacing w:after="0"/>
              <w:jc w:val="center"/>
              <w:rPr>
                <w:rFonts w:eastAsia="Arial"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351534F4" w14:textId="77777777" w:rsidR="00695FA5" w:rsidRPr="00695FA5" w:rsidRDefault="00695FA5" w:rsidP="00BB3243">
            <w:pPr>
              <w:tabs>
                <w:tab w:val="center" w:pos="1950"/>
              </w:tabs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eastAsia="Arial" w:cs="Arial"/>
                <w:lang w:val="sr-Latn-RS"/>
              </w:rPr>
              <w:t>Jednoroditeljska domaćinstva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099D39A7" w14:textId="77777777" w:rsidR="00695FA5" w:rsidRPr="002F1F13" w:rsidRDefault="00695FA5" w:rsidP="00BB3243">
            <w:pPr>
              <w:tabs>
                <w:tab w:val="center" w:pos="1950"/>
              </w:tabs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eastAsia="Arial" w:cs="Arial"/>
                <w:lang w:val="sr-Latn-RS"/>
              </w:rPr>
              <w:t>uz priloženu dokumentaciju koja dokazuje samohranost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FB97A4E" w14:textId="77777777" w:rsidR="00695FA5" w:rsidRPr="002F1F13" w:rsidRDefault="00695FA5" w:rsidP="00BB3243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10 bodova</w:t>
            </w:r>
          </w:p>
        </w:tc>
      </w:tr>
      <w:tr w:rsidR="00695FA5" w:rsidRPr="002F1F13" w14:paraId="109E4786" w14:textId="77777777" w:rsidTr="00695FA5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4A11C3B5" w14:textId="77777777" w:rsidR="00695FA5" w:rsidRPr="002F1F13" w:rsidRDefault="00695FA5" w:rsidP="00695FA5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C6D9F1" w:themeFill="text2" w:themeFillTint="33"/>
          </w:tcPr>
          <w:p w14:paraId="268DDD68" w14:textId="77777777" w:rsidR="00695FA5" w:rsidRPr="00BB3243" w:rsidRDefault="00695FA5" w:rsidP="00695FA5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2B73B2C7" w14:textId="77777777" w:rsidR="00695FA5" w:rsidRPr="008D6375" w:rsidRDefault="00695FA5" w:rsidP="00695FA5">
            <w:pPr>
              <w:spacing w:after="0"/>
              <w:jc w:val="right"/>
              <w:rPr>
                <w:highlight w:val="yellow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511993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95FA5" w:rsidRPr="002F1F13" w14:paraId="0E69B3BB" w14:textId="77777777" w:rsidTr="00BC789F">
        <w:trPr>
          <w:trHeight w:val="397"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232AA13E" w14:textId="77777777" w:rsidR="00695FA5" w:rsidRPr="002F1F13" w:rsidRDefault="00695FA5" w:rsidP="00695FA5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35789EE4" w14:textId="77777777" w:rsidR="00695FA5" w:rsidRPr="002F1F13" w:rsidRDefault="00695FA5" w:rsidP="00695FA5">
            <w:pPr>
              <w:tabs>
                <w:tab w:val="center" w:pos="1950"/>
              </w:tabs>
              <w:spacing w:after="0"/>
              <w:jc w:val="center"/>
              <w:rPr>
                <w:rFonts w:eastAsia="Arial" w:cs="Arial"/>
                <w:lang w:val="sr-Latn-RS"/>
              </w:rPr>
            </w:pPr>
            <w:r w:rsidRPr="002F1F13">
              <w:rPr>
                <w:rFonts w:eastAsia="Arial" w:cs="Arial"/>
                <w:lang w:val="sr-Latn-RS"/>
              </w:rPr>
              <w:t>Nosilac domaćinstva je žena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6F7462B9" w14:textId="77777777" w:rsidR="00695FA5" w:rsidRPr="002F1F13" w:rsidRDefault="00695FA5" w:rsidP="00695FA5">
            <w:pPr>
              <w:snapToGrid w:val="0"/>
              <w:spacing w:after="0"/>
              <w:jc w:val="both"/>
              <w:rPr>
                <w:rFonts w:cs="Arial"/>
                <w:lang w:val="sr-Latn-RS"/>
              </w:rPr>
            </w:pP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FC4180" w14:textId="77777777" w:rsidR="00695FA5" w:rsidRPr="002F1F13" w:rsidRDefault="00695FA5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10 bodova</w:t>
            </w:r>
          </w:p>
        </w:tc>
      </w:tr>
      <w:tr w:rsidR="00614F9B" w:rsidRPr="002F1F13" w14:paraId="5D1BD292" w14:textId="77777777" w:rsidTr="00163C13">
        <w:trPr>
          <w:cantSplit/>
        </w:trPr>
        <w:tc>
          <w:tcPr>
            <w:tcW w:w="534" w:type="dxa"/>
            <w:vMerge w:val="restart"/>
            <w:tcBorders>
              <w:left w:val="single" w:sz="4" w:space="0" w:color="0070C0"/>
            </w:tcBorders>
            <w:vAlign w:val="center"/>
          </w:tcPr>
          <w:p w14:paraId="0820B373" w14:textId="77777777" w:rsidR="00614F9B" w:rsidRPr="002F1F13" w:rsidRDefault="00614F9B" w:rsidP="00614F9B">
            <w:pPr>
              <w:snapToGrid w:val="0"/>
              <w:spacing w:after="0"/>
              <w:rPr>
                <w:rFonts w:cs="Arial"/>
                <w:b/>
                <w:sz w:val="24"/>
                <w:szCs w:val="24"/>
                <w:lang w:val="sr-Latn-RS"/>
              </w:rPr>
            </w:pPr>
            <w:r>
              <w:rPr>
                <w:rFonts w:cs="Arial"/>
                <w:b/>
                <w:sz w:val="24"/>
                <w:szCs w:val="24"/>
                <w:lang w:val="sr-Latn-RS"/>
              </w:rPr>
              <w:t xml:space="preserve"> 9. 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C6D9F1" w:themeFill="text2" w:themeFillTint="33"/>
          </w:tcPr>
          <w:p w14:paraId="69910430" w14:textId="77777777" w:rsidR="00614F9B" w:rsidRPr="00BB3243" w:rsidRDefault="00614F9B" w:rsidP="00614F9B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7B5A953A" w14:textId="77777777" w:rsidR="00614F9B" w:rsidRPr="008D6375" w:rsidRDefault="00614F9B" w:rsidP="00614F9B">
            <w:pPr>
              <w:spacing w:after="0"/>
              <w:jc w:val="right"/>
              <w:rPr>
                <w:highlight w:val="yellow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614F9B" w:rsidRPr="002F1F13" w14:paraId="5859CAC0" w14:textId="77777777" w:rsidTr="00163C13">
        <w:trPr>
          <w:cantSplit/>
        </w:trPr>
        <w:tc>
          <w:tcPr>
            <w:tcW w:w="534" w:type="dxa"/>
            <w:vMerge/>
            <w:tcBorders>
              <w:left w:val="single" w:sz="4" w:space="0" w:color="0070C0"/>
            </w:tcBorders>
            <w:vAlign w:val="center"/>
          </w:tcPr>
          <w:p w14:paraId="0F6A18AA" w14:textId="77777777" w:rsidR="00614F9B" w:rsidRPr="002F1F13" w:rsidRDefault="00614F9B" w:rsidP="00695FA5">
            <w:pPr>
              <w:snapToGrid w:val="0"/>
              <w:spacing w:after="0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 w:val="restart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7440DB44" w14:textId="77777777" w:rsidR="00614F9B" w:rsidRPr="002F1F13" w:rsidRDefault="00614F9B" w:rsidP="00695FA5">
            <w:pPr>
              <w:tabs>
                <w:tab w:val="center" w:pos="1950"/>
              </w:tabs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lang w:val="sr-Latn-RS"/>
              </w:rPr>
              <w:t>Podnosilac prijave ili član gazdinstva ima obrazovanje u oblasti poljoprivrede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7728B1AB" w14:textId="77777777" w:rsidR="00614F9B" w:rsidRPr="002F1F13" w:rsidRDefault="00614F9B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Da </w:t>
            </w:r>
          </w:p>
        </w:tc>
        <w:tc>
          <w:tcPr>
            <w:tcW w:w="2562" w:type="dxa"/>
            <w:tcBorders>
              <w:top w:val="single" w:sz="4" w:space="0" w:color="1F497D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34D199" w14:textId="77777777" w:rsidR="00614F9B" w:rsidRPr="002F1F13" w:rsidRDefault="00614F9B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695FA5">
              <w:rPr>
                <w:rFonts w:cs="Arial"/>
                <w:lang w:val="sr-Latn-RS"/>
              </w:rPr>
              <w:t>10 bodova</w:t>
            </w:r>
          </w:p>
        </w:tc>
      </w:tr>
      <w:tr w:rsidR="00614F9B" w:rsidRPr="002F1F13" w14:paraId="63FA067A" w14:textId="77777777" w:rsidTr="00AE423B">
        <w:trPr>
          <w:cantSplit/>
        </w:trPr>
        <w:tc>
          <w:tcPr>
            <w:tcW w:w="534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07C3FE72" w14:textId="77777777" w:rsidR="00614F9B" w:rsidRPr="002F1F13" w:rsidRDefault="00614F9B" w:rsidP="00695FA5">
            <w:pPr>
              <w:snapToGrid w:val="0"/>
              <w:spacing w:after="0"/>
              <w:rPr>
                <w:rFonts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399" w:type="dxa"/>
            <w:vMerge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14:paraId="050514F7" w14:textId="77777777" w:rsidR="00614F9B" w:rsidRPr="002F1F13" w:rsidRDefault="00614F9B" w:rsidP="00695FA5">
            <w:pPr>
              <w:tabs>
                <w:tab w:val="center" w:pos="1950"/>
              </w:tabs>
              <w:snapToGrid w:val="0"/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2F01E807" w14:textId="77777777" w:rsidR="00614F9B" w:rsidRPr="002F1F13" w:rsidRDefault="00614F9B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 xml:space="preserve">Ne </w:t>
            </w:r>
          </w:p>
        </w:tc>
        <w:tc>
          <w:tcPr>
            <w:tcW w:w="2562" w:type="dxa"/>
            <w:tcBorders>
              <w:top w:val="single" w:sz="4" w:space="0" w:color="1F497D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2F1308" w14:textId="77777777" w:rsidR="00614F9B" w:rsidRPr="002F1F13" w:rsidRDefault="00614F9B" w:rsidP="00695FA5">
            <w:pPr>
              <w:spacing w:after="0"/>
              <w:jc w:val="center"/>
              <w:rPr>
                <w:rFonts w:cs="Arial"/>
                <w:lang w:val="sr-Latn-RS"/>
              </w:rPr>
            </w:pPr>
            <w:r w:rsidRPr="002F1F13">
              <w:rPr>
                <w:rFonts w:cs="Arial"/>
                <w:lang w:val="sr-Latn-RS"/>
              </w:rPr>
              <w:t>0 bodova</w:t>
            </w:r>
          </w:p>
        </w:tc>
      </w:tr>
      <w:tr w:rsidR="00695FA5" w:rsidRPr="002F1F13" w14:paraId="0C34C916" w14:textId="77777777" w:rsidTr="00695FA5">
        <w:trPr>
          <w:cantSplit/>
        </w:trPr>
        <w:tc>
          <w:tcPr>
            <w:tcW w:w="5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09D757CE" w14:textId="77777777" w:rsidR="00695FA5" w:rsidRPr="002F1F13" w:rsidRDefault="00695FA5" w:rsidP="00695FA5">
            <w:pPr>
              <w:spacing w:after="0"/>
              <w:jc w:val="center"/>
              <w:rPr>
                <w:lang w:val="sr-Latn-RS"/>
              </w:rPr>
            </w:pP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C6D9F1" w:themeFill="text2" w:themeFillTint="33"/>
          </w:tcPr>
          <w:p w14:paraId="25503961" w14:textId="77777777" w:rsidR="00695FA5" w:rsidRPr="00BB3243" w:rsidRDefault="00695FA5" w:rsidP="00695FA5">
            <w:pPr>
              <w:spacing w:after="0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567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11B5F2EB" w14:textId="77777777" w:rsidR="00695FA5" w:rsidRPr="008D6375" w:rsidRDefault="00695FA5" w:rsidP="00695FA5">
            <w:pPr>
              <w:spacing w:after="0"/>
              <w:jc w:val="right"/>
              <w:rPr>
                <w:highlight w:val="yellow"/>
                <w:lang w:val="sr-Latn-RS"/>
              </w:rPr>
            </w:pPr>
            <w:r w:rsidRPr="00BB3243">
              <w:rPr>
                <w:rFonts w:cs="Arial"/>
                <w:sz w:val="24"/>
                <w:szCs w:val="24"/>
                <w:lang w:val="sr-Latn-RS"/>
              </w:rPr>
              <w:t>Maksimalan broj bodova:</w:t>
            </w:r>
            <w:r w:rsidR="00614F9B">
              <w:rPr>
                <w:rFonts w:cs="Arial"/>
                <w:sz w:val="24"/>
                <w:szCs w:val="24"/>
                <w:lang w:val="sr-Latn-RS"/>
              </w:rPr>
              <w:t xml:space="preserve"> 10</w:t>
            </w:r>
          </w:p>
        </w:tc>
      </w:tr>
      <w:tr w:rsidR="005D44B4" w:rsidRPr="002F1F13" w14:paraId="545B55BD" w14:textId="77777777" w:rsidTr="00BB3243">
        <w:trPr>
          <w:trHeight w:val="969"/>
        </w:trPr>
        <w:tc>
          <w:tcPr>
            <w:tcW w:w="534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60130ECE" w14:textId="77777777" w:rsidR="005D44B4" w:rsidRPr="002F1F13" w:rsidRDefault="005D44B4" w:rsidP="005D44B4">
            <w:pPr>
              <w:spacing w:after="0"/>
              <w:jc w:val="center"/>
              <w:rPr>
                <w:rFonts w:cs="Arial"/>
                <w:b/>
                <w:sz w:val="24"/>
                <w:szCs w:val="24"/>
                <w:lang w:val="sr-Latn-RS"/>
              </w:rPr>
            </w:pPr>
            <w:r w:rsidRPr="002F1F13">
              <w:rPr>
                <w:rFonts w:cs="Arial"/>
                <w:b/>
                <w:sz w:val="20"/>
                <w:szCs w:val="24"/>
                <w:lang w:val="sr-Latn-RS"/>
              </w:rPr>
              <w:t>10a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562BEF6B" w14:textId="77777777" w:rsidR="005D44B4" w:rsidRPr="002F1F13" w:rsidRDefault="005D44B4" w:rsidP="005D44B4">
            <w:pPr>
              <w:tabs>
                <w:tab w:val="center" w:pos="1950"/>
              </w:tabs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lang w:val="sr-Latn-RS"/>
              </w:rPr>
              <w:t xml:space="preserve">Koliko </w:t>
            </w:r>
            <w:r>
              <w:rPr>
                <w:rFonts w:cs="Arial"/>
                <w:lang w:val="sr-Latn-RS"/>
              </w:rPr>
              <w:t>tražena donacija doprinosi trenutnim kapacitetima gazdinstva?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6E8CBC00" w14:textId="77777777" w:rsidR="005D44B4" w:rsidRPr="002F1F13" w:rsidRDefault="005D44B4" w:rsidP="005D44B4">
            <w:pPr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right w:val="single" w:sz="4" w:space="0" w:color="95B3D7"/>
            </w:tcBorders>
            <w:vAlign w:val="center"/>
          </w:tcPr>
          <w:p w14:paraId="28154DED" w14:textId="77777777" w:rsidR="005D44B4" w:rsidRPr="002F1F13" w:rsidRDefault="005D44B4" w:rsidP="005D44B4">
            <w:pPr>
              <w:spacing w:after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 bodova</w:t>
            </w:r>
            <w:r w:rsidRPr="002F1F13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najviše</w:t>
            </w:r>
          </w:p>
        </w:tc>
      </w:tr>
      <w:tr w:rsidR="005D44B4" w:rsidRPr="002F1F13" w14:paraId="0A7F82B1" w14:textId="77777777" w:rsidTr="00BB3243">
        <w:trPr>
          <w:cantSplit/>
          <w:trHeight w:val="685"/>
        </w:trPr>
        <w:tc>
          <w:tcPr>
            <w:tcW w:w="5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4EF508EE" w14:textId="77777777" w:rsidR="005D44B4" w:rsidRPr="002F1F13" w:rsidRDefault="005D44B4" w:rsidP="005D44B4">
            <w:pPr>
              <w:spacing w:after="0"/>
              <w:jc w:val="center"/>
              <w:rPr>
                <w:lang w:val="sr-Latn-RS"/>
              </w:rPr>
            </w:pPr>
            <w:r w:rsidRPr="002F1F13">
              <w:rPr>
                <w:rFonts w:cs="Arial"/>
                <w:b/>
                <w:sz w:val="20"/>
                <w:szCs w:val="24"/>
                <w:lang w:val="sr-Latn-RS"/>
              </w:rPr>
              <w:t>10b</w:t>
            </w:r>
          </w:p>
        </w:tc>
        <w:tc>
          <w:tcPr>
            <w:tcW w:w="4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29646110" w14:textId="77777777" w:rsidR="005D44B4" w:rsidRPr="002F1F13" w:rsidRDefault="005D44B4" w:rsidP="005D44B4">
            <w:pPr>
              <w:tabs>
                <w:tab w:val="center" w:pos="1950"/>
              </w:tabs>
              <w:spacing w:after="0"/>
              <w:jc w:val="center"/>
              <w:rPr>
                <w:rFonts w:cs="Arial"/>
                <w:lang w:val="sr-Latn-RS"/>
              </w:rPr>
            </w:pPr>
            <w:r>
              <w:rPr>
                <w:lang w:val="sr-Latn-RS"/>
              </w:rPr>
              <w:t>U kolikoj meri će gazdinstvo biti tržišno orijentisano nakon prijema tražene donacije</w:t>
            </w:r>
            <w:r w:rsidRPr="002F1F13">
              <w:rPr>
                <w:lang w:val="sr-Latn-RS"/>
              </w:rPr>
              <w:t>?</w:t>
            </w:r>
          </w:p>
        </w:tc>
        <w:tc>
          <w:tcPr>
            <w:tcW w:w="311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0AEC6B0C" w14:textId="77777777" w:rsidR="005D44B4" w:rsidRPr="002F1F13" w:rsidRDefault="005D44B4" w:rsidP="005D44B4">
            <w:pPr>
              <w:spacing w:after="0"/>
              <w:jc w:val="center"/>
              <w:rPr>
                <w:rFonts w:cs="Arial"/>
                <w:lang w:val="sr-Latn-RS"/>
              </w:rPr>
            </w:pP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AD362BC" w14:textId="77777777" w:rsidR="005D44B4" w:rsidRPr="002F1F13" w:rsidRDefault="005D44B4" w:rsidP="005D44B4">
            <w:pPr>
              <w:spacing w:after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 bodova</w:t>
            </w:r>
            <w:r w:rsidRPr="002F1F13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najviše</w:t>
            </w:r>
          </w:p>
        </w:tc>
      </w:tr>
      <w:tr w:rsidR="00695FA5" w:rsidRPr="002F1F13" w14:paraId="50789499" w14:textId="77777777" w:rsidTr="00BB3243">
        <w:trPr>
          <w:cantSplit/>
          <w:trHeight w:val="719"/>
        </w:trPr>
        <w:tc>
          <w:tcPr>
            <w:tcW w:w="804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vAlign w:val="center"/>
          </w:tcPr>
          <w:p w14:paraId="58C58336" w14:textId="77777777" w:rsidR="00695FA5" w:rsidRPr="00695FA5" w:rsidRDefault="00695FA5" w:rsidP="00695FA5">
            <w:pPr>
              <w:spacing w:after="0"/>
              <w:jc w:val="right"/>
              <w:rPr>
                <w:rFonts w:cs="Arial"/>
                <w:b/>
                <w:lang w:val="sr-Latn-RS"/>
              </w:rPr>
            </w:pPr>
            <w:r w:rsidRPr="00695FA5">
              <w:rPr>
                <w:rFonts w:cs="Arial"/>
                <w:b/>
                <w:lang w:val="sr-Latn-RS"/>
              </w:rPr>
              <w:t xml:space="preserve">Ukupan broj bodova: </w:t>
            </w:r>
          </w:p>
        </w:tc>
        <w:tc>
          <w:tcPr>
            <w:tcW w:w="2562" w:type="dxa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vAlign w:val="center"/>
          </w:tcPr>
          <w:p w14:paraId="2C479053" w14:textId="77777777" w:rsidR="00695FA5" w:rsidRPr="008D6375" w:rsidRDefault="00695FA5" w:rsidP="00695FA5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</w:t>
            </w:r>
          </w:p>
        </w:tc>
      </w:tr>
    </w:tbl>
    <w:p w14:paraId="07BA1EF7" w14:textId="3177594B" w:rsidR="00A24463" w:rsidRDefault="00A24463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0A42A680" w14:textId="50B8B634" w:rsidR="00143015" w:rsidRDefault="00143015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 xml:space="preserve">NAPOMENA: Odabrani korisnici </w:t>
      </w:r>
      <w:r w:rsidR="00C11D54">
        <w:rPr>
          <w:rFonts w:asciiTheme="minorHAnsi" w:hAnsiTheme="minorHAnsi" w:cstheme="minorHAnsi"/>
          <w:sz w:val="28"/>
          <w:szCs w:val="28"/>
          <w:lang w:val="sr-Latn-RS"/>
        </w:rPr>
        <w:t>biće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u obavezi da svoj deo učešća u visini od </w:t>
      </w:r>
      <w:r w:rsidR="00C35EE1" w:rsidRPr="00C35EE1">
        <w:rPr>
          <w:rFonts w:asciiTheme="minorHAnsi" w:hAnsiTheme="minorHAnsi" w:cstheme="minorHAnsi"/>
          <w:sz w:val="28"/>
          <w:szCs w:val="28"/>
          <w:lang w:val="sr-Latn-RS"/>
        </w:rPr>
        <w:t>10</w:t>
      </w:r>
      <w:r w:rsidRPr="00C35EE1">
        <w:rPr>
          <w:rFonts w:asciiTheme="minorHAnsi" w:hAnsiTheme="minorHAnsi" w:cstheme="minorHAnsi"/>
          <w:sz w:val="28"/>
          <w:szCs w:val="28"/>
          <w:lang w:val="sr-Latn-RS"/>
        </w:rPr>
        <w:t>%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ukupne vrednosti </w:t>
      </w:r>
      <w:r w:rsidR="00C11D54">
        <w:rPr>
          <w:rFonts w:asciiTheme="minorHAnsi" w:hAnsiTheme="minorHAnsi" w:cstheme="minorHAnsi"/>
          <w:sz w:val="28"/>
          <w:szCs w:val="28"/>
          <w:lang w:val="sr-Latn-RS"/>
        </w:rPr>
        <w:t xml:space="preserve">plastenika uplate u roku od </w:t>
      </w:r>
      <w:r w:rsidR="009F42F7">
        <w:rPr>
          <w:rFonts w:asciiTheme="minorHAnsi" w:hAnsiTheme="minorHAnsi" w:cstheme="minorHAnsi"/>
          <w:sz w:val="28"/>
          <w:szCs w:val="28"/>
          <w:lang w:val="sr-Latn-RS"/>
        </w:rPr>
        <w:t xml:space="preserve">3 dana od potpisivanja ugovora. Tek nakon izvršene uplate, korisnik stiče pravo na montažu plastenika. </w:t>
      </w:r>
    </w:p>
    <w:p w14:paraId="39FA3BE4" w14:textId="36403C78" w:rsidR="007951AF" w:rsidRDefault="007951AF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Ukoliko korisnik ne uplati svoj deo u</w:t>
      </w:r>
      <w:r w:rsidR="0077054A">
        <w:rPr>
          <w:rFonts w:asciiTheme="minorHAnsi" w:hAnsiTheme="minorHAnsi" w:cstheme="minorHAnsi"/>
          <w:sz w:val="28"/>
          <w:szCs w:val="28"/>
          <w:lang w:val="sr-Latn-RS"/>
        </w:rPr>
        <w:t>č</w:t>
      </w:r>
      <w:r>
        <w:rPr>
          <w:rFonts w:asciiTheme="minorHAnsi" w:hAnsiTheme="minorHAnsi" w:cstheme="minorHAnsi"/>
          <w:sz w:val="28"/>
          <w:szCs w:val="28"/>
          <w:lang w:val="sr-Latn-RS"/>
        </w:rPr>
        <w:t>e</w:t>
      </w:r>
      <w:r w:rsidR="0077054A">
        <w:rPr>
          <w:rFonts w:asciiTheme="minorHAnsi" w:hAnsiTheme="minorHAnsi" w:cstheme="minorHAnsi"/>
          <w:sz w:val="28"/>
          <w:szCs w:val="28"/>
          <w:lang w:val="sr-Latn-RS"/>
        </w:rPr>
        <w:t>šć</w:t>
      </w:r>
      <w:r>
        <w:rPr>
          <w:rFonts w:asciiTheme="minorHAnsi" w:hAnsiTheme="minorHAnsi" w:cstheme="minorHAnsi"/>
          <w:sz w:val="28"/>
          <w:szCs w:val="28"/>
          <w:lang w:val="sr-Latn-RS"/>
        </w:rPr>
        <w:t>a, predmet nabavke ce biti dodeljen slede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>ć</w:t>
      </w:r>
      <w:r>
        <w:rPr>
          <w:rFonts w:asciiTheme="minorHAnsi" w:hAnsiTheme="minorHAnsi" w:cstheme="minorHAnsi"/>
          <w:sz w:val="28"/>
          <w:szCs w:val="28"/>
          <w:lang w:val="sr-Latn-RS"/>
        </w:rPr>
        <w:t>em korisniku iz preliminarne liste koji uplati svoj deo učešća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>.</w:t>
      </w:r>
    </w:p>
    <w:p w14:paraId="0A42FEAC" w14:textId="77777777" w:rsidR="00C35EE1" w:rsidRDefault="00C35EE1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33527CC6" w14:textId="77777777" w:rsidR="00C35EE1" w:rsidRDefault="00C35EE1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7E1D2A92" w14:textId="77777777" w:rsidR="00C35EE1" w:rsidRDefault="00C35EE1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08858276" w14:textId="77777777" w:rsidR="00C35EE1" w:rsidRDefault="00C35EE1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2FD24F9A" w14:textId="77777777" w:rsidR="006E7AAF" w:rsidRDefault="006E7AAF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4FD866EE" w14:textId="4F37EED5" w:rsidR="00507CB9" w:rsidRPr="00070564" w:rsidRDefault="00507CB9" w:rsidP="00070564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Pozivamo sve zainteresovane koji  zadovoljavaju osnovni  kriterijum, </w:t>
      </w:r>
      <w:r w:rsidR="00C11D54">
        <w:rPr>
          <w:rFonts w:asciiTheme="minorHAnsi" w:hAnsiTheme="minorHAnsi" w:cstheme="minorHAnsi"/>
          <w:sz w:val="28"/>
          <w:szCs w:val="28"/>
          <w:lang w:val="sr-Latn-RS"/>
        </w:rPr>
        <w:t>tj. koji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imaju registrovano poljoprivredno gazdin</w:t>
      </w:r>
      <w:r w:rsidR="00A24463">
        <w:rPr>
          <w:rFonts w:asciiTheme="minorHAnsi" w:hAnsiTheme="minorHAnsi" w:cstheme="minorHAnsi"/>
          <w:sz w:val="28"/>
          <w:szCs w:val="28"/>
          <w:lang w:val="sr-Latn-RS"/>
        </w:rPr>
        <w:t xml:space="preserve">stvo na teritoriji </w:t>
      </w:r>
      <w:r w:rsidR="00C719DB" w:rsidRPr="00C35EE1">
        <w:rPr>
          <w:rFonts w:asciiTheme="minorHAnsi" w:hAnsiTheme="minorHAnsi" w:cstheme="minorHAnsi"/>
          <w:sz w:val="28"/>
          <w:szCs w:val="28"/>
          <w:lang w:val="sr-Latn-RS"/>
        </w:rPr>
        <w:t>opštine</w:t>
      </w:r>
      <w:r w:rsidR="00C35EE1">
        <w:rPr>
          <w:rFonts w:asciiTheme="minorHAnsi" w:hAnsiTheme="minorHAnsi" w:cstheme="minorHAnsi"/>
          <w:sz w:val="28"/>
          <w:szCs w:val="28"/>
          <w:lang w:val="sr-Latn-RS"/>
        </w:rPr>
        <w:t xml:space="preserve"> Medveđa</w:t>
      </w:r>
      <w:r w:rsidR="00A24463">
        <w:rPr>
          <w:rFonts w:asciiTheme="minorHAnsi" w:hAnsiTheme="minorHAnsi" w:cstheme="minorHAnsi"/>
          <w:sz w:val="28"/>
          <w:szCs w:val="28"/>
          <w:lang w:val="sr-Latn-RS"/>
        </w:rPr>
        <w:t xml:space="preserve">,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da se prijave tako što će popuniti  PRIJAVU,  uz koju treba dostaviti </w:t>
      </w:r>
      <w:r w:rsidR="00A24463">
        <w:rPr>
          <w:rFonts w:asciiTheme="minorHAnsi" w:hAnsiTheme="minorHAnsi" w:cstheme="minorHAnsi"/>
          <w:sz w:val="28"/>
          <w:szCs w:val="28"/>
          <w:lang w:val="sr-Latn-RS"/>
        </w:rPr>
        <w:t xml:space="preserve">kompletnu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>propratnu dokumentaciju.</w:t>
      </w:r>
    </w:p>
    <w:p w14:paraId="520F0778" w14:textId="2C63CA79" w:rsidR="00DC043F" w:rsidRDefault="004C1986" w:rsidP="009F42F7">
      <w:pPr>
        <w:pStyle w:val="Default"/>
        <w:rPr>
          <w:rFonts w:asciiTheme="minorHAnsi" w:hAnsiTheme="minorHAnsi" w:cstheme="minorHAnsi"/>
          <w:bCs/>
          <w:color w:val="auto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>Konkurs je otvoren</w:t>
      </w:r>
      <w:r w:rsidR="0028103C"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 xml:space="preserve"> </w:t>
      </w:r>
      <w:r w:rsidR="0018120D"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 xml:space="preserve"> </w:t>
      </w:r>
      <w:r w:rsidR="00896C06"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>od</w:t>
      </w:r>
      <w:r w:rsidR="001C64E1"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 xml:space="preserve"> </w:t>
      </w:r>
      <w:r w:rsidR="00896C06" w:rsidRPr="00070564">
        <w:rPr>
          <w:rFonts w:asciiTheme="minorHAnsi" w:hAnsiTheme="minorHAnsi" w:cstheme="minorHAnsi"/>
          <w:bCs/>
          <w:sz w:val="28"/>
          <w:szCs w:val="28"/>
          <w:lang w:val="sr-Latn-RS"/>
        </w:rPr>
        <w:t xml:space="preserve"> </w:t>
      </w:r>
      <w:r w:rsidR="000B0EB4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1</w:t>
      </w:r>
      <w:r w:rsidR="00705576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5</w:t>
      </w:r>
      <w:r w:rsidR="000B0EB4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.juna</w:t>
      </w:r>
      <w:r w:rsidR="00DC043F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 xml:space="preserve"> </w:t>
      </w:r>
      <w:r w:rsidR="00E7205C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do</w:t>
      </w:r>
      <w:r w:rsidR="00705576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 xml:space="preserve"> 3</w:t>
      </w:r>
      <w:r w:rsidR="000B0EB4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.ju</w:t>
      </w:r>
      <w:r w:rsidR="00705576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la</w:t>
      </w:r>
      <w:r w:rsidR="00E7205C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 xml:space="preserve"> 202</w:t>
      </w:r>
      <w:r w:rsidR="00C35EE1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6</w:t>
      </w:r>
      <w:r w:rsidR="00E7205C" w:rsidRPr="00705576">
        <w:rPr>
          <w:rFonts w:asciiTheme="minorHAnsi" w:hAnsiTheme="minorHAnsi" w:cstheme="minorHAnsi"/>
          <w:b/>
          <w:bCs/>
          <w:color w:val="auto"/>
          <w:sz w:val="28"/>
          <w:szCs w:val="28"/>
          <w:lang w:val="sr-Latn-RS"/>
        </w:rPr>
        <w:t>.godine.</w:t>
      </w:r>
    </w:p>
    <w:p w14:paraId="617A7732" w14:textId="57B6DEEA" w:rsidR="009F42F7" w:rsidRDefault="009F42F7" w:rsidP="009F42F7">
      <w:pPr>
        <w:pStyle w:val="Default"/>
        <w:rPr>
          <w:rFonts w:asciiTheme="minorHAnsi" w:hAnsiTheme="minorHAnsi" w:cstheme="minorHAnsi"/>
          <w:bCs/>
          <w:sz w:val="28"/>
          <w:szCs w:val="28"/>
          <w:lang w:val="sr-Latn-RS"/>
        </w:rPr>
      </w:pPr>
    </w:p>
    <w:p w14:paraId="1D92AD2C" w14:textId="06F66A1F" w:rsidR="00781A54" w:rsidRDefault="00781A54" w:rsidP="009F42F7">
      <w:pPr>
        <w:pStyle w:val="Default"/>
        <w:rPr>
          <w:rFonts w:asciiTheme="minorHAnsi" w:hAnsiTheme="minorHAnsi" w:cstheme="minorHAnsi"/>
          <w:bCs/>
          <w:sz w:val="28"/>
          <w:szCs w:val="28"/>
          <w:lang w:val="sr-Latn-RS"/>
        </w:rPr>
      </w:pPr>
      <w:r w:rsidRPr="00781A54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Napomena:</w:t>
      </w:r>
      <w:r>
        <w:rPr>
          <w:rFonts w:asciiTheme="minorHAnsi" w:hAnsiTheme="minorHAnsi" w:cstheme="minorHAnsi"/>
          <w:bCs/>
          <w:sz w:val="28"/>
          <w:szCs w:val="28"/>
          <w:lang w:val="sr-Latn-RS"/>
        </w:rPr>
        <w:t xml:space="preserve"> </w:t>
      </w:r>
      <w:r w:rsidRPr="00781A54">
        <w:rPr>
          <w:rFonts w:asciiTheme="minorHAnsi" w:hAnsiTheme="minorHAnsi" w:cstheme="minorHAnsi"/>
          <w:bCs/>
          <w:sz w:val="28"/>
          <w:szCs w:val="28"/>
          <w:u w:val="single"/>
          <w:lang w:val="sr-Latn-RS"/>
        </w:rPr>
        <w:t>Sve prijave koje stignu posl</w:t>
      </w:r>
      <w:r w:rsidR="00E14993">
        <w:rPr>
          <w:rFonts w:asciiTheme="minorHAnsi" w:hAnsiTheme="minorHAnsi" w:cstheme="minorHAnsi"/>
          <w:bCs/>
          <w:sz w:val="28"/>
          <w:szCs w:val="28"/>
          <w:u w:val="single"/>
          <w:lang w:val="sr-Latn-RS"/>
        </w:rPr>
        <w:t>e 3</w:t>
      </w:r>
      <w:r w:rsidR="000B0EB4">
        <w:rPr>
          <w:rFonts w:asciiTheme="minorHAnsi" w:hAnsiTheme="minorHAnsi" w:cstheme="minorHAnsi"/>
          <w:bCs/>
          <w:sz w:val="28"/>
          <w:szCs w:val="28"/>
          <w:u w:val="single"/>
          <w:lang w:val="sr-Latn-RS"/>
        </w:rPr>
        <w:t>.ju</w:t>
      </w:r>
      <w:r w:rsidR="00E14993">
        <w:rPr>
          <w:rFonts w:asciiTheme="minorHAnsi" w:hAnsiTheme="minorHAnsi" w:cstheme="minorHAnsi"/>
          <w:bCs/>
          <w:sz w:val="28"/>
          <w:szCs w:val="28"/>
          <w:u w:val="single"/>
          <w:lang w:val="sr-Latn-RS"/>
        </w:rPr>
        <w:t>la</w:t>
      </w:r>
      <w:r w:rsidRPr="00781A54">
        <w:rPr>
          <w:rFonts w:asciiTheme="minorHAnsi" w:hAnsiTheme="minorHAnsi" w:cstheme="minorHAnsi"/>
          <w:bCs/>
          <w:sz w:val="28"/>
          <w:szCs w:val="28"/>
          <w:u w:val="single"/>
          <w:lang w:val="sr-Latn-RS"/>
        </w:rPr>
        <w:t xml:space="preserve"> neće biti uzete u razmatranje.</w:t>
      </w:r>
    </w:p>
    <w:p w14:paraId="017C9C90" w14:textId="77777777" w:rsidR="00781A54" w:rsidRPr="009F42F7" w:rsidRDefault="00781A54" w:rsidP="009F42F7">
      <w:pPr>
        <w:pStyle w:val="Default"/>
        <w:rPr>
          <w:rFonts w:asciiTheme="minorHAnsi" w:hAnsiTheme="minorHAnsi" w:cstheme="minorHAnsi"/>
          <w:bCs/>
          <w:sz w:val="28"/>
          <w:szCs w:val="28"/>
          <w:lang w:val="sr-Latn-RS"/>
        </w:rPr>
      </w:pPr>
    </w:p>
    <w:p w14:paraId="52A58593" w14:textId="57981532" w:rsidR="00A24463" w:rsidRDefault="00FE5E87" w:rsidP="004D4D5C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PRIJAVU </w:t>
      </w:r>
      <w:r w:rsidR="00ED60D7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možete preuzeti </w:t>
      </w:r>
      <w:r w:rsidR="00CC1FD4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>u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uslužnom centru </w:t>
      </w:r>
      <w:r w:rsidR="00C719DB">
        <w:rPr>
          <w:rFonts w:asciiTheme="minorHAnsi" w:hAnsiTheme="minorHAnsi" w:cstheme="minorHAnsi"/>
          <w:sz w:val="28"/>
          <w:szCs w:val="28"/>
          <w:lang w:val="sr-Latn-RS"/>
        </w:rPr>
        <w:t>opštinske uprave</w:t>
      </w:r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,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>k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>ao i putem interneta  sa sajta:</w:t>
      </w:r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hyperlink r:id="rId8" w:history="1">
        <w:r w:rsidR="007E2061" w:rsidRPr="00070564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  <w:lang w:val="sr-Latn-RS"/>
          </w:rPr>
          <w:t>www.</w:t>
        </w:r>
        <w:r w:rsidR="00E02D90" w:rsidRPr="00070564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  <w:lang w:val="sr-Latn-RS"/>
          </w:rPr>
          <w:t>divac.com</w:t>
        </w:r>
      </w:hyperlink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E2061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i 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hyperlink r:id="rId9" w:history="1">
        <w:r w:rsidR="004D4D5C" w:rsidRPr="00833A76">
          <w:rPr>
            <w:rStyle w:val="Hyperlink"/>
            <w:rFonts w:asciiTheme="minorHAnsi" w:hAnsiTheme="minorHAnsi" w:cstheme="minorHAnsi"/>
            <w:sz w:val="28"/>
            <w:szCs w:val="28"/>
            <w:lang w:val="sr-Latn-RS"/>
          </w:rPr>
          <w:t>https://www.medvedja.ls.gov.rs/</w:t>
        </w:r>
      </w:hyperlink>
      <w:r w:rsidR="004D4D5C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</w:p>
    <w:p w14:paraId="014023A5" w14:textId="77777777" w:rsidR="004D4D5C" w:rsidRDefault="004D4D5C" w:rsidP="004D4D5C">
      <w:pPr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33023038" w14:textId="77777777" w:rsidR="00ED120C" w:rsidRPr="00070564" w:rsidRDefault="007E2061" w:rsidP="00ED120C">
      <w:pPr>
        <w:rPr>
          <w:rFonts w:asciiTheme="minorHAnsi" w:hAnsiTheme="minorHAnsi" w:cstheme="minorHAnsi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sz w:val="28"/>
          <w:szCs w:val="28"/>
          <w:lang w:val="sr-Latn-RS"/>
        </w:rPr>
        <w:t>Popunjenu</w:t>
      </w:r>
      <w:r w:rsidR="00ED60D7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ED120C" w:rsidRPr="00070564">
        <w:rPr>
          <w:rFonts w:asciiTheme="minorHAnsi" w:hAnsiTheme="minorHAnsi" w:cstheme="minorHAnsi"/>
          <w:sz w:val="28"/>
          <w:szCs w:val="28"/>
          <w:lang w:val="sr-Latn-RS"/>
        </w:rPr>
        <w:t>P</w:t>
      </w:r>
      <w:r w:rsidR="00FE5E87" w:rsidRPr="00070564">
        <w:rPr>
          <w:rFonts w:asciiTheme="minorHAnsi" w:hAnsiTheme="minorHAnsi" w:cstheme="minorHAnsi"/>
          <w:sz w:val="28"/>
          <w:szCs w:val="28"/>
          <w:lang w:val="sr-Latn-RS"/>
        </w:rPr>
        <w:t>RIJAVU</w:t>
      </w:r>
      <w:r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,  sa </w:t>
      </w:r>
      <w:r w:rsidR="00EB3B56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neophodnom </w:t>
      </w:r>
      <w:r w:rsidR="003F3593">
        <w:rPr>
          <w:rFonts w:asciiTheme="minorHAnsi" w:hAnsiTheme="minorHAnsi" w:cstheme="minorHAnsi"/>
          <w:sz w:val="28"/>
          <w:szCs w:val="28"/>
          <w:lang w:val="sr-Latn-RS"/>
        </w:rPr>
        <w:t>pratećom dokumentacijom,</w:t>
      </w:r>
      <w:r w:rsidR="00FE5E87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ED120C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 poslati na adresu :</w:t>
      </w:r>
    </w:p>
    <w:p w14:paraId="7600A9AF" w14:textId="77777777" w:rsidR="00ED120C" w:rsidRPr="00070564" w:rsidRDefault="00315E06" w:rsidP="00C269A5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sz w:val="28"/>
          <w:szCs w:val="28"/>
          <w:lang w:val="sr-Latn-RS"/>
        </w:rPr>
        <w:t>FONDACIJA  “ANA I VLADE DIVAC”</w:t>
      </w:r>
    </w:p>
    <w:p w14:paraId="127A9A82" w14:textId="77777777" w:rsidR="00ED120C" w:rsidRPr="00070564" w:rsidRDefault="00B148E2" w:rsidP="00C269A5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t>U</w:t>
      </w:r>
      <w:r w:rsidR="00812635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l. Ilije Garašanina  </w:t>
      </w:r>
      <w:r w:rsidR="00CC1FD4" w:rsidRPr="00070564">
        <w:rPr>
          <w:rFonts w:asciiTheme="minorHAnsi" w:hAnsiTheme="minorHAnsi" w:cstheme="minorHAnsi"/>
          <w:sz w:val="28"/>
          <w:szCs w:val="28"/>
          <w:lang w:val="sr-Latn-RS"/>
        </w:rPr>
        <w:t xml:space="preserve">br. </w:t>
      </w:r>
      <w:r w:rsidR="00812635" w:rsidRPr="00070564">
        <w:rPr>
          <w:rFonts w:asciiTheme="minorHAnsi" w:hAnsiTheme="minorHAnsi" w:cstheme="minorHAnsi"/>
          <w:sz w:val="28"/>
          <w:szCs w:val="28"/>
          <w:lang w:val="sr-Latn-RS"/>
        </w:rPr>
        <w:t>53a/</w:t>
      </w:r>
      <w:r w:rsidR="007E7A43" w:rsidRPr="00070564">
        <w:rPr>
          <w:rFonts w:asciiTheme="minorHAnsi" w:hAnsiTheme="minorHAnsi" w:cstheme="minorHAnsi"/>
          <w:sz w:val="28"/>
          <w:szCs w:val="28"/>
          <w:lang w:val="sr-Latn-RS"/>
        </w:rPr>
        <w:t>7</w:t>
      </w:r>
      <w:r>
        <w:rPr>
          <w:rFonts w:asciiTheme="minorHAnsi" w:hAnsiTheme="minorHAnsi" w:cstheme="minorHAnsi"/>
          <w:sz w:val="28"/>
          <w:szCs w:val="28"/>
          <w:lang w:val="sr-Latn-RS"/>
        </w:rPr>
        <w:t>, 11120 Beograd</w:t>
      </w:r>
    </w:p>
    <w:p w14:paraId="0486317D" w14:textId="71CFD49C" w:rsidR="00812635" w:rsidRPr="00070564" w:rsidRDefault="00EB3B56" w:rsidP="00C269A5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 w:rsidRPr="00070564">
        <w:rPr>
          <w:rFonts w:asciiTheme="minorHAnsi" w:hAnsiTheme="minorHAnsi" w:cstheme="minorHAnsi"/>
          <w:sz w:val="28"/>
          <w:szCs w:val="28"/>
          <w:lang w:val="sr-Latn-RS"/>
        </w:rPr>
        <w:t>sa naznakom</w:t>
      </w:r>
      <w:r w:rsidRPr="00C719DB">
        <w:rPr>
          <w:rFonts w:asciiTheme="minorHAnsi" w:hAnsiTheme="minorHAnsi" w:cstheme="minorHAnsi"/>
          <w:b/>
          <w:sz w:val="28"/>
          <w:szCs w:val="28"/>
          <w:lang w:val="sr-Latn-RS"/>
        </w:rPr>
        <w:t>:  “</w:t>
      </w:r>
      <w:r w:rsidR="00A82011" w:rsidRPr="00C719DB">
        <w:rPr>
          <w:rFonts w:asciiTheme="minorHAnsi" w:hAnsiTheme="minorHAnsi" w:cstheme="minorHAnsi"/>
          <w:b/>
          <w:sz w:val="28"/>
          <w:szCs w:val="28"/>
          <w:lang w:val="sr-Latn-RS"/>
        </w:rPr>
        <w:t>Z</w:t>
      </w:r>
      <w:r w:rsidR="00812635" w:rsidRPr="00C719DB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a Konkurs </w:t>
      </w:r>
      <w:r w:rsidR="00B148E2" w:rsidRPr="00C719DB">
        <w:rPr>
          <w:rFonts w:asciiTheme="minorHAnsi" w:hAnsiTheme="minorHAnsi" w:cstheme="minorHAnsi"/>
          <w:b/>
          <w:sz w:val="28"/>
          <w:szCs w:val="28"/>
          <w:lang w:val="sr-Latn-RS"/>
        </w:rPr>
        <w:t>Divac poljoprivredni fondovi</w:t>
      </w:r>
      <w:r w:rsidR="007B1226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r w:rsidR="00C35EE1">
        <w:rPr>
          <w:rFonts w:asciiTheme="minorHAnsi" w:hAnsiTheme="minorHAnsi" w:cstheme="minorHAnsi"/>
          <w:b/>
          <w:sz w:val="28"/>
          <w:szCs w:val="28"/>
          <w:lang w:val="sr-Latn-RS"/>
        </w:rPr>
        <w:t>–</w:t>
      </w:r>
      <w:r w:rsidR="007B1226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r w:rsidR="00A46E54" w:rsidRPr="00C35EE1">
        <w:rPr>
          <w:rFonts w:asciiTheme="minorHAnsi" w:hAnsiTheme="minorHAnsi" w:cstheme="minorHAnsi"/>
          <w:b/>
          <w:color w:val="000000" w:themeColor="text1"/>
          <w:sz w:val="28"/>
          <w:szCs w:val="28"/>
          <w:lang w:val="sr-Latn-RS"/>
        </w:rPr>
        <w:t>OPŠTINA</w:t>
      </w:r>
      <w:r w:rsidR="00C35EE1">
        <w:rPr>
          <w:rFonts w:asciiTheme="minorHAnsi" w:hAnsiTheme="minorHAnsi" w:cstheme="minorHAnsi"/>
          <w:b/>
          <w:color w:val="000000" w:themeColor="text1"/>
          <w:sz w:val="28"/>
          <w:szCs w:val="28"/>
          <w:lang w:val="sr-Latn-RS"/>
        </w:rPr>
        <w:t xml:space="preserve"> MEDVEĐA</w:t>
      </w:r>
      <w:r w:rsidR="00BB3243" w:rsidRPr="00C719DB">
        <w:rPr>
          <w:rFonts w:asciiTheme="minorHAnsi" w:hAnsiTheme="minorHAnsi" w:cstheme="minorHAnsi"/>
          <w:b/>
          <w:color w:val="000000" w:themeColor="text1"/>
          <w:sz w:val="28"/>
          <w:szCs w:val="28"/>
          <w:lang w:val="sr-Latn-RS"/>
        </w:rPr>
        <w:t xml:space="preserve"> 202</w:t>
      </w:r>
      <w:r w:rsidR="00C35EE1">
        <w:rPr>
          <w:rFonts w:asciiTheme="minorHAnsi" w:hAnsiTheme="minorHAnsi" w:cstheme="minorHAnsi"/>
          <w:b/>
          <w:color w:val="000000" w:themeColor="text1"/>
          <w:sz w:val="28"/>
          <w:szCs w:val="28"/>
          <w:lang w:val="sr-Latn-RS"/>
        </w:rPr>
        <w:t>6</w:t>
      </w:r>
      <w:r w:rsidR="00BB3243" w:rsidRPr="00C719DB">
        <w:rPr>
          <w:rFonts w:asciiTheme="minorHAnsi" w:hAnsiTheme="minorHAnsi" w:cstheme="minorHAnsi"/>
          <w:b/>
          <w:color w:val="000000" w:themeColor="text1"/>
          <w:sz w:val="28"/>
          <w:szCs w:val="28"/>
          <w:lang w:val="sr-Latn-RS"/>
        </w:rPr>
        <w:t>.</w:t>
      </w:r>
      <w:r w:rsidR="00812635" w:rsidRPr="00C719DB">
        <w:rPr>
          <w:rFonts w:asciiTheme="minorHAnsi" w:hAnsiTheme="minorHAnsi" w:cstheme="minorHAnsi"/>
          <w:b/>
          <w:sz w:val="28"/>
          <w:szCs w:val="28"/>
          <w:lang w:val="sr-Latn-RS"/>
        </w:rPr>
        <w:t>”</w:t>
      </w:r>
    </w:p>
    <w:p w14:paraId="2B254E18" w14:textId="77777777" w:rsidR="0066281A" w:rsidRPr="00070564" w:rsidRDefault="0066281A" w:rsidP="001A6F78">
      <w:pPr>
        <w:spacing w:after="120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5131C5B6" w14:textId="77777777" w:rsidR="0066281A" w:rsidRPr="00070564" w:rsidRDefault="0066281A" w:rsidP="00272A46">
      <w:pPr>
        <w:spacing w:after="120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7D7AAC88" w14:textId="77777777" w:rsidR="009E69BF" w:rsidRPr="00070564" w:rsidRDefault="009E69BF" w:rsidP="0066281A">
      <w:pPr>
        <w:spacing w:after="120"/>
        <w:ind w:left="714"/>
        <w:rPr>
          <w:rFonts w:asciiTheme="minorHAnsi" w:hAnsiTheme="minorHAnsi" w:cstheme="minorHAnsi"/>
          <w:sz w:val="28"/>
          <w:szCs w:val="28"/>
          <w:lang w:val="sr-Latn-RS"/>
        </w:rPr>
      </w:pPr>
    </w:p>
    <w:sectPr w:rsidR="009E69BF" w:rsidRPr="00070564" w:rsidSect="001A6F78">
      <w:headerReference w:type="default" r:id="rId10"/>
      <w:pgSz w:w="12240" w:h="15840"/>
      <w:pgMar w:top="142" w:right="108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275" w14:textId="77777777" w:rsidR="00355AAE" w:rsidRDefault="00355AAE" w:rsidP="004372B1">
      <w:pPr>
        <w:spacing w:after="0" w:line="240" w:lineRule="auto"/>
      </w:pPr>
      <w:r>
        <w:separator/>
      </w:r>
    </w:p>
  </w:endnote>
  <w:endnote w:type="continuationSeparator" w:id="0">
    <w:p w14:paraId="125763FB" w14:textId="77777777" w:rsidR="00355AAE" w:rsidRDefault="00355AAE" w:rsidP="0043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BB4" w14:textId="77777777" w:rsidR="00355AAE" w:rsidRDefault="00355AAE" w:rsidP="004372B1">
      <w:pPr>
        <w:spacing w:after="0" w:line="240" w:lineRule="auto"/>
      </w:pPr>
      <w:r>
        <w:separator/>
      </w:r>
    </w:p>
  </w:footnote>
  <w:footnote w:type="continuationSeparator" w:id="0">
    <w:p w14:paraId="68C69261" w14:textId="77777777" w:rsidR="00355AAE" w:rsidRDefault="00355AAE" w:rsidP="0043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FA43" w14:textId="3BB2B5EA" w:rsidR="008F3067" w:rsidRDefault="00AA1EE9">
    <w:pPr>
      <w:pStyle w:val="Header"/>
    </w:pPr>
    <w:r>
      <w:rPr>
        <w:noProof/>
        <w:lang w:val="sr-Cyrl-RS" w:eastAsia="sr-Cyrl-RS"/>
      </w:rPr>
      <w:drawing>
        <wp:anchor distT="0" distB="0" distL="114300" distR="114300" simplePos="0" relativeHeight="251658240" behindDoc="0" locked="0" layoutInCell="1" allowOverlap="1" wp14:anchorId="373DAFD8" wp14:editId="548FC922">
          <wp:simplePos x="0" y="0"/>
          <wp:positionH relativeFrom="margin">
            <wp:posOffset>5419725</wp:posOffset>
          </wp:positionH>
          <wp:positionV relativeFrom="paragraph">
            <wp:posOffset>419100</wp:posOffset>
          </wp:positionV>
          <wp:extent cx="1115695" cy="608965"/>
          <wp:effectExtent l="0" t="0" r="825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205C">
      <w:ptab w:relativeTo="margin" w:alignment="center" w:leader="none"/>
    </w:r>
    <w:r w:rsidR="00E7205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1E1D"/>
    <w:multiLevelType w:val="hybridMultilevel"/>
    <w:tmpl w:val="E90C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2FCE"/>
    <w:multiLevelType w:val="hybridMultilevel"/>
    <w:tmpl w:val="6912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F6E"/>
    <w:multiLevelType w:val="hybridMultilevel"/>
    <w:tmpl w:val="21CE4A68"/>
    <w:lvl w:ilvl="0" w:tplc="08F2AB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479"/>
    <w:multiLevelType w:val="multilevel"/>
    <w:tmpl w:val="88A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73DFE"/>
    <w:multiLevelType w:val="hybridMultilevel"/>
    <w:tmpl w:val="DB8A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3488"/>
    <w:multiLevelType w:val="hybridMultilevel"/>
    <w:tmpl w:val="F44E1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18E8"/>
    <w:multiLevelType w:val="multilevel"/>
    <w:tmpl w:val="875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F3CBA"/>
    <w:multiLevelType w:val="hybridMultilevel"/>
    <w:tmpl w:val="F546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A4724"/>
    <w:multiLevelType w:val="multilevel"/>
    <w:tmpl w:val="E83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A6526"/>
    <w:multiLevelType w:val="hybridMultilevel"/>
    <w:tmpl w:val="5C62ACBA"/>
    <w:lvl w:ilvl="0" w:tplc="C044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22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5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6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44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6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06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86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1621"/>
    <w:multiLevelType w:val="multilevel"/>
    <w:tmpl w:val="264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17143"/>
    <w:multiLevelType w:val="hybridMultilevel"/>
    <w:tmpl w:val="D03E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3AC5"/>
    <w:multiLevelType w:val="hybridMultilevel"/>
    <w:tmpl w:val="18D4CD3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6806"/>
    <w:multiLevelType w:val="hybridMultilevel"/>
    <w:tmpl w:val="DF3A67B6"/>
    <w:lvl w:ilvl="0" w:tplc="494A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AF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A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4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62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D2E13"/>
    <w:multiLevelType w:val="hybridMultilevel"/>
    <w:tmpl w:val="E4D44128"/>
    <w:lvl w:ilvl="0" w:tplc="39A248A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5400" w:hanging="360"/>
      </w:pPr>
    </w:lvl>
    <w:lvl w:ilvl="2" w:tplc="281A001B" w:tentative="1">
      <w:start w:val="1"/>
      <w:numFmt w:val="lowerRoman"/>
      <w:lvlText w:val="%3."/>
      <w:lvlJc w:val="right"/>
      <w:pPr>
        <w:ind w:left="6120" w:hanging="180"/>
      </w:pPr>
    </w:lvl>
    <w:lvl w:ilvl="3" w:tplc="281A000F" w:tentative="1">
      <w:start w:val="1"/>
      <w:numFmt w:val="decimal"/>
      <w:lvlText w:val="%4."/>
      <w:lvlJc w:val="left"/>
      <w:pPr>
        <w:ind w:left="6840" w:hanging="360"/>
      </w:pPr>
    </w:lvl>
    <w:lvl w:ilvl="4" w:tplc="281A0019" w:tentative="1">
      <w:start w:val="1"/>
      <w:numFmt w:val="lowerLetter"/>
      <w:lvlText w:val="%5."/>
      <w:lvlJc w:val="left"/>
      <w:pPr>
        <w:ind w:left="7560" w:hanging="360"/>
      </w:pPr>
    </w:lvl>
    <w:lvl w:ilvl="5" w:tplc="281A001B" w:tentative="1">
      <w:start w:val="1"/>
      <w:numFmt w:val="lowerRoman"/>
      <w:lvlText w:val="%6."/>
      <w:lvlJc w:val="right"/>
      <w:pPr>
        <w:ind w:left="8280" w:hanging="180"/>
      </w:pPr>
    </w:lvl>
    <w:lvl w:ilvl="6" w:tplc="281A000F" w:tentative="1">
      <w:start w:val="1"/>
      <w:numFmt w:val="decimal"/>
      <w:lvlText w:val="%7."/>
      <w:lvlJc w:val="left"/>
      <w:pPr>
        <w:ind w:left="9000" w:hanging="360"/>
      </w:pPr>
    </w:lvl>
    <w:lvl w:ilvl="7" w:tplc="281A0019" w:tentative="1">
      <w:start w:val="1"/>
      <w:numFmt w:val="lowerLetter"/>
      <w:lvlText w:val="%8."/>
      <w:lvlJc w:val="left"/>
      <w:pPr>
        <w:ind w:left="9720" w:hanging="360"/>
      </w:pPr>
    </w:lvl>
    <w:lvl w:ilvl="8" w:tplc="281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561229F2"/>
    <w:multiLevelType w:val="hybridMultilevel"/>
    <w:tmpl w:val="7736EF72"/>
    <w:lvl w:ilvl="0" w:tplc="D7C8AB7E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7782533"/>
    <w:multiLevelType w:val="hybridMultilevel"/>
    <w:tmpl w:val="DDE8907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63578"/>
    <w:multiLevelType w:val="hybridMultilevel"/>
    <w:tmpl w:val="F55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76B28"/>
    <w:multiLevelType w:val="hybridMultilevel"/>
    <w:tmpl w:val="91F0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44CE2"/>
    <w:multiLevelType w:val="hybridMultilevel"/>
    <w:tmpl w:val="8D0C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F4720"/>
    <w:multiLevelType w:val="hybridMultilevel"/>
    <w:tmpl w:val="A162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67E3"/>
    <w:multiLevelType w:val="multilevel"/>
    <w:tmpl w:val="0750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12804258">
    <w:abstractNumId w:val="8"/>
  </w:num>
  <w:num w:numId="2" w16cid:durableId="621494073">
    <w:abstractNumId w:val="6"/>
  </w:num>
  <w:num w:numId="3" w16cid:durableId="29500853">
    <w:abstractNumId w:val="3"/>
  </w:num>
  <w:num w:numId="4" w16cid:durableId="2036804674">
    <w:abstractNumId w:val="10"/>
  </w:num>
  <w:num w:numId="5" w16cid:durableId="301471035">
    <w:abstractNumId w:val="20"/>
  </w:num>
  <w:num w:numId="6" w16cid:durableId="1295331884">
    <w:abstractNumId w:val="4"/>
  </w:num>
  <w:num w:numId="7" w16cid:durableId="65806306">
    <w:abstractNumId w:val="9"/>
  </w:num>
  <w:num w:numId="8" w16cid:durableId="1487936149">
    <w:abstractNumId w:val="13"/>
  </w:num>
  <w:num w:numId="9" w16cid:durableId="822746174">
    <w:abstractNumId w:val="17"/>
  </w:num>
  <w:num w:numId="10" w16cid:durableId="1309550984">
    <w:abstractNumId w:val="19"/>
  </w:num>
  <w:num w:numId="11" w16cid:durableId="2012560977">
    <w:abstractNumId w:val="5"/>
  </w:num>
  <w:num w:numId="12" w16cid:durableId="649090420">
    <w:abstractNumId w:val="1"/>
  </w:num>
  <w:num w:numId="13" w16cid:durableId="1959140306">
    <w:abstractNumId w:val="11"/>
  </w:num>
  <w:num w:numId="14" w16cid:durableId="308290064">
    <w:abstractNumId w:val="18"/>
  </w:num>
  <w:num w:numId="15" w16cid:durableId="372507683">
    <w:abstractNumId w:val="15"/>
  </w:num>
  <w:num w:numId="16" w16cid:durableId="1491945241">
    <w:abstractNumId w:val="7"/>
  </w:num>
  <w:num w:numId="17" w16cid:durableId="435445189">
    <w:abstractNumId w:val="2"/>
  </w:num>
  <w:num w:numId="18" w16cid:durableId="2027753961">
    <w:abstractNumId w:val="0"/>
  </w:num>
  <w:num w:numId="19" w16cid:durableId="1639144953">
    <w:abstractNumId w:val="21"/>
  </w:num>
  <w:num w:numId="20" w16cid:durableId="1638559861">
    <w:abstractNumId w:val="12"/>
  </w:num>
  <w:num w:numId="21" w16cid:durableId="848301682">
    <w:abstractNumId w:val="14"/>
  </w:num>
  <w:num w:numId="22" w16cid:durableId="1081413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70"/>
    <w:rsid w:val="00007C57"/>
    <w:rsid w:val="00020D9C"/>
    <w:rsid w:val="00022485"/>
    <w:rsid w:val="00047C8A"/>
    <w:rsid w:val="00057306"/>
    <w:rsid w:val="00060B4A"/>
    <w:rsid w:val="00070564"/>
    <w:rsid w:val="0008097D"/>
    <w:rsid w:val="000977F0"/>
    <w:rsid w:val="000A19C9"/>
    <w:rsid w:val="000B0EB4"/>
    <w:rsid w:val="000C6911"/>
    <w:rsid w:val="000D46E1"/>
    <w:rsid w:val="000D4EBA"/>
    <w:rsid w:val="000E2FC3"/>
    <w:rsid w:val="000F39D2"/>
    <w:rsid w:val="000F7952"/>
    <w:rsid w:val="00143015"/>
    <w:rsid w:val="001517B3"/>
    <w:rsid w:val="0015641E"/>
    <w:rsid w:val="0016214C"/>
    <w:rsid w:val="0016513F"/>
    <w:rsid w:val="0018120D"/>
    <w:rsid w:val="00184FB5"/>
    <w:rsid w:val="00187CE7"/>
    <w:rsid w:val="001962BC"/>
    <w:rsid w:val="00196E15"/>
    <w:rsid w:val="001A0E7F"/>
    <w:rsid w:val="001A6F78"/>
    <w:rsid w:val="001C2A28"/>
    <w:rsid w:val="001C64E1"/>
    <w:rsid w:val="001D10C6"/>
    <w:rsid w:val="00202F63"/>
    <w:rsid w:val="00231693"/>
    <w:rsid w:val="00247231"/>
    <w:rsid w:val="002500B2"/>
    <w:rsid w:val="002540C6"/>
    <w:rsid w:val="002579C6"/>
    <w:rsid w:val="00272A46"/>
    <w:rsid w:val="0028103C"/>
    <w:rsid w:val="00285E93"/>
    <w:rsid w:val="00295958"/>
    <w:rsid w:val="00297AAE"/>
    <w:rsid w:val="002A3A7B"/>
    <w:rsid w:val="002A4E53"/>
    <w:rsid w:val="002B03A2"/>
    <w:rsid w:val="002C4C1F"/>
    <w:rsid w:val="002E362B"/>
    <w:rsid w:val="002F79C5"/>
    <w:rsid w:val="003032F5"/>
    <w:rsid w:val="00315E06"/>
    <w:rsid w:val="00323C29"/>
    <w:rsid w:val="00325CCC"/>
    <w:rsid w:val="00335404"/>
    <w:rsid w:val="00346DAB"/>
    <w:rsid w:val="00347DB6"/>
    <w:rsid w:val="00355AAE"/>
    <w:rsid w:val="0036382D"/>
    <w:rsid w:val="00367DF7"/>
    <w:rsid w:val="00376C06"/>
    <w:rsid w:val="003968F2"/>
    <w:rsid w:val="003A4C26"/>
    <w:rsid w:val="003D0050"/>
    <w:rsid w:val="003D1284"/>
    <w:rsid w:val="003D1B63"/>
    <w:rsid w:val="003F1CD0"/>
    <w:rsid w:val="003F2509"/>
    <w:rsid w:val="003F3593"/>
    <w:rsid w:val="00417CE0"/>
    <w:rsid w:val="004324A8"/>
    <w:rsid w:val="004372B1"/>
    <w:rsid w:val="00450280"/>
    <w:rsid w:val="00454F77"/>
    <w:rsid w:val="00460C6B"/>
    <w:rsid w:val="004C1986"/>
    <w:rsid w:val="004D4D5C"/>
    <w:rsid w:val="00507CB9"/>
    <w:rsid w:val="00511993"/>
    <w:rsid w:val="00516016"/>
    <w:rsid w:val="0052793C"/>
    <w:rsid w:val="0053310B"/>
    <w:rsid w:val="005518A3"/>
    <w:rsid w:val="005600EC"/>
    <w:rsid w:val="00582794"/>
    <w:rsid w:val="005941E4"/>
    <w:rsid w:val="005B4A9A"/>
    <w:rsid w:val="005D1A6C"/>
    <w:rsid w:val="005D44B4"/>
    <w:rsid w:val="005E444B"/>
    <w:rsid w:val="00614F9B"/>
    <w:rsid w:val="00622CCD"/>
    <w:rsid w:val="00630F57"/>
    <w:rsid w:val="0066281A"/>
    <w:rsid w:val="006646CD"/>
    <w:rsid w:val="00671EE7"/>
    <w:rsid w:val="00695FA5"/>
    <w:rsid w:val="006D0C41"/>
    <w:rsid w:val="006E7AAF"/>
    <w:rsid w:val="006F1074"/>
    <w:rsid w:val="006F145B"/>
    <w:rsid w:val="00702034"/>
    <w:rsid w:val="00704AF3"/>
    <w:rsid w:val="00705576"/>
    <w:rsid w:val="00716F50"/>
    <w:rsid w:val="00741A5F"/>
    <w:rsid w:val="00760DE7"/>
    <w:rsid w:val="0077054A"/>
    <w:rsid w:val="00781A54"/>
    <w:rsid w:val="007951AF"/>
    <w:rsid w:val="007A4EF6"/>
    <w:rsid w:val="007B1226"/>
    <w:rsid w:val="007C0014"/>
    <w:rsid w:val="007E2061"/>
    <w:rsid w:val="007E54F8"/>
    <w:rsid w:val="007E556C"/>
    <w:rsid w:val="007E7A43"/>
    <w:rsid w:val="0080271E"/>
    <w:rsid w:val="00812635"/>
    <w:rsid w:val="00847BFB"/>
    <w:rsid w:val="00876BF7"/>
    <w:rsid w:val="00896C06"/>
    <w:rsid w:val="008E7C67"/>
    <w:rsid w:val="008F3067"/>
    <w:rsid w:val="00910B22"/>
    <w:rsid w:val="00921506"/>
    <w:rsid w:val="009350F1"/>
    <w:rsid w:val="009441B2"/>
    <w:rsid w:val="00975CA8"/>
    <w:rsid w:val="0097620B"/>
    <w:rsid w:val="00984AF4"/>
    <w:rsid w:val="00985FB9"/>
    <w:rsid w:val="00995586"/>
    <w:rsid w:val="009B0017"/>
    <w:rsid w:val="009E69BF"/>
    <w:rsid w:val="009F42F7"/>
    <w:rsid w:val="00A11123"/>
    <w:rsid w:val="00A16C08"/>
    <w:rsid w:val="00A221B9"/>
    <w:rsid w:val="00A2240F"/>
    <w:rsid w:val="00A24463"/>
    <w:rsid w:val="00A461AB"/>
    <w:rsid w:val="00A46E54"/>
    <w:rsid w:val="00A647E7"/>
    <w:rsid w:val="00A82011"/>
    <w:rsid w:val="00A834D4"/>
    <w:rsid w:val="00AA1EE9"/>
    <w:rsid w:val="00B002C9"/>
    <w:rsid w:val="00B148E2"/>
    <w:rsid w:val="00B32DEF"/>
    <w:rsid w:val="00B37D36"/>
    <w:rsid w:val="00B51E62"/>
    <w:rsid w:val="00B70A86"/>
    <w:rsid w:val="00B85C06"/>
    <w:rsid w:val="00B950A6"/>
    <w:rsid w:val="00B9737D"/>
    <w:rsid w:val="00BB3243"/>
    <w:rsid w:val="00BB38BE"/>
    <w:rsid w:val="00BB6041"/>
    <w:rsid w:val="00C11D54"/>
    <w:rsid w:val="00C156B0"/>
    <w:rsid w:val="00C25E8B"/>
    <w:rsid w:val="00C269A5"/>
    <w:rsid w:val="00C35EE1"/>
    <w:rsid w:val="00C638BF"/>
    <w:rsid w:val="00C65370"/>
    <w:rsid w:val="00C66A64"/>
    <w:rsid w:val="00C67DB8"/>
    <w:rsid w:val="00C719DB"/>
    <w:rsid w:val="00C71E1F"/>
    <w:rsid w:val="00C81FC5"/>
    <w:rsid w:val="00CA1A91"/>
    <w:rsid w:val="00CA48B5"/>
    <w:rsid w:val="00CB34EF"/>
    <w:rsid w:val="00CC024A"/>
    <w:rsid w:val="00CC1FD4"/>
    <w:rsid w:val="00CC4A68"/>
    <w:rsid w:val="00CF0503"/>
    <w:rsid w:val="00CF3100"/>
    <w:rsid w:val="00D30B37"/>
    <w:rsid w:val="00D54D96"/>
    <w:rsid w:val="00D56E86"/>
    <w:rsid w:val="00D61A12"/>
    <w:rsid w:val="00D725B0"/>
    <w:rsid w:val="00D761E5"/>
    <w:rsid w:val="00D84BFA"/>
    <w:rsid w:val="00DB6507"/>
    <w:rsid w:val="00DC043F"/>
    <w:rsid w:val="00DE4390"/>
    <w:rsid w:val="00E02D90"/>
    <w:rsid w:val="00E0583A"/>
    <w:rsid w:val="00E10174"/>
    <w:rsid w:val="00E104D4"/>
    <w:rsid w:val="00E10CD1"/>
    <w:rsid w:val="00E14993"/>
    <w:rsid w:val="00E17A50"/>
    <w:rsid w:val="00E36044"/>
    <w:rsid w:val="00E3621A"/>
    <w:rsid w:val="00E461FC"/>
    <w:rsid w:val="00E47A4C"/>
    <w:rsid w:val="00E60EEE"/>
    <w:rsid w:val="00E7205C"/>
    <w:rsid w:val="00E848A3"/>
    <w:rsid w:val="00E85A82"/>
    <w:rsid w:val="00E9532A"/>
    <w:rsid w:val="00EA2885"/>
    <w:rsid w:val="00EA7FA6"/>
    <w:rsid w:val="00EB3293"/>
    <w:rsid w:val="00EB3B56"/>
    <w:rsid w:val="00EB584C"/>
    <w:rsid w:val="00EB64C5"/>
    <w:rsid w:val="00ED120C"/>
    <w:rsid w:val="00ED60D7"/>
    <w:rsid w:val="00EE157D"/>
    <w:rsid w:val="00EE6F1F"/>
    <w:rsid w:val="00F110A8"/>
    <w:rsid w:val="00F11966"/>
    <w:rsid w:val="00F33FD1"/>
    <w:rsid w:val="00F42E26"/>
    <w:rsid w:val="00F45E03"/>
    <w:rsid w:val="00F86496"/>
    <w:rsid w:val="00FA7E5A"/>
    <w:rsid w:val="00FB1F79"/>
    <w:rsid w:val="00FB4C3B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AD7E"/>
  <w15:docId w15:val="{6B5031B8-7EDE-4114-85D0-D92892E4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F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A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A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C0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1"/>
    <w:rPr>
      <w:sz w:val="22"/>
      <w:szCs w:val="22"/>
    </w:rPr>
  </w:style>
  <w:style w:type="table" w:styleId="TableGrid">
    <w:name w:val="Table Grid"/>
    <w:basedOn w:val="TableNormal"/>
    <w:uiPriority w:val="59"/>
    <w:rsid w:val="00E6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cijadiva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vedja.ls.gov.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3843-9D0C-423C-A31C-C73BF983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mailto:nada.obradovic@divac.com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http://www.fondacijadivac.org/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Gvozdenovic</dc:creator>
  <cp:lastModifiedBy>bokica.kuzeljevic bokica.kuzeljevic</cp:lastModifiedBy>
  <cp:revision>12</cp:revision>
  <dcterms:created xsi:type="dcterms:W3CDTF">2026-04-29T11:56:00Z</dcterms:created>
  <dcterms:modified xsi:type="dcterms:W3CDTF">2026-06-15T06:07:00Z</dcterms:modified>
</cp:coreProperties>
</file>