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13" w:rsidRDefault="00174813">
      <w:pPr>
        <w:pStyle w:val="Prored"/>
        <w:rPr>
          <w:rFonts w:ascii="Trebuchet MS" w:hAnsi="Trebuchet MS"/>
          <w:lang w:val="en-US"/>
        </w:rPr>
      </w:pPr>
    </w:p>
    <w:p w:rsidR="001F4DC6" w:rsidRPr="00B12726" w:rsidRDefault="001F4DC6" w:rsidP="001F4DC6">
      <w:pPr>
        <w:widowControl w:val="0"/>
        <w:autoSpaceDE w:val="0"/>
        <w:autoSpaceDN w:val="0"/>
        <w:spacing w:before="0"/>
        <w:jc w:val="left"/>
        <w:rPr>
          <w:color w:val="000000"/>
          <w:szCs w:val="22"/>
        </w:rPr>
      </w:pPr>
    </w:p>
    <w:p w:rsidR="000F74E0" w:rsidRDefault="000F74E0" w:rsidP="000F74E0">
      <w:pPr>
        <w:widowControl w:val="0"/>
        <w:autoSpaceDE w:val="0"/>
        <w:autoSpaceDN w:val="0"/>
        <w:spacing w:before="68" w:line="235" w:lineRule="auto"/>
        <w:ind w:left="109" w:right="122" w:firstLine="7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Н</w:t>
      </w:r>
      <w:r>
        <w:rPr>
          <w:color w:val="000000"/>
          <w:sz w:val="24"/>
          <w:szCs w:val="24"/>
        </w:rPr>
        <w:t>а основу члана 4.</w:t>
      </w:r>
      <w:r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</w:rPr>
        <w:t>Закона о комуналним делатностима (</w:t>
      </w:r>
      <w:r>
        <w:rPr>
          <w:color w:val="000000"/>
          <w:sz w:val="24"/>
          <w:szCs w:val="24"/>
          <w:lang w:val="sr-Cyrl-RS"/>
        </w:rPr>
        <w:t xml:space="preserve">„Службени гласник РС“ </w:t>
      </w:r>
      <w:r>
        <w:rPr>
          <w:color w:val="000000"/>
          <w:sz w:val="24"/>
          <w:szCs w:val="24"/>
        </w:rPr>
        <w:t>бр.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88/2011,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104/2016 и 95/2018),</w:t>
      </w:r>
      <w:r>
        <w:rPr>
          <w:color w:val="000000"/>
          <w:sz w:val="24"/>
          <w:szCs w:val="24"/>
          <w:lang w:val="sr-Cyrl-RS"/>
        </w:rPr>
        <w:t xml:space="preserve"> члана 20. Закона о управљању отпадом („Службени гласник РС“ бр.36/2009, 88/2010, 14/2016 и 95/2018-др.закон), члана 32. ст.1 тач. 20.</w:t>
      </w:r>
      <w:r>
        <w:rPr>
          <w:color w:val="000000"/>
          <w:sz w:val="24"/>
          <w:szCs w:val="24"/>
        </w:rPr>
        <w:t xml:space="preserve"> Закона о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локалној самоуправи (</w:t>
      </w:r>
      <w:r>
        <w:rPr>
          <w:color w:val="000000"/>
          <w:sz w:val="24"/>
          <w:szCs w:val="24"/>
          <w:lang w:val="sr-Cyrl-RS"/>
        </w:rPr>
        <w:t xml:space="preserve">„Службени гласник РС“ </w:t>
      </w:r>
      <w:r>
        <w:rPr>
          <w:color w:val="000000"/>
          <w:sz w:val="24"/>
          <w:szCs w:val="24"/>
        </w:rPr>
        <w:t>бр. 129/2007, 83/2014, др.закон,101/2016, др.закони 47/2018</w:t>
      </w:r>
      <w:r>
        <w:rPr>
          <w:color w:val="000000"/>
          <w:sz w:val="24"/>
          <w:szCs w:val="24"/>
          <w:lang w:val="sr-Cyrl-RS"/>
        </w:rPr>
        <w:t xml:space="preserve"> и 111/2021</w:t>
      </w:r>
      <w:r>
        <w:rPr>
          <w:color w:val="000000"/>
          <w:sz w:val="24"/>
          <w:szCs w:val="24"/>
        </w:rPr>
        <w:t>) и члана 40.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Статута Општине Медвеђа („Службени гласник града Лесковца“, бр. </w:t>
      </w:r>
      <w:r>
        <w:rPr>
          <w:color w:val="000000"/>
          <w:sz w:val="24"/>
          <w:szCs w:val="24"/>
          <w:lang w:val="sr-Cyrl-RS"/>
        </w:rPr>
        <w:t>9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sr-Cyrl-RS"/>
        </w:rPr>
        <w:t>2019</w:t>
      </w:r>
      <w:r>
        <w:rPr>
          <w:color w:val="000000"/>
          <w:sz w:val="24"/>
          <w:szCs w:val="24"/>
        </w:rPr>
        <w:t>)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Скупштина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општине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Медвеђа,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  <w:lang w:val="sr-Cyrl-RS"/>
        </w:rPr>
        <w:t xml:space="preserve"> 5.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седници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одржаној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дана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 xml:space="preserve">29. новембра </w:t>
      </w:r>
      <w:r>
        <w:rPr>
          <w:color w:val="000000"/>
          <w:sz w:val="24"/>
          <w:szCs w:val="24"/>
        </w:rPr>
        <w:t>2022.године,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дон</w:t>
      </w:r>
      <w:r>
        <w:rPr>
          <w:color w:val="000000"/>
          <w:sz w:val="24"/>
          <w:szCs w:val="24"/>
          <w:lang w:val="sr-Cyrl-RS"/>
        </w:rPr>
        <w:t>оси</w:t>
      </w:r>
    </w:p>
    <w:p w:rsidR="000F74E0" w:rsidRDefault="000F74E0" w:rsidP="000F74E0">
      <w:pPr>
        <w:widowControl w:val="0"/>
        <w:autoSpaceDE w:val="0"/>
        <w:autoSpaceDN w:val="0"/>
        <w:spacing w:before="0"/>
        <w:jc w:val="left"/>
        <w:rPr>
          <w:color w:val="000000"/>
          <w:szCs w:val="22"/>
        </w:rPr>
      </w:pPr>
    </w:p>
    <w:p w:rsidR="000F74E0" w:rsidRDefault="000F74E0" w:rsidP="000F74E0">
      <w:pPr>
        <w:widowControl w:val="0"/>
        <w:autoSpaceDE w:val="0"/>
        <w:autoSpaceDN w:val="0"/>
        <w:spacing w:before="0"/>
        <w:jc w:val="left"/>
        <w:rPr>
          <w:color w:val="000000"/>
          <w:szCs w:val="22"/>
        </w:rPr>
      </w:pPr>
    </w:p>
    <w:p w:rsidR="000F74E0" w:rsidRDefault="000F74E0" w:rsidP="000F74E0">
      <w:pPr>
        <w:widowControl w:val="0"/>
        <w:autoSpaceDE w:val="0"/>
        <w:autoSpaceDN w:val="0"/>
        <w:spacing w:before="1"/>
        <w:ind w:left="369" w:right="380"/>
        <w:jc w:val="center"/>
        <w:rPr>
          <w:bCs/>
          <w:color w:val="000000"/>
          <w:sz w:val="24"/>
          <w:szCs w:val="24"/>
          <w:lang w:val="sr-Cyrl-RS"/>
        </w:rPr>
      </w:pP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</w:rPr>
        <w:t>Д</w:t>
      </w:r>
      <w:r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</w:rPr>
        <w:t>Л</w:t>
      </w:r>
      <w:r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</w:rPr>
        <w:t>У</w:t>
      </w:r>
      <w:r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</w:rPr>
        <w:t>К</w:t>
      </w:r>
      <w:r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</w:rPr>
        <w:t>У</w:t>
      </w:r>
    </w:p>
    <w:p w:rsidR="000F74E0" w:rsidRDefault="000F74E0" w:rsidP="000F74E0">
      <w:pPr>
        <w:widowControl w:val="0"/>
        <w:autoSpaceDE w:val="0"/>
        <w:autoSpaceDN w:val="0"/>
        <w:spacing w:before="1"/>
        <w:ind w:left="369" w:right="380"/>
        <w:jc w:val="center"/>
        <w:rPr>
          <w:bCs/>
          <w:color w:val="000000"/>
          <w:spacing w:val="-5"/>
          <w:sz w:val="24"/>
          <w:szCs w:val="24"/>
          <w:lang w:val="sr-Cyrl-RS"/>
        </w:rPr>
      </w:pPr>
      <w:r>
        <w:rPr>
          <w:bCs/>
          <w:color w:val="000000"/>
          <w:sz w:val="24"/>
          <w:szCs w:val="24"/>
          <w:lang w:val="sr-Cyrl-RS"/>
        </w:rPr>
        <w:t>о измени и допуни Одлуке о управљању комуналним отпадом на територији општине Медвеђа</w:t>
      </w:r>
    </w:p>
    <w:p w:rsidR="000F74E0" w:rsidRDefault="000F74E0" w:rsidP="000F74E0">
      <w:pPr>
        <w:widowControl w:val="0"/>
        <w:autoSpaceDE w:val="0"/>
        <w:autoSpaceDN w:val="0"/>
        <w:spacing w:before="1"/>
        <w:ind w:left="369" w:right="380"/>
        <w:jc w:val="center"/>
        <w:rPr>
          <w:b/>
          <w:bCs/>
          <w:color w:val="000000"/>
          <w:sz w:val="32"/>
          <w:szCs w:val="32"/>
        </w:rPr>
      </w:pPr>
    </w:p>
    <w:p w:rsidR="000F74E0" w:rsidRDefault="000F74E0" w:rsidP="000F74E0">
      <w:pPr>
        <w:widowControl w:val="0"/>
        <w:autoSpaceDE w:val="0"/>
        <w:autoSpaceDN w:val="0"/>
        <w:spacing w:before="0"/>
        <w:rPr>
          <w:b/>
          <w:bCs/>
          <w:color w:val="000000"/>
          <w:sz w:val="24"/>
          <w:szCs w:val="24"/>
          <w:lang w:val="sr-Cyrl-RS"/>
        </w:rPr>
      </w:pPr>
    </w:p>
    <w:p w:rsidR="000F74E0" w:rsidRDefault="000F74E0" w:rsidP="000F74E0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Члан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1.</w:t>
      </w:r>
    </w:p>
    <w:p w:rsidR="000F74E0" w:rsidRDefault="000F74E0" w:rsidP="000F74E0">
      <w:pPr>
        <w:widowControl w:val="0"/>
        <w:autoSpaceDE w:val="0"/>
        <w:autoSpaceDN w:val="0"/>
        <w:spacing w:before="0"/>
        <w:ind w:left="109" w:right="117" w:firstLine="458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 xml:space="preserve">Овом одлуком </w:t>
      </w:r>
      <w:r>
        <w:rPr>
          <w:color w:val="000000"/>
          <w:sz w:val="24"/>
          <w:szCs w:val="24"/>
          <w:lang w:val="sr-Cyrl-RS"/>
        </w:rPr>
        <w:t>врши се измена и допуна Одлуке о управљању комуналним отпадом на територији општине Медвеђа („Службени гласник града Лесковца“ бр.34/2016).</w:t>
      </w:r>
    </w:p>
    <w:p w:rsidR="000F74E0" w:rsidRDefault="000F74E0" w:rsidP="000F74E0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  <w:lang w:val="sr-Cyrl-RS"/>
        </w:rPr>
      </w:pPr>
    </w:p>
    <w:p w:rsidR="000F74E0" w:rsidRDefault="000F74E0" w:rsidP="000F74E0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Члан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2</w:t>
      </w:r>
      <w:r>
        <w:rPr>
          <w:color w:val="000000"/>
          <w:sz w:val="24"/>
          <w:szCs w:val="24"/>
        </w:rPr>
        <w:t>.</w:t>
      </w:r>
    </w:p>
    <w:p w:rsidR="000F74E0" w:rsidRDefault="000F74E0" w:rsidP="000F74E0">
      <w:pPr>
        <w:widowControl w:val="0"/>
        <w:autoSpaceDE w:val="0"/>
        <w:autoSpaceDN w:val="0"/>
        <w:spacing w:before="0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ab/>
        <w:t>У Одлуци о управљању комуналним отпадом на територији општине Медвеђа (у даљем тексту: Одлука), у члану 8.после става 2. додаје се нов став 3. који гласи „На поступак поверавања обављања комуналне делатности чије се финасирање обезбеђује из буџета Општине Медвеђа, односно чије се финасирање обезбеђује у целости или делимично наплатом накнаде од корисника комуналних услуга, примењују се одредбе закона којима се уређује јавно приватно партнерство и концесије“.</w:t>
      </w:r>
    </w:p>
    <w:p w:rsidR="000F74E0" w:rsidRDefault="000F74E0" w:rsidP="000F74E0">
      <w:pPr>
        <w:widowControl w:val="0"/>
        <w:autoSpaceDE w:val="0"/>
        <w:autoSpaceDN w:val="0"/>
        <w:spacing w:before="10"/>
        <w:rPr>
          <w:color w:val="000000"/>
          <w:sz w:val="24"/>
          <w:szCs w:val="24"/>
        </w:rPr>
      </w:pPr>
    </w:p>
    <w:p w:rsidR="000F74E0" w:rsidRDefault="000F74E0" w:rsidP="000F74E0">
      <w:pPr>
        <w:widowControl w:val="0"/>
        <w:autoSpaceDE w:val="0"/>
        <w:autoSpaceDN w:val="0"/>
        <w:spacing w:before="5" w:line="235" w:lineRule="auto"/>
        <w:ind w:right="128"/>
        <w:jc w:val="center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Члан 3.</w:t>
      </w:r>
    </w:p>
    <w:p w:rsidR="000F74E0" w:rsidRDefault="000F74E0" w:rsidP="000F74E0">
      <w:pPr>
        <w:widowControl w:val="0"/>
        <w:autoSpaceDE w:val="0"/>
        <w:autoSpaceDN w:val="0"/>
        <w:spacing w:before="5" w:line="235" w:lineRule="auto"/>
        <w:ind w:right="128" w:firstLine="567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После  члана 10. Одлуке додаје се нови члан 10а  који гласи:</w:t>
      </w:r>
    </w:p>
    <w:p w:rsidR="000F74E0" w:rsidRDefault="000F74E0" w:rsidP="000F74E0">
      <w:pPr>
        <w:widowControl w:val="0"/>
        <w:autoSpaceDE w:val="0"/>
        <w:autoSpaceDN w:val="0"/>
        <w:spacing w:before="5" w:line="235" w:lineRule="auto"/>
        <w:ind w:right="128" w:firstLine="567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 w:eastAsia="sr-Latn-RS"/>
        </w:rPr>
        <w:t>Пружалац услуге</w:t>
      </w:r>
      <w:r>
        <w:rPr>
          <w:color w:val="121212"/>
          <w:sz w:val="24"/>
          <w:szCs w:val="24"/>
          <w:lang w:val="sr-Latn-RS" w:eastAsia="sr-Latn-RS"/>
        </w:rPr>
        <w:t xml:space="preserve"> је дужан да једном годишње спроведе поступак изјашњавања корисника комуналних услуга о квалитету пружања комуналних услуга из ове одлуке у трајању од најмање 30 дана.</w:t>
      </w:r>
    </w:p>
    <w:p w:rsidR="000F74E0" w:rsidRDefault="000F74E0" w:rsidP="000F74E0">
      <w:pPr>
        <w:spacing w:before="0"/>
        <w:ind w:firstLine="567"/>
        <w:textAlignment w:val="baseline"/>
        <w:rPr>
          <w:color w:val="121212"/>
          <w:sz w:val="24"/>
          <w:szCs w:val="24"/>
          <w:lang w:val="sr-Latn-RS" w:eastAsia="sr-Latn-RS"/>
        </w:rPr>
      </w:pPr>
      <w:r>
        <w:rPr>
          <w:color w:val="121212"/>
          <w:sz w:val="24"/>
          <w:szCs w:val="24"/>
          <w:lang w:val="sr-Latn-RS" w:eastAsia="sr-Latn-RS"/>
        </w:rPr>
        <w:t>Изјашњавање се организује електронским путем или на други погодан начин.</w:t>
      </w:r>
    </w:p>
    <w:p w:rsidR="000F74E0" w:rsidRDefault="000F74E0" w:rsidP="000F74E0">
      <w:pPr>
        <w:spacing w:before="0"/>
        <w:ind w:firstLine="567"/>
        <w:textAlignment w:val="baseline"/>
        <w:rPr>
          <w:color w:val="121212"/>
          <w:sz w:val="24"/>
          <w:szCs w:val="24"/>
          <w:lang w:val="sr-Latn-RS" w:eastAsia="sr-Latn-RS"/>
        </w:rPr>
      </w:pPr>
      <w:r>
        <w:rPr>
          <w:color w:val="121212"/>
          <w:sz w:val="24"/>
          <w:szCs w:val="24"/>
          <w:lang w:val="sr-Latn-RS" w:eastAsia="sr-Latn-RS"/>
        </w:rPr>
        <w:t>Позив за изјашњавање објављује се на званичној интернет страници</w:t>
      </w:r>
      <w:r>
        <w:rPr>
          <w:color w:val="121212"/>
          <w:sz w:val="24"/>
          <w:szCs w:val="24"/>
          <w:lang w:val="sr-Cyrl-RS" w:eastAsia="sr-Latn-RS"/>
        </w:rPr>
        <w:t xml:space="preserve"> Пружаоца услуга и </w:t>
      </w:r>
      <w:r>
        <w:rPr>
          <w:color w:val="121212"/>
          <w:sz w:val="24"/>
          <w:szCs w:val="24"/>
          <w:lang w:val="sr-Latn-RS" w:eastAsia="sr-Latn-RS"/>
        </w:rPr>
        <w:t>Општине Медвеђа, а доставља се средствима јавног информисања ради саопштења.</w:t>
      </w:r>
    </w:p>
    <w:p w:rsidR="000F74E0" w:rsidRDefault="000F74E0" w:rsidP="000F74E0">
      <w:pPr>
        <w:spacing w:before="0"/>
        <w:ind w:firstLine="567"/>
        <w:textAlignment w:val="baseline"/>
        <w:rPr>
          <w:color w:val="121212"/>
          <w:sz w:val="24"/>
          <w:szCs w:val="24"/>
          <w:lang w:val="sr-Latn-RS" w:eastAsia="sr-Latn-RS"/>
        </w:rPr>
      </w:pPr>
      <w:r>
        <w:rPr>
          <w:color w:val="000000"/>
          <w:sz w:val="24"/>
          <w:szCs w:val="24"/>
          <w:lang w:val="sr-Cyrl-RS" w:eastAsia="sr-Latn-RS"/>
        </w:rPr>
        <w:t>Пружалац услуге</w:t>
      </w:r>
      <w:r>
        <w:rPr>
          <w:color w:val="121212"/>
          <w:sz w:val="24"/>
          <w:szCs w:val="24"/>
          <w:lang w:val="sr-Latn-RS" w:eastAsia="sr-Latn-RS"/>
        </w:rPr>
        <w:t xml:space="preserve"> је дужан да у року од 15 дана од дана завршетка изјашњавања из става 1. овог члана достави </w:t>
      </w:r>
      <w:r>
        <w:rPr>
          <w:sz w:val="24"/>
          <w:szCs w:val="24"/>
          <w:lang w:val="sr-Latn-RS" w:eastAsia="sr-Latn-RS"/>
        </w:rPr>
        <w:t>надлежној организационој јединици</w:t>
      </w:r>
      <w:r>
        <w:rPr>
          <w:color w:val="121212"/>
          <w:sz w:val="24"/>
          <w:szCs w:val="24"/>
          <w:lang w:val="sr-Latn-RS" w:eastAsia="sr-Latn-RS"/>
        </w:rPr>
        <w:t xml:space="preserve"> извештај о резултатима изјашњавања корисника о квалитету пружених комуналних услуга.</w:t>
      </w:r>
    </w:p>
    <w:p w:rsidR="000F74E0" w:rsidRDefault="000F74E0" w:rsidP="000F74E0">
      <w:pPr>
        <w:spacing w:before="0"/>
        <w:ind w:firstLine="567"/>
        <w:textAlignment w:val="baseline"/>
        <w:rPr>
          <w:color w:val="121212"/>
          <w:sz w:val="24"/>
          <w:szCs w:val="24"/>
          <w:lang w:val="sr-Latn-RS" w:eastAsia="sr-Latn-RS"/>
        </w:rPr>
      </w:pPr>
      <w:r>
        <w:rPr>
          <w:color w:val="121212"/>
          <w:sz w:val="24"/>
          <w:szCs w:val="24"/>
          <w:lang w:val="sr-Latn-RS" w:eastAsia="sr-Latn-RS"/>
        </w:rPr>
        <w:t xml:space="preserve">Уколико су резултати изјашњавања корисника комуналних услуга такви да већина корисника није задовољна пруженом комуналном услугом, </w:t>
      </w:r>
      <w:r>
        <w:rPr>
          <w:sz w:val="24"/>
          <w:szCs w:val="24"/>
          <w:lang w:val="sr-Latn-RS" w:eastAsia="sr-Latn-RS"/>
        </w:rPr>
        <w:t>надлежна организациона јединица</w:t>
      </w:r>
      <w:r>
        <w:rPr>
          <w:color w:val="121212"/>
          <w:sz w:val="24"/>
          <w:szCs w:val="24"/>
          <w:lang w:val="sr-Latn-RS" w:eastAsia="sr-Latn-RS"/>
        </w:rPr>
        <w:t xml:space="preserve"> сачињава анализу и нацрт акта са мерама за отклањање недостатака наведених у изјашњавању корисника и доставља</w:t>
      </w:r>
      <w:r>
        <w:rPr>
          <w:color w:val="121212"/>
          <w:sz w:val="24"/>
          <w:szCs w:val="24"/>
          <w:lang w:val="sr-Cyrl-RS" w:eastAsia="sr-Latn-RS"/>
        </w:rPr>
        <w:t xml:space="preserve"> их</w:t>
      </w:r>
      <w:r>
        <w:rPr>
          <w:color w:val="121212"/>
          <w:sz w:val="24"/>
          <w:szCs w:val="24"/>
          <w:lang w:val="sr-Latn-RS" w:eastAsia="sr-Latn-RS"/>
        </w:rPr>
        <w:t xml:space="preserve"> Општинском већу са извештајем о резултатима изјашњавања корисника о квалитету пружених комуналних услуга.</w:t>
      </w:r>
    </w:p>
    <w:p w:rsidR="000F74E0" w:rsidRDefault="000F74E0" w:rsidP="000F74E0">
      <w:pPr>
        <w:spacing w:before="0"/>
        <w:textAlignment w:val="baseline"/>
        <w:rPr>
          <w:color w:val="121212"/>
          <w:sz w:val="24"/>
          <w:szCs w:val="24"/>
          <w:lang w:val="sr-Cyrl-RS" w:eastAsia="sr-Latn-RS"/>
        </w:rPr>
      </w:pPr>
      <w:r>
        <w:rPr>
          <w:color w:val="121212"/>
          <w:sz w:val="24"/>
          <w:szCs w:val="24"/>
          <w:lang w:val="sr-Latn-RS" w:eastAsia="sr-Latn-RS"/>
        </w:rPr>
        <w:lastRenderedPageBreak/>
        <w:t xml:space="preserve">        Општинско веће након разматрања анализе и предложених мера из става 5. овог члана доноси акт којим налаже </w:t>
      </w:r>
      <w:r>
        <w:rPr>
          <w:color w:val="000000"/>
          <w:sz w:val="24"/>
          <w:szCs w:val="24"/>
          <w:lang w:val="sr-Cyrl-RS" w:eastAsia="sr-Latn-RS"/>
        </w:rPr>
        <w:t>Пружаоцу услуге</w:t>
      </w:r>
      <w:r>
        <w:rPr>
          <w:color w:val="121212"/>
          <w:sz w:val="24"/>
          <w:szCs w:val="24"/>
          <w:lang w:val="sr-Latn-RS" w:eastAsia="sr-Latn-RS"/>
        </w:rPr>
        <w:t xml:space="preserve"> да отклони недостатке који су наведени у изјашњавању корисника у року који не може бити дужи од 90 дана.</w:t>
      </w:r>
    </w:p>
    <w:p w:rsidR="000F74E0" w:rsidRDefault="000F74E0" w:rsidP="000F74E0">
      <w:pPr>
        <w:widowControl w:val="0"/>
        <w:autoSpaceDE w:val="0"/>
        <w:autoSpaceDN w:val="0"/>
        <w:spacing w:before="0" w:after="225"/>
        <w:rPr>
          <w:sz w:val="24"/>
          <w:szCs w:val="24"/>
          <w:lang w:val="sr-Latn-RS"/>
        </w:rPr>
      </w:pPr>
      <w:r>
        <w:rPr>
          <w:color w:val="121212"/>
          <w:sz w:val="24"/>
          <w:szCs w:val="24"/>
          <w:lang w:val="sr-Cyrl-RS"/>
        </w:rPr>
        <w:t xml:space="preserve">        Уколико </w:t>
      </w:r>
      <w:r>
        <w:rPr>
          <w:color w:val="000000"/>
          <w:sz w:val="24"/>
          <w:szCs w:val="24"/>
          <w:lang w:val="sr-Cyrl-RS"/>
        </w:rPr>
        <w:t xml:space="preserve">Пружалац услуге не поступи у погледу отклањања недостатака наведених у акту Општинског већа,  Скупштина општине може раскинути закључени уговор о поверавању обављања комуналне делатности управљања отпадом и поверити обављање ове комуналне делатности другом предузећу, односно пружаоцу услуга, који испуњава услове прописане Уредбом  </w:t>
      </w:r>
      <w:r>
        <w:rPr>
          <w:color w:val="000000"/>
          <w:sz w:val="24"/>
          <w:szCs w:val="24"/>
        </w:rPr>
        <w:t>о начину и условима за отпочињање обављања комуналних делатности</w:t>
      </w:r>
      <w:r>
        <w:rPr>
          <w:color w:val="000000"/>
          <w:sz w:val="24"/>
          <w:szCs w:val="24"/>
          <w:lang w:val="sr-Cyrl-RS"/>
        </w:rPr>
        <w:t>.</w:t>
      </w:r>
    </w:p>
    <w:p w:rsidR="000F74E0" w:rsidRDefault="000F74E0" w:rsidP="000F74E0">
      <w:pPr>
        <w:widowControl w:val="0"/>
        <w:autoSpaceDE w:val="0"/>
        <w:autoSpaceDN w:val="0"/>
        <w:spacing w:before="0"/>
        <w:ind w:left="4885"/>
        <w:jc w:val="left"/>
        <w:rPr>
          <w:color w:val="000000"/>
          <w:sz w:val="24"/>
          <w:szCs w:val="24"/>
          <w:lang w:val="sr-Cyrl-RS"/>
        </w:rPr>
      </w:pPr>
    </w:p>
    <w:p w:rsidR="000F74E0" w:rsidRDefault="000F74E0" w:rsidP="000F74E0">
      <w:pPr>
        <w:widowControl w:val="0"/>
        <w:autoSpaceDE w:val="0"/>
        <w:autoSpaceDN w:val="0"/>
        <w:spacing w:before="0"/>
        <w:ind w:left="4885"/>
        <w:jc w:val="left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Члан 4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</w:t>
      </w:r>
    </w:p>
    <w:p w:rsidR="000F74E0" w:rsidRDefault="000F74E0" w:rsidP="000F74E0">
      <w:pPr>
        <w:widowControl w:val="0"/>
        <w:autoSpaceDE w:val="0"/>
        <w:autoSpaceDN w:val="0"/>
        <w:spacing w:before="9"/>
        <w:ind w:firstLine="567"/>
        <w:rPr>
          <w:color w:val="000000"/>
          <w:sz w:val="24"/>
          <w:szCs w:val="24"/>
          <w:lang w:val="sr-Latn-RS"/>
        </w:rPr>
      </w:pPr>
      <w:r>
        <w:rPr>
          <w:color w:val="000000"/>
          <w:sz w:val="24"/>
          <w:szCs w:val="24"/>
          <w:lang w:val="sr-Cyrl-RS"/>
        </w:rPr>
        <w:t xml:space="preserve">У члану </w:t>
      </w:r>
      <w:r>
        <w:rPr>
          <w:color w:val="000000"/>
          <w:sz w:val="24"/>
          <w:szCs w:val="24"/>
          <w:lang w:val="sr-Latn-RS"/>
        </w:rPr>
        <w:t>56</w:t>
      </w:r>
      <w:r>
        <w:rPr>
          <w:color w:val="000000"/>
          <w:sz w:val="24"/>
          <w:szCs w:val="24"/>
          <w:lang w:val="sr-Cyrl-RS"/>
        </w:rPr>
        <w:t xml:space="preserve">.став 1. Одлуке речи „од </w:t>
      </w:r>
      <w:r>
        <w:rPr>
          <w:color w:val="000000"/>
          <w:sz w:val="24"/>
          <w:szCs w:val="24"/>
          <w:lang w:val="sr-Latn-RS"/>
        </w:rPr>
        <w:t>2.500</w:t>
      </w:r>
      <w:r>
        <w:rPr>
          <w:color w:val="000000"/>
          <w:sz w:val="24"/>
          <w:szCs w:val="24"/>
          <w:lang w:val="sr-Cyrl-RS"/>
        </w:rPr>
        <w:t xml:space="preserve">,00 дин до </w:t>
      </w:r>
      <w:r>
        <w:rPr>
          <w:color w:val="000000"/>
          <w:sz w:val="24"/>
          <w:szCs w:val="24"/>
          <w:lang w:val="sr-Latn-RS"/>
        </w:rPr>
        <w:t>75</w:t>
      </w:r>
      <w:r>
        <w:rPr>
          <w:color w:val="000000"/>
          <w:sz w:val="24"/>
          <w:szCs w:val="24"/>
          <w:lang w:val="sr-Cyrl-RS"/>
        </w:rPr>
        <w:t xml:space="preserve">.000,00 дин“ , замењују се речима „у фиксном износу од </w:t>
      </w:r>
      <w:r>
        <w:rPr>
          <w:color w:val="000000"/>
          <w:sz w:val="24"/>
          <w:szCs w:val="24"/>
          <w:lang w:val="sr-Latn-RS"/>
        </w:rPr>
        <w:t>1</w:t>
      </w:r>
      <w:r>
        <w:rPr>
          <w:color w:val="000000"/>
          <w:sz w:val="24"/>
          <w:szCs w:val="24"/>
          <w:lang w:val="sr-Cyrl-RS"/>
        </w:rPr>
        <w:t>0.000,00 динара“.</w:t>
      </w:r>
    </w:p>
    <w:p w:rsidR="000F74E0" w:rsidRDefault="000F74E0" w:rsidP="000F74E0">
      <w:pPr>
        <w:widowControl w:val="0"/>
        <w:autoSpaceDE w:val="0"/>
        <w:autoSpaceDN w:val="0"/>
        <w:spacing w:before="0"/>
        <w:ind w:left="4885"/>
        <w:jc w:val="left"/>
        <w:rPr>
          <w:color w:val="000000"/>
          <w:sz w:val="24"/>
          <w:szCs w:val="24"/>
          <w:lang w:val="sr-Cyrl-RS"/>
        </w:rPr>
      </w:pPr>
    </w:p>
    <w:p w:rsidR="000F74E0" w:rsidRDefault="000F74E0" w:rsidP="000F74E0">
      <w:pPr>
        <w:widowControl w:val="0"/>
        <w:autoSpaceDE w:val="0"/>
        <w:autoSpaceDN w:val="0"/>
        <w:spacing w:before="0"/>
        <w:ind w:left="4885"/>
        <w:jc w:val="left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Члан 5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</w:t>
      </w:r>
    </w:p>
    <w:p w:rsidR="000F74E0" w:rsidRDefault="000F74E0" w:rsidP="000F74E0">
      <w:pPr>
        <w:widowControl w:val="0"/>
        <w:autoSpaceDE w:val="0"/>
        <w:autoSpaceDN w:val="0"/>
        <w:spacing w:before="9"/>
        <w:rPr>
          <w:color w:val="000000"/>
          <w:sz w:val="24"/>
          <w:szCs w:val="24"/>
          <w:lang w:val="sr-Latn-R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sr-Cyrl-RS"/>
        </w:rPr>
        <w:t xml:space="preserve">У члану </w:t>
      </w:r>
      <w:r>
        <w:rPr>
          <w:color w:val="000000"/>
          <w:sz w:val="24"/>
          <w:szCs w:val="24"/>
          <w:lang w:val="sr-Latn-RS"/>
        </w:rPr>
        <w:t>57</w:t>
      </w:r>
      <w:r>
        <w:rPr>
          <w:color w:val="000000"/>
          <w:sz w:val="24"/>
          <w:szCs w:val="24"/>
          <w:lang w:val="sr-Cyrl-RS"/>
        </w:rPr>
        <w:t xml:space="preserve">.став 1. Одлуке речи „од </w:t>
      </w:r>
      <w:r>
        <w:rPr>
          <w:color w:val="000000"/>
          <w:sz w:val="24"/>
          <w:szCs w:val="24"/>
          <w:lang w:val="sr-Latn-RS"/>
        </w:rPr>
        <w:t>50.000</w:t>
      </w:r>
      <w:r>
        <w:rPr>
          <w:color w:val="000000"/>
          <w:sz w:val="24"/>
          <w:szCs w:val="24"/>
          <w:lang w:val="sr-Cyrl-RS"/>
        </w:rPr>
        <w:t xml:space="preserve">,00 дин до </w:t>
      </w:r>
      <w:r>
        <w:rPr>
          <w:color w:val="000000"/>
          <w:sz w:val="24"/>
          <w:szCs w:val="24"/>
          <w:lang w:val="sr-Latn-RS"/>
        </w:rPr>
        <w:t>1.000</w:t>
      </w:r>
      <w:r>
        <w:rPr>
          <w:color w:val="000000"/>
          <w:sz w:val="24"/>
          <w:szCs w:val="24"/>
          <w:lang w:val="sr-Cyrl-RS"/>
        </w:rPr>
        <w:t xml:space="preserve">.000,00 дин“ , замењују се речима „у фиксном износу од </w:t>
      </w:r>
      <w:r>
        <w:rPr>
          <w:color w:val="000000"/>
          <w:sz w:val="24"/>
          <w:szCs w:val="24"/>
          <w:lang w:val="sr-Latn-RS"/>
        </w:rPr>
        <w:t>5</w:t>
      </w:r>
      <w:r>
        <w:rPr>
          <w:color w:val="000000"/>
          <w:sz w:val="24"/>
          <w:szCs w:val="24"/>
          <w:lang w:val="sr-Cyrl-RS"/>
        </w:rPr>
        <w:t>0.000,00 динара“.</w:t>
      </w:r>
    </w:p>
    <w:p w:rsidR="000F74E0" w:rsidRDefault="000F74E0" w:rsidP="000F74E0">
      <w:pPr>
        <w:widowControl w:val="0"/>
        <w:autoSpaceDE w:val="0"/>
        <w:autoSpaceDN w:val="0"/>
        <w:spacing w:before="9"/>
        <w:rPr>
          <w:color w:val="000000"/>
          <w:sz w:val="24"/>
          <w:szCs w:val="24"/>
          <w:lang w:val="sr-Latn-R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sr-Cyrl-RS"/>
        </w:rPr>
        <w:t xml:space="preserve">У члану </w:t>
      </w:r>
      <w:r>
        <w:rPr>
          <w:color w:val="000000"/>
          <w:sz w:val="24"/>
          <w:szCs w:val="24"/>
          <w:lang w:val="sr-Latn-RS"/>
        </w:rPr>
        <w:t>57</w:t>
      </w:r>
      <w:r>
        <w:rPr>
          <w:color w:val="000000"/>
          <w:sz w:val="24"/>
          <w:szCs w:val="24"/>
          <w:lang w:val="sr-Cyrl-RS"/>
        </w:rPr>
        <w:t xml:space="preserve">.став </w:t>
      </w:r>
      <w:r>
        <w:rPr>
          <w:color w:val="000000"/>
          <w:sz w:val="24"/>
          <w:szCs w:val="24"/>
          <w:lang w:val="sr-Latn-RS"/>
        </w:rPr>
        <w:t>2</w:t>
      </w:r>
      <w:r>
        <w:rPr>
          <w:color w:val="000000"/>
          <w:sz w:val="24"/>
          <w:szCs w:val="24"/>
          <w:lang w:val="sr-Cyrl-RS"/>
        </w:rPr>
        <w:t xml:space="preserve">. Одлуке речи „од </w:t>
      </w:r>
      <w:r>
        <w:rPr>
          <w:color w:val="000000"/>
          <w:sz w:val="24"/>
          <w:szCs w:val="24"/>
          <w:lang w:val="sr-Latn-RS"/>
        </w:rPr>
        <w:t>2.500</w:t>
      </w:r>
      <w:r>
        <w:rPr>
          <w:color w:val="000000"/>
          <w:sz w:val="24"/>
          <w:szCs w:val="24"/>
          <w:lang w:val="sr-Cyrl-RS"/>
        </w:rPr>
        <w:t xml:space="preserve">,00 дин до </w:t>
      </w:r>
      <w:r>
        <w:rPr>
          <w:color w:val="000000"/>
          <w:sz w:val="24"/>
          <w:szCs w:val="24"/>
          <w:lang w:val="sr-Latn-RS"/>
        </w:rPr>
        <w:t>75</w:t>
      </w:r>
      <w:r>
        <w:rPr>
          <w:color w:val="000000"/>
          <w:sz w:val="24"/>
          <w:szCs w:val="24"/>
          <w:lang w:val="sr-Cyrl-RS"/>
        </w:rPr>
        <w:t xml:space="preserve">.000,00 дин“ , замењују се речима „у фиксном износу од </w:t>
      </w:r>
      <w:r>
        <w:rPr>
          <w:color w:val="000000"/>
          <w:sz w:val="24"/>
          <w:szCs w:val="24"/>
          <w:lang w:val="sr-Latn-RS"/>
        </w:rPr>
        <w:t>1</w:t>
      </w:r>
      <w:r>
        <w:rPr>
          <w:color w:val="000000"/>
          <w:sz w:val="24"/>
          <w:szCs w:val="24"/>
          <w:lang w:val="sr-Cyrl-RS"/>
        </w:rPr>
        <w:t>0.000,00 динара“.</w:t>
      </w:r>
    </w:p>
    <w:p w:rsidR="000F74E0" w:rsidRDefault="000F74E0" w:rsidP="000F74E0">
      <w:pPr>
        <w:widowControl w:val="0"/>
        <w:autoSpaceDE w:val="0"/>
        <w:autoSpaceDN w:val="0"/>
        <w:spacing w:before="0"/>
        <w:ind w:left="4885"/>
        <w:jc w:val="left"/>
        <w:rPr>
          <w:color w:val="000000"/>
          <w:sz w:val="24"/>
          <w:szCs w:val="24"/>
          <w:lang w:val="sr-Cyrl-RS"/>
        </w:rPr>
      </w:pPr>
    </w:p>
    <w:p w:rsidR="000F74E0" w:rsidRDefault="000F74E0" w:rsidP="000F74E0">
      <w:pPr>
        <w:widowControl w:val="0"/>
        <w:autoSpaceDE w:val="0"/>
        <w:autoSpaceDN w:val="0"/>
        <w:spacing w:before="0"/>
        <w:ind w:left="4885"/>
        <w:jc w:val="left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Члан 6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</w:t>
      </w:r>
    </w:p>
    <w:p w:rsidR="000F74E0" w:rsidRDefault="000F74E0" w:rsidP="000F74E0">
      <w:pPr>
        <w:widowControl w:val="0"/>
        <w:autoSpaceDE w:val="0"/>
        <w:autoSpaceDN w:val="0"/>
        <w:spacing w:before="9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sr-Cyrl-RS"/>
        </w:rPr>
        <w:t xml:space="preserve">У члану </w:t>
      </w:r>
      <w:r>
        <w:rPr>
          <w:color w:val="000000"/>
          <w:sz w:val="24"/>
          <w:szCs w:val="24"/>
          <w:lang w:val="sr-Latn-RS"/>
        </w:rPr>
        <w:t>58</w:t>
      </w:r>
      <w:r>
        <w:rPr>
          <w:color w:val="000000"/>
          <w:sz w:val="24"/>
          <w:szCs w:val="24"/>
          <w:lang w:val="sr-Cyrl-RS"/>
        </w:rPr>
        <w:t xml:space="preserve">.став 1. Одлуке речи „од </w:t>
      </w:r>
      <w:r>
        <w:rPr>
          <w:color w:val="000000"/>
          <w:sz w:val="24"/>
          <w:szCs w:val="24"/>
          <w:lang w:val="sr-Latn-RS"/>
        </w:rPr>
        <w:t>5.000</w:t>
      </w:r>
      <w:r>
        <w:rPr>
          <w:color w:val="000000"/>
          <w:sz w:val="24"/>
          <w:szCs w:val="24"/>
          <w:lang w:val="sr-Cyrl-RS"/>
        </w:rPr>
        <w:t xml:space="preserve">,00 дин до </w:t>
      </w:r>
      <w:r>
        <w:rPr>
          <w:color w:val="000000"/>
          <w:sz w:val="24"/>
          <w:szCs w:val="24"/>
          <w:lang w:val="sr-Latn-RS"/>
        </w:rPr>
        <w:t>250</w:t>
      </w:r>
      <w:r>
        <w:rPr>
          <w:color w:val="000000"/>
          <w:sz w:val="24"/>
          <w:szCs w:val="24"/>
          <w:lang w:val="sr-Cyrl-RS"/>
        </w:rPr>
        <w:t xml:space="preserve">.000,00 дин“ , замењују се речима „у фиксном износу од </w:t>
      </w:r>
      <w:r>
        <w:rPr>
          <w:color w:val="000000"/>
          <w:sz w:val="24"/>
          <w:szCs w:val="24"/>
          <w:lang w:val="sr-Latn-RS"/>
        </w:rPr>
        <w:t>3</w:t>
      </w:r>
      <w:r>
        <w:rPr>
          <w:color w:val="000000"/>
          <w:sz w:val="24"/>
          <w:szCs w:val="24"/>
          <w:lang w:val="sr-Cyrl-RS"/>
        </w:rPr>
        <w:t>0.000,00 динара“.</w:t>
      </w:r>
    </w:p>
    <w:p w:rsidR="000F74E0" w:rsidRDefault="000F74E0" w:rsidP="000F74E0">
      <w:pPr>
        <w:widowControl w:val="0"/>
        <w:autoSpaceDE w:val="0"/>
        <w:autoSpaceDN w:val="0"/>
        <w:spacing w:before="9"/>
        <w:rPr>
          <w:color w:val="000000"/>
          <w:sz w:val="24"/>
          <w:szCs w:val="24"/>
          <w:lang w:val="sr-Latn-RS"/>
        </w:rPr>
      </w:pPr>
    </w:p>
    <w:p w:rsidR="000F74E0" w:rsidRDefault="000F74E0" w:rsidP="000F74E0">
      <w:pPr>
        <w:widowControl w:val="0"/>
        <w:autoSpaceDE w:val="0"/>
        <w:autoSpaceDN w:val="0"/>
        <w:spacing w:before="0"/>
        <w:ind w:left="4885"/>
        <w:jc w:val="left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Члан 7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</w:t>
      </w:r>
    </w:p>
    <w:p w:rsidR="000F74E0" w:rsidRDefault="000F74E0" w:rsidP="000F74E0">
      <w:pPr>
        <w:widowControl w:val="0"/>
        <w:autoSpaceDE w:val="0"/>
        <w:autoSpaceDN w:val="0"/>
        <w:spacing w:before="9"/>
        <w:rPr>
          <w:color w:val="000000"/>
          <w:sz w:val="24"/>
          <w:szCs w:val="24"/>
          <w:lang w:val="sr-Latn-R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sr-Cyrl-RS"/>
        </w:rPr>
        <w:t xml:space="preserve">У члану </w:t>
      </w:r>
      <w:r>
        <w:rPr>
          <w:color w:val="000000"/>
          <w:sz w:val="24"/>
          <w:szCs w:val="24"/>
          <w:lang w:val="sr-Latn-RS"/>
        </w:rPr>
        <w:t>59</w:t>
      </w:r>
      <w:r>
        <w:rPr>
          <w:color w:val="000000"/>
          <w:sz w:val="24"/>
          <w:szCs w:val="24"/>
          <w:lang w:val="sr-Cyrl-RS"/>
        </w:rPr>
        <w:t xml:space="preserve">.став 1. Одлуке речи „од </w:t>
      </w:r>
      <w:r>
        <w:rPr>
          <w:color w:val="000000"/>
          <w:sz w:val="24"/>
          <w:szCs w:val="24"/>
          <w:lang w:val="sr-Latn-RS"/>
        </w:rPr>
        <w:t>2.500</w:t>
      </w:r>
      <w:r>
        <w:rPr>
          <w:color w:val="000000"/>
          <w:sz w:val="24"/>
          <w:szCs w:val="24"/>
          <w:lang w:val="sr-Cyrl-RS"/>
        </w:rPr>
        <w:t xml:space="preserve">,00 дин до </w:t>
      </w:r>
      <w:r>
        <w:rPr>
          <w:color w:val="000000"/>
          <w:sz w:val="24"/>
          <w:szCs w:val="24"/>
          <w:lang w:val="sr-Latn-RS"/>
        </w:rPr>
        <w:t>75</w:t>
      </w:r>
      <w:r>
        <w:rPr>
          <w:color w:val="000000"/>
          <w:sz w:val="24"/>
          <w:szCs w:val="24"/>
          <w:lang w:val="sr-Cyrl-RS"/>
        </w:rPr>
        <w:t xml:space="preserve">.000,00 дин“ , замењују се речима „у фиксном износу од </w:t>
      </w:r>
      <w:r>
        <w:rPr>
          <w:color w:val="000000"/>
          <w:sz w:val="24"/>
          <w:szCs w:val="24"/>
          <w:lang w:val="sr-Latn-RS"/>
        </w:rPr>
        <w:t>1</w:t>
      </w:r>
      <w:r>
        <w:rPr>
          <w:color w:val="000000"/>
          <w:sz w:val="24"/>
          <w:szCs w:val="24"/>
          <w:lang w:val="sr-Cyrl-RS"/>
        </w:rPr>
        <w:t>0.000,00 динара“.</w:t>
      </w:r>
    </w:p>
    <w:p w:rsidR="000F74E0" w:rsidRDefault="000F74E0" w:rsidP="000F74E0">
      <w:pPr>
        <w:widowControl w:val="0"/>
        <w:autoSpaceDE w:val="0"/>
        <w:autoSpaceDN w:val="0"/>
        <w:spacing w:before="9"/>
        <w:jc w:val="left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ab/>
      </w:r>
    </w:p>
    <w:p w:rsidR="000F74E0" w:rsidRDefault="000F74E0" w:rsidP="000F74E0">
      <w:pPr>
        <w:widowControl w:val="0"/>
        <w:autoSpaceDE w:val="0"/>
        <w:autoSpaceDN w:val="0"/>
        <w:spacing w:before="0"/>
        <w:ind w:left="4885"/>
        <w:jc w:val="left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Члан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Latn-RS"/>
        </w:rPr>
        <w:t>8</w:t>
      </w:r>
      <w:r>
        <w:rPr>
          <w:color w:val="000000"/>
          <w:sz w:val="24"/>
          <w:szCs w:val="24"/>
        </w:rPr>
        <w:t>.</w:t>
      </w:r>
    </w:p>
    <w:p w:rsidR="000F74E0" w:rsidRDefault="000F74E0" w:rsidP="000F74E0">
      <w:pPr>
        <w:widowControl w:val="0"/>
        <w:autoSpaceDE w:val="0"/>
        <w:autoSpaceDN w:val="0"/>
        <w:spacing w:before="2"/>
        <w:ind w:left="109" w:firstLine="458"/>
        <w:jc w:val="left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Ова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одлука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ступа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снагу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осмог</w:t>
      </w:r>
      <w:r>
        <w:rPr>
          <w:color w:val="000000"/>
          <w:spacing w:val="3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дана</w:t>
      </w:r>
      <w:r>
        <w:rPr>
          <w:color w:val="000000"/>
          <w:spacing w:val="3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дана</w:t>
      </w:r>
      <w:r>
        <w:rPr>
          <w:color w:val="000000"/>
          <w:spacing w:val="3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објављивања</w:t>
      </w:r>
      <w:r>
        <w:rPr>
          <w:color w:val="000000"/>
          <w:spacing w:val="3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>
        <w:rPr>
          <w:color w:val="000000"/>
          <w:spacing w:val="3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"Службеном</w:t>
      </w:r>
      <w:r>
        <w:rPr>
          <w:color w:val="000000"/>
          <w:spacing w:val="3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гласнику</w:t>
      </w:r>
      <w:r>
        <w:rPr>
          <w:color w:val="000000"/>
          <w:spacing w:val="3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града Лесковца".</w:t>
      </w:r>
    </w:p>
    <w:p w:rsidR="000F74E0" w:rsidRDefault="000F74E0" w:rsidP="000F74E0">
      <w:pPr>
        <w:rPr>
          <w:sz w:val="24"/>
          <w:szCs w:val="24"/>
          <w:lang w:val="sr-Cyrl-RS" w:eastAsia="ar-SA"/>
        </w:rPr>
      </w:pPr>
    </w:p>
    <w:p w:rsidR="000F74E0" w:rsidRDefault="000F74E0" w:rsidP="000F74E0">
      <w:pPr>
        <w:rPr>
          <w:rFonts w:ascii="Trebuchet MS" w:hAnsi="Trebuchet MS"/>
          <w:i/>
          <w:sz w:val="21"/>
          <w:szCs w:val="21"/>
          <w:lang w:val="sr-Cyrl-RS"/>
        </w:rPr>
      </w:pPr>
    </w:p>
    <w:p w:rsidR="00840FD0" w:rsidRPr="000F74E0" w:rsidRDefault="00840FD0" w:rsidP="000F74E0">
      <w:pPr>
        <w:tabs>
          <w:tab w:val="left" w:pos="7856"/>
        </w:tabs>
        <w:ind w:firstLine="708"/>
        <w:rPr>
          <w:lang w:val="sr-Cyrl-CS"/>
        </w:rPr>
      </w:pP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RS" w:eastAsia="ar-SA"/>
        </w:rPr>
      </w:pPr>
      <w:r w:rsidRPr="001B7EC7">
        <w:rPr>
          <w:sz w:val="24"/>
          <w:szCs w:val="24"/>
          <w:lang w:val="sr-Cyrl-CS" w:eastAsia="ar-SA"/>
        </w:rPr>
        <w:t>06Број:06-</w:t>
      </w:r>
      <w:r w:rsidR="001F4DC6">
        <w:rPr>
          <w:sz w:val="24"/>
          <w:szCs w:val="24"/>
          <w:lang w:val="sr-Cyrl-RS" w:eastAsia="ar-SA"/>
        </w:rPr>
        <w:t>60</w:t>
      </w:r>
      <w:r w:rsidRPr="001B7EC7">
        <w:rPr>
          <w:sz w:val="24"/>
          <w:szCs w:val="24"/>
          <w:lang w:val="sr-Cyrl-CS" w:eastAsia="ar-SA"/>
        </w:rPr>
        <w:t>/202</w:t>
      </w:r>
      <w:r w:rsidRPr="001B7EC7">
        <w:rPr>
          <w:sz w:val="24"/>
          <w:szCs w:val="24"/>
          <w:lang w:val="sr-Latn-RS" w:eastAsia="ar-SA"/>
        </w:rPr>
        <w:t>2</w:t>
      </w:r>
      <w:r>
        <w:rPr>
          <w:sz w:val="24"/>
          <w:szCs w:val="24"/>
          <w:lang w:val="sr-Cyrl-RS" w:eastAsia="ar-SA"/>
        </w:rPr>
        <w:t>/</w:t>
      </w:r>
      <w:r w:rsidR="001F4DC6">
        <w:rPr>
          <w:sz w:val="24"/>
          <w:szCs w:val="24"/>
          <w:lang w:val="sr-Cyrl-RS" w:eastAsia="ar-SA"/>
        </w:rPr>
        <w:t>1</w:t>
      </w:r>
      <w:r w:rsidR="000F74E0">
        <w:rPr>
          <w:sz w:val="24"/>
          <w:szCs w:val="24"/>
          <w:lang w:val="sr-Cyrl-RS" w:eastAsia="ar-SA"/>
        </w:rPr>
        <w:t>5</w:t>
      </w:r>
      <w:bookmarkStart w:id="0" w:name="_GoBack"/>
      <w:bookmarkEnd w:id="0"/>
    </w:p>
    <w:p w:rsidR="00840FD0" w:rsidRPr="001B7EC7" w:rsidRDefault="001F4DC6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RS" w:eastAsia="ar-SA"/>
        </w:rPr>
        <w:t>29. новембар</w:t>
      </w:r>
      <w:r w:rsidR="00840FD0" w:rsidRPr="001B7EC7">
        <w:rPr>
          <w:sz w:val="24"/>
          <w:szCs w:val="24"/>
          <w:lang w:val="sr-Cyrl-RS" w:eastAsia="ar-SA"/>
        </w:rPr>
        <w:t xml:space="preserve"> 2022</w:t>
      </w:r>
      <w:r w:rsidR="00840FD0" w:rsidRPr="001B7EC7">
        <w:rPr>
          <w:sz w:val="24"/>
          <w:szCs w:val="24"/>
          <w:lang w:val="sr-Cyrl-CS" w:eastAsia="ar-SA"/>
        </w:rPr>
        <w:t>. године</w:t>
      </w: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>М е д в е ђ а</w:t>
      </w: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 xml:space="preserve">                                                                                                      ПРЕДСЕДНИК,</w:t>
      </w:r>
    </w:p>
    <w:p w:rsidR="00840FD0" w:rsidRPr="001B7EC7" w:rsidRDefault="00840FD0" w:rsidP="00840FD0">
      <w:pPr>
        <w:tabs>
          <w:tab w:val="center" w:pos="-142"/>
          <w:tab w:val="left" w:pos="709"/>
          <w:tab w:val="left" w:pos="6300"/>
        </w:tabs>
        <w:suppressAutoHyphens/>
        <w:spacing w:before="80" w:after="0" w:line="264" w:lineRule="auto"/>
        <w:ind w:firstLine="720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CS" w:eastAsia="ar-SA"/>
        </w:rPr>
        <w:t xml:space="preserve">                                                                                  Станко Милошевић, дипл. правник</w:t>
      </w:r>
    </w:p>
    <w:p w:rsidR="00840FD0" w:rsidRPr="001B7EC7" w:rsidRDefault="00840FD0" w:rsidP="00840FD0">
      <w:pPr>
        <w:tabs>
          <w:tab w:val="center" w:pos="-142"/>
          <w:tab w:val="left" w:pos="709"/>
          <w:tab w:val="left" w:pos="6015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>.</w:t>
      </w:r>
    </w:p>
    <w:p w:rsid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firstLine="720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Cs w:val="22"/>
          <w:lang w:val="sr-Latn-RS"/>
        </w:rPr>
      </w:pPr>
    </w:p>
    <w:p w:rsidR="004B1BB8" w:rsidRPr="001A4C36" w:rsidRDefault="004B1BB8" w:rsidP="00840FD0">
      <w:pPr>
        <w:spacing w:after="0"/>
      </w:pPr>
    </w:p>
    <w:sectPr w:rsidR="004B1BB8" w:rsidRPr="001A4C36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7B" w:rsidRDefault="008C4A7B" w:rsidP="001B6DB1">
      <w:pPr>
        <w:pStyle w:val="TableText"/>
      </w:pPr>
      <w:r>
        <w:separator/>
      </w:r>
    </w:p>
  </w:endnote>
  <w:endnote w:type="continuationSeparator" w:id="0">
    <w:p w:rsidR="008C4A7B" w:rsidRDefault="008C4A7B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C" w:rsidRDefault="001A3A9C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A9C" w:rsidRPr="001A351B" w:rsidRDefault="001A3A9C" w:rsidP="001A351B">
    <w:pPr>
      <w:pStyle w:val="Footer"/>
      <w:rPr>
        <w:lang w:val="sr-Cyrl-CS"/>
      </w:rPr>
    </w:pPr>
    <w:r>
      <w:t>ОУОМ-ПР- 810-03.0</w:t>
    </w:r>
    <w:r w:rsidR="000B1307">
      <w:rPr>
        <w:lang w:val="sr-Cyrl-CS"/>
      </w:rPr>
      <w:t>6</w:t>
    </w:r>
  </w:p>
  <w:p w:rsidR="001A3A9C" w:rsidRDefault="001A3A9C" w:rsidP="001A351B">
    <w:pPr>
      <w:pStyle w:val="Footer"/>
    </w:pPr>
  </w:p>
  <w:p w:rsidR="001A3A9C" w:rsidRPr="00FD654D" w:rsidRDefault="001A3A9C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0F74E0">
      <w:rPr>
        <w:rStyle w:val="PageNumber"/>
        <w:noProof/>
      </w:rPr>
      <w:t>2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0F74E0">
      <w:rPr>
        <w:rStyle w:val="PageNumber"/>
        <w:noProof/>
      </w:rPr>
      <w:t>3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7B" w:rsidRDefault="008C4A7B" w:rsidP="001B6DB1">
      <w:pPr>
        <w:pStyle w:val="TableText"/>
      </w:pPr>
      <w:r>
        <w:separator/>
      </w:r>
    </w:p>
  </w:footnote>
  <w:footnote w:type="continuationSeparator" w:id="0">
    <w:p w:rsidR="008C4A7B" w:rsidRDefault="008C4A7B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1A3A9C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1A3A9C" w:rsidRPr="004C7E56" w:rsidRDefault="001A3A9C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1C8EE09C" wp14:editId="304B91D2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1A3A9C" w:rsidRPr="006C200D" w:rsidRDefault="000F74E0" w:rsidP="00840FD0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>О Д Л У К А</w:t>
          </w:r>
          <w:r w:rsidR="00840FD0">
            <w:rPr>
              <w:b w:val="0"/>
              <w:sz w:val="24"/>
              <w:szCs w:val="24"/>
              <w:lang w:val="sr-Cyrl-CS"/>
            </w:rPr>
            <w:t xml:space="preserve"> 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1A3A9C" w:rsidRPr="00056A94" w:rsidRDefault="001A3A9C" w:rsidP="00E915CE">
          <w:pPr>
            <w:jc w:val="center"/>
            <w:rPr>
              <w:sz w:val="24"/>
              <w:szCs w:val="24"/>
            </w:rPr>
          </w:pPr>
          <w:r w:rsidRPr="00056A94">
            <w:rPr>
              <w:sz w:val="24"/>
              <w:szCs w:val="24"/>
            </w:rPr>
            <w:t>Архивира:</w:t>
          </w:r>
        </w:p>
        <w:p w:rsidR="001A3A9C" w:rsidRPr="00ED7DD0" w:rsidRDefault="001A3A9C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A3A9C" w:rsidRDefault="001A3A9C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0B1307"/>
    <w:rsid w:val="000F74E0"/>
    <w:rsid w:val="00105FFD"/>
    <w:rsid w:val="00110DCB"/>
    <w:rsid w:val="00116E6C"/>
    <w:rsid w:val="0013610C"/>
    <w:rsid w:val="001713AC"/>
    <w:rsid w:val="00174813"/>
    <w:rsid w:val="001A351B"/>
    <w:rsid w:val="001A3A9C"/>
    <w:rsid w:val="001A4C36"/>
    <w:rsid w:val="001B6DB1"/>
    <w:rsid w:val="001C7CB3"/>
    <w:rsid w:val="001D1C82"/>
    <w:rsid w:val="001E6A5E"/>
    <w:rsid w:val="001F4DC6"/>
    <w:rsid w:val="00201DBF"/>
    <w:rsid w:val="00205DEA"/>
    <w:rsid w:val="002207D7"/>
    <w:rsid w:val="00230F93"/>
    <w:rsid w:val="00250B36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2D6A"/>
    <w:rsid w:val="00417871"/>
    <w:rsid w:val="0045448F"/>
    <w:rsid w:val="00467C06"/>
    <w:rsid w:val="00483483"/>
    <w:rsid w:val="00495906"/>
    <w:rsid w:val="004A5A24"/>
    <w:rsid w:val="004B1BB8"/>
    <w:rsid w:val="004C7E56"/>
    <w:rsid w:val="004D4FFE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157D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0FD0"/>
    <w:rsid w:val="008448FD"/>
    <w:rsid w:val="00861E99"/>
    <w:rsid w:val="008C4A7B"/>
    <w:rsid w:val="008D6E9D"/>
    <w:rsid w:val="008E7D98"/>
    <w:rsid w:val="00914A89"/>
    <w:rsid w:val="00933B81"/>
    <w:rsid w:val="009741B9"/>
    <w:rsid w:val="009F0122"/>
    <w:rsid w:val="009F2084"/>
    <w:rsid w:val="00A036C4"/>
    <w:rsid w:val="00A1658E"/>
    <w:rsid w:val="00A326DD"/>
    <w:rsid w:val="00A52F06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56737"/>
    <w:rsid w:val="00B7000C"/>
    <w:rsid w:val="00B72D08"/>
    <w:rsid w:val="00B9144B"/>
    <w:rsid w:val="00BA13A3"/>
    <w:rsid w:val="00BC34FD"/>
    <w:rsid w:val="00BD7FD9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67E3"/>
    <w:rsid w:val="00D12F64"/>
    <w:rsid w:val="00D14A9D"/>
    <w:rsid w:val="00D41006"/>
    <w:rsid w:val="00D44FFF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lj_kolundzic</cp:lastModifiedBy>
  <cp:revision>2</cp:revision>
  <cp:lastPrinted>2022-12-01T11:23:00Z</cp:lastPrinted>
  <dcterms:created xsi:type="dcterms:W3CDTF">2022-12-01T11:28:00Z</dcterms:created>
  <dcterms:modified xsi:type="dcterms:W3CDTF">2022-12-01T11:28:00Z</dcterms:modified>
</cp:coreProperties>
</file>