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65"/>
          <w:tab w:val="clear" w:pos="709"/>
        </w:tabs>
        <w:spacing w:before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ЗАПИСНИК </w:t>
      </w:r>
    </w:p>
    <w:p>
      <w:pPr>
        <w:tabs>
          <w:tab w:val="left" w:pos="3765"/>
          <w:tab w:val="clear" w:pos="709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 првог заседања</w:t>
      </w:r>
    </w:p>
    <w:p>
      <w:pPr>
        <w:tabs>
          <w:tab w:val="left" w:pos="3765"/>
          <w:tab w:val="clear" w:pos="709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Комисије за доделу студентских стипендија ученицима са </w:t>
      </w:r>
    </w:p>
    <w:p>
      <w:pPr>
        <w:tabs>
          <w:tab w:val="left" w:pos="3765"/>
          <w:tab w:val="clear" w:pos="709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територије општине Медвеђа за школску 202</w:t>
      </w:r>
      <w:r>
        <w:rPr>
          <w:rFonts w:hint="default"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hint="default" w:ascii="Times New Roman" w:hAnsi="Times New Roman"/>
          <w:sz w:val="24"/>
          <w:szCs w:val="24"/>
          <w:lang w:val="sr-Latn-RS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</w:rPr>
        <w:t>одину</w:t>
      </w:r>
    </w:p>
    <w:p>
      <w:pPr>
        <w:tabs>
          <w:tab w:val="left" w:pos="3765"/>
          <w:tab w:val="clear" w:pos="709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У складу са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Конкурсом спроведеним на основу акта о опредељеним средствима Службе Координационог тела Владе Републике Србије за општине Прешево, Бујановац и Медвеђа под бројем,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CS" w:eastAsia="en-GB"/>
        </w:rPr>
        <w:t xml:space="preserve">100 број: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 w:eastAsia="en-GB"/>
        </w:rPr>
        <w:t>670-00-00001/2024-01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CS" w:eastAsia="en-GB"/>
        </w:rPr>
        <w:t xml:space="preserve"> од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 w:eastAsia="en-GB"/>
        </w:rPr>
        <w:t>20.03.2024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CS" w:eastAsia="en-GB"/>
        </w:rPr>
        <w:t>. године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. године и </w:t>
      </w:r>
      <w:r>
        <w:rPr>
          <w:rFonts w:hint="default" w:ascii="Times New Roman" w:hAnsi="Times New Roman" w:cs="Times New Roman"/>
          <w:sz w:val="24"/>
          <w:szCs w:val="24"/>
        </w:rPr>
        <w:t xml:space="preserve">решења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Општинског већа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општине Медвеђа </w:t>
      </w:r>
      <w:r>
        <w:rPr>
          <w:rFonts w:hint="default" w:ascii="Times New Roman" w:hAnsi="Times New Roman" w:cs="Times New Roman"/>
          <w:sz w:val="24"/>
          <w:szCs w:val="24"/>
          <w:lang w:val="sr-Cyrl-RS" w:eastAsia="en-GB"/>
        </w:rPr>
        <w:t xml:space="preserve">08-612-1/2024 од 21.03.2024. године, и Решења Општинског већа о формирању комисије </w:t>
      </w:r>
      <w:r>
        <w:rPr>
          <w:rFonts w:ascii="Times New Roman" w:hAnsi="Times New Roman"/>
          <w:bCs/>
          <w:sz w:val="24"/>
          <w:szCs w:val="24"/>
          <w:lang w:val="sr-Cyrl-CS" w:eastAsia="en-GB"/>
        </w:rPr>
        <w:t>08 Број: 06-17/202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4</w:t>
      </w:r>
      <w:r>
        <w:rPr>
          <w:rFonts w:ascii="Times New Roman" w:hAnsi="Times New Roman"/>
          <w:bCs/>
          <w:sz w:val="24"/>
          <w:szCs w:val="24"/>
          <w:lang w:val="sr-Cyrl-CS" w:eastAsia="en-GB"/>
        </w:rPr>
        <w:t>/1 од 22.</w:t>
      </w:r>
      <w:r>
        <w:rPr>
          <w:rFonts w:hint="default" w:ascii="Times New Roman" w:hAnsi="Times New Roman"/>
          <w:bCs/>
          <w:sz w:val="24"/>
          <w:szCs w:val="24"/>
          <w:lang w:val="sr-Cyrl-RS" w:eastAsia="en-GB"/>
        </w:rPr>
        <w:t>03.</w:t>
      </w:r>
      <w:r>
        <w:rPr>
          <w:rFonts w:ascii="Times New Roman" w:hAnsi="Times New Roman"/>
          <w:bCs/>
          <w:sz w:val="24"/>
          <w:szCs w:val="24"/>
          <w:lang w:val="sr-Cyrl-CS" w:eastAsia="en-GB"/>
        </w:rPr>
        <w:t>202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4</w:t>
      </w:r>
      <w:r>
        <w:rPr>
          <w:rFonts w:ascii="Times New Roman" w:hAnsi="Times New Roman"/>
          <w:bCs/>
          <w:sz w:val="24"/>
          <w:szCs w:val="24"/>
          <w:lang w:val="sr-Cyrl-CS" w:eastAsia="en-GB"/>
        </w:rPr>
        <w:t>. године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Комисија</w:t>
      </w:r>
      <w:r>
        <w:rPr>
          <w:rFonts w:hint="default" w:ascii="Times New Roman" w:hAnsi="Times New Roman" w:cs="Times New Roman"/>
          <w:sz w:val="24"/>
          <w:szCs w:val="24"/>
        </w:rPr>
        <w:t xml:space="preserve"> за доделу студентских стипендија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ученицима са територије општине Медвеђа за школску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. годину (у даљем тексту: Комисија) одржала је дана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априла 202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. године, са почетком у 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часова, у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малој сали Скупштине општине Медвеђа,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седницу на којој је усвоји</w:t>
      </w:r>
      <w:r>
        <w:rPr>
          <w:rFonts w:ascii="Times New Roman" w:hAnsi="Times New Roman"/>
          <w:sz w:val="24"/>
          <w:szCs w:val="24"/>
          <w:lang w:val="sr-Cyrl-CS"/>
        </w:rPr>
        <w:t>ла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3765"/>
          <w:tab w:val="clear" w:pos="709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 А П И С Н И К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Комисија за спровођење поступка конкурса за доделу студентских стипендија ученицима са територије општине Медвеђа за школску 202</w:t>
      </w:r>
      <w:r>
        <w:rPr>
          <w:rFonts w:hint="default"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/202</w:t>
      </w:r>
      <w:r>
        <w:rPr>
          <w:rFonts w:hint="default"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 годину у саставу:</w:t>
      </w:r>
    </w:p>
    <w:p>
      <w:p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>
      <w:pPr>
        <w:pStyle w:val="3"/>
        <w:numPr>
          <w:ilvl w:val="0"/>
          <w:numId w:val="2"/>
        </w:num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Милица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Такашманов</w:t>
      </w:r>
      <w:r>
        <w:rPr>
          <w:rFonts w:ascii="Times New Roman" w:hAnsi="Times New Roman"/>
          <w:sz w:val="24"/>
          <w:szCs w:val="24"/>
          <w:lang w:val="sr-Cyrl-CS"/>
        </w:rPr>
        <w:t>, представник општине Медвеђа, председник комисије</w:t>
      </w:r>
    </w:p>
    <w:p>
      <w:pPr>
        <w:pStyle w:val="3"/>
        <w:numPr>
          <w:ilvl w:val="0"/>
          <w:numId w:val="2"/>
        </w:num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Јелена Чолић, представник Службе Координационог тела Владе Републике Србије  за општине Прешево, Б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јановац и Медвеђу, члан комисије </w:t>
      </w:r>
    </w:p>
    <w:p>
      <w:pPr>
        <w:pStyle w:val="3"/>
        <w:numPr>
          <w:ilvl w:val="0"/>
          <w:numId w:val="2"/>
        </w:num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Јелена Јакшић, представник Службе Координационог тела Владе Републике Србије  за општине Прешево, Б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јановац и Медвеђу, члан комисије </w:t>
      </w:r>
    </w:p>
    <w:p>
      <w:pPr>
        <w:pStyle w:val="3"/>
        <w:numPr>
          <w:ilvl w:val="0"/>
          <w:numId w:val="2"/>
        </w:num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Зорица Лукић, дипломирани психолог Службе за управљање кадровима Владе Републике Србије, члан Комисије и</w:t>
      </w:r>
    </w:p>
    <w:p>
      <w:pPr>
        <w:pStyle w:val="3"/>
        <w:numPr>
          <w:ilvl w:val="0"/>
          <w:numId w:val="2"/>
        </w:num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Ивана Николић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заменик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п</w:t>
      </w:r>
      <w:r>
        <w:rPr>
          <w:rFonts w:ascii="Times New Roman" w:hAnsi="Times New Roman"/>
          <w:sz w:val="24"/>
          <w:szCs w:val="24"/>
          <w:lang w:val="sr-Cyrl-CS"/>
        </w:rPr>
        <w:t xml:space="preserve">редседника </w:t>
      </w:r>
      <w:r>
        <w:rPr>
          <w:rFonts w:ascii="Times New Roman" w:hAnsi="Times New Roman"/>
          <w:sz w:val="24"/>
          <w:szCs w:val="24"/>
          <w:lang w:val="sr-Cyrl-RS"/>
        </w:rPr>
        <w:t>Скупштине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општине Медвеђа, члан комисије</w:t>
      </w:r>
    </w:p>
    <w:p>
      <w:pPr>
        <w:pStyle w:val="3"/>
        <w:numPr>
          <w:ilvl w:val="0"/>
          <w:numId w:val="2"/>
        </w:num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Фадиљ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Мустафа</w:t>
      </w:r>
      <w:r>
        <w:rPr>
          <w:rFonts w:ascii="Times New Roman" w:hAnsi="Times New Roman"/>
          <w:sz w:val="24"/>
          <w:szCs w:val="24"/>
          <w:lang w:val="sr-Cyrl-RS"/>
        </w:rPr>
        <w:t>, представник Националног савета албанске националне мањине, за члана.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Дневни ред: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Отварање и прегледање пристиглих пријава на </w:t>
      </w:r>
      <w:r>
        <w:rPr>
          <w:rFonts w:ascii="Times New Roman" w:hAnsi="Times New Roman"/>
          <w:sz w:val="24"/>
          <w:szCs w:val="24"/>
          <w:lang w:val="sr-Cyrl-CS"/>
        </w:rPr>
        <w:t xml:space="preserve">Конкурсу и </w:t>
      </w:r>
      <w:r>
        <w:rPr>
          <w:rFonts w:ascii="Times New Roman" w:hAnsi="Times New Roman"/>
          <w:sz w:val="24"/>
          <w:szCs w:val="24"/>
        </w:rPr>
        <w:t>проверавање испуњености формалних услова Конкурса.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 Разно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3765"/>
          <w:tab w:val="clear" w:pos="709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Разматрање по тачкама дневног реда: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1. По првој тачки дневног реда Комисија је утврдила да су све пријаве на Конкурс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за доделу студентских стипендија ученицима са територије општине Медвеђа за школску 202</w:t>
      </w:r>
      <w:r>
        <w:rPr>
          <w:rFonts w:hint="default"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/202</w:t>
      </w:r>
      <w:r>
        <w:rPr>
          <w:rFonts w:hint="default"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 годину примљене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у року</w:t>
      </w:r>
      <w:r>
        <w:rPr>
          <w:rFonts w:ascii="Times New Roman" w:hAnsi="Times New Roman"/>
          <w:sz w:val="24"/>
          <w:szCs w:val="24"/>
          <w:lang w:val="sr-Cyrl-CS"/>
        </w:rPr>
        <w:t>, односно послате благовремено.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Након отварања пристиглих пријава на Конкурс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и утврђивања испуњености услова за конкурисање, Комисија је након прегледа и провере документације утврдила следеће: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су пристигле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четири</w:t>
      </w:r>
      <w:r>
        <w:rPr>
          <w:rFonts w:ascii="Times New Roman" w:hAnsi="Times New Roman"/>
          <w:sz w:val="24"/>
          <w:szCs w:val="24"/>
          <w:lang w:val="sr-Cyrl-CS"/>
        </w:rPr>
        <w:t xml:space="preserve"> пријаве и то, по редоследу пријема:</w:t>
      </w:r>
    </w:p>
    <w:p>
      <w:pPr>
        <w:tabs>
          <w:tab w:val="left" w:pos="3765"/>
          <w:tab w:val="clear" w:pos="709"/>
        </w:tabs>
        <w:spacing w:before="0" w:line="240" w:lineRule="auto"/>
        <w:ind w:left="360"/>
        <w:jc w:val="left"/>
        <w:rPr>
          <w:rFonts w:ascii="Times New Roman" w:hAnsi="Times New Roman"/>
          <w:sz w:val="24"/>
          <w:szCs w:val="24"/>
          <w:lang w:val="sr-Cyrl-CS"/>
        </w:rPr>
      </w:pPr>
    </w:p>
    <w:p>
      <w:pPr>
        <w:pStyle w:val="3"/>
        <w:numPr>
          <w:ilvl w:val="0"/>
          <w:numId w:val="3"/>
        </w:num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Пријава </w:t>
      </w:r>
      <w:r>
        <w:rPr>
          <w:rFonts w:ascii="Times New Roman" w:hAnsi="Times New Roman"/>
          <w:sz w:val="24"/>
          <w:szCs w:val="24"/>
          <w:lang w:val="sr-Cyrl-RS"/>
        </w:rPr>
        <w:t>Милене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Шарац из Сијаринске Бање</w:t>
      </w:r>
    </w:p>
    <w:p>
      <w:pPr>
        <w:pStyle w:val="3"/>
        <w:numPr>
          <w:ilvl w:val="0"/>
          <w:numId w:val="3"/>
        </w:num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Пријава  </w:t>
      </w:r>
      <w:r>
        <w:rPr>
          <w:rFonts w:ascii="Times New Roman" w:hAnsi="Times New Roman"/>
          <w:sz w:val="24"/>
          <w:szCs w:val="24"/>
          <w:lang w:val="sr-Cyrl-RS"/>
        </w:rPr>
        <w:t>Милице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Милосављевић</w:t>
      </w:r>
      <w:r>
        <w:rPr>
          <w:rFonts w:ascii="Times New Roman" w:hAnsi="Times New Roman"/>
          <w:sz w:val="24"/>
          <w:szCs w:val="24"/>
          <w:lang w:val="sr-Cyrl-CS"/>
        </w:rPr>
        <w:t xml:space="preserve"> из Медвеђе</w:t>
      </w:r>
    </w:p>
    <w:p>
      <w:pPr>
        <w:pStyle w:val="3"/>
        <w:numPr>
          <w:ilvl w:val="0"/>
          <w:numId w:val="3"/>
        </w:num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Пријава </w:t>
      </w:r>
      <w:r>
        <w:rPr>
          <w:rFonts w:ascii="Times New Roman" w:hAnsi="Times New Roman"/>
          <w:sz w:val="24"/>
          <w:szCs w:val="24"/>
          <w:lang w:val="sr-Cyrl-RS"/>
        </w:rPr>
        <w:t>Филипа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Милојковића</w:t>
      </w:r>
      <w:r>
        <w:rPr>
          <w:rFonts w:ascii="Times New Roman" w:hAnsi="Times New Roman"/>
          <w:sz w:val="24"/>
          <w:szCs w:val="24"/>
          <w:lang w:val="sr-Cyrl-CS"/>
        </w:rPr>
        <w:t xml:space="preserve">  из </w:t>
      </w:r>
      <w:r>
        <w:rPr>
          <w:rFonts w:ascii="Times New Roman" w:hAnsi="Times New Roman"/>
          <w:sz w:val="24"/>
          <w:szCs w:val="24"/>
          <w:lang w:val="sr-Cyrl-RS"/>
        </w:rPr>
        <w:t>Газдара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>
      <w:pPr>
        <w:pStyle w:val="3"/>
        <w:numPr>
          <w:ilvl w:val="0"/>
          <w:numId w:val="3"/>
        </w:num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Пријава </w:t>
      </w:r>
      <w:r>
        <w:rPr>
          <w:rFonts w:ascii="Times New Roman" w:hAnsi="Times New Roman"/>
          <w:sz w:val="24"/>
          <w:szCs w:val="24"/>
          <w:lang w:val="sr-Cyrl-RS"/>
        </w:rPr>
        <w:t>Душана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Раденовића</w:t>
      </w:r>
      <w:r>
        <w:rPr>
          <w:rFonts w:ascii="Times New Roman" w:hAnsi="Times New Roman"/>
          <w:sz w:val="24"/>
          <w:szCs w:val="24"/>
          <w:lang w:val="sr-Cyrl-CS"/>
        </w:rPr>
        <w:t xml:space="preserve"> из Медвеђе</w:t>
      </w:r>
      <w:r>
        <w:rPr>
          <w:rFonts w:hint="default" w:ascii="Times New Roman" w:hAnsi="Times New Roman"/>
          <w:sz w:val="24"/>
          <w:szCs w:val="24"/>
          <w:lang w:val="sr-Cyrl-RS"/>
        </w:rPr>
        <w:t>.</w:t>
      </w:r>
    </w:p>
    <w:p>
      <w:pPr>
        <w:tabs>
          <w:tab w:val="left" w:pos="3765"/>
          <w:tab w:val="clear" w:pos="709"/>
        </w:tabs>
        <w:spacing w:before="0" w:line="240" w:lineRule="auto"/>
        <w:ind w:left="360"/>
        <w:jc w:val="left"/>
        <w:rPr>
          <w:rFonts w:ascii="Times New Roman" w:hAnsi="Times New Roman"/>
          <w:sz w:val="24"/>
          <w:szCs w:val="24"/>
          <w:lang w:val="sr-Cyrl-CS"/>
        </w:rPr>
      </w:pP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Да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три</w:t>
      </w:r>
      <w:r>
        <w:rPr>
          <w:rFonts w:ascii="Times New Roman" w:hAnsi="Times New Roman"/>
          <w:sz w:val="24"/>
          <w:szCs w:val="24"/>
        </w:rPr>
        <w:t xml:space="preserve"> пријаве испуњавају формалне услове Конкурса</w:t>
      </w:r>
      <w:r>
        <w:rPr>
          <w:rFonts w:hint="default" w:ascii="Times New Roman" w:hAnsi="Times New Roman"/>
          <w:sz w:val="24"/>
          <w:szCs w:val="24"/>
          <w:lang w:val="sr-Cyrl-RS"/>
        </w:rPr>
        <w:t>, док једна пријава не испуњава један од услова из конкурса.</w:t>
      </w:r>
    </w:p>
    <w:p>
      <w:pPr>
        <w:pStyle w:val="3"/>
        <w:numPr>
          <w:numId w:val="0"/>
        </w:numPr>
        <w:tabs>
          <w:tab w:val="left" w:pos="3765"/>
          <w:tab w:val="clear" w:pos="709"/>
        </w:tabs>
        <w:spacing w:before="0" w:line="240" w:lineRule="auto"/>
        <w:rPr>
          <w:rFonts w:hint="default" w:ascii="Times New Roman" w:hAnsi="Times New Roman"/>
          <w:sz w:val="24"/>
          <w:szCs w:val="24"/>
          <w:lang w:val="sr-Cyrl-RS"/>
        </w:rPr>
      </w:pP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/>
          <w:sz w:val="24"/>
          <w:szCs w:val="24"/>
          <w:lang w:val="sr-Cyrl-RS"/>
        </w:rPr>
        <w:t xml:space="preserve">Да пријава Душана Раденовића из Медвеђе не испуњава услове из Конкурса, те је одбијена. Увидом у сведочанства из претходних година школовања, Комисија је констатовала да кандидат Душан Раденовић у другој години средње школе има врло добар успех, и да није испуњен један од услова конкурса, тј. да није остварио одличан успех у свим годинама школовања. </w:t>
      </w:r>
    </w:p>
    <w:p>
      <w:pPr>
        <w:pStyle w:val="3"/>
        <w:numPr>
          <w:numId w:val="0"/>
        </w:numPr>
        <w:tabs>
          <w:tab w:val="left" w:pos="3765"/>
          <w:tab w:val="clear" w:pos="709"/>
        </w:tabs>
        <w:spacing w:before="0" w:line="240" w:lineRule="auto"/>
        <w:ind w:left="360" w:leftChars="0"/>
        <w:rPr>
          <w:rFonts w:hint="default" w:ascii="Times New Roman" w:hAnsi="Times New Roman"/>
          <w:sz w:val="24"/>
          <w:szCs w:val="24"/>
          <w:lang w:val="sr-Cyrl-RS"/>
        </w:rPr>
      </w:pP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/>
          <w:sz w:val="24"/>
          <w:szCs w:val="24"/>
          <w:lang w:val="sr-Cyrl-RS"/>
        </w:rPr>
        <w:t>Комисија је по службеној дужности прибавила осталу неопходну документацију преко портала еУправе, за сва четири пријављена кандидата.</w:t>
      </w:r>
    </w:p>
    <w:p>
      <w:pPr>
        <w:tabs>
          <w:tab w:val="left" w:pos="630"/>
          <w:tab w:val="clear" w:pos="709"/>
        </w:tabs>
        <w:spacing w:before="0" w:line="240" w:lineRule="auto"/>
        <w:rPr>
          <w:rFonts w:hint="default"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>
      <w:p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3765"/>
          <w:tab w:val="clear" w:pos="709"/>
        </w:tabs>
        <w:spacing w:before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Следећи  кандидати испуњавају услове за другу фазу изборног поступка:</w:t>
      </w:r>
    </w:p>
    <w:p>
      <w:pPr>
        <w:tabs>
          <w:tab w:val="left" w:pos="3765"/>
          <w:tab w:val="clear" w:pos="709"/>
        </w:tabs>
        <w:spacing w:before="0" w:line="240" w:lineRule="auto"/>
        <w:ind w:left="360"/>
        <w:rPr>
          <w:rFonts w:ascii="Times New Roman" w:hAnsi="Times New Roman"/>
          <w:sz w:val="24"/>
          <w:szCs w:val="24"/>
        </w:rPr>
      </w:pPr>
    </w:p>
    <w:p>
      <w:pPr>
        <w:pStyle w:val="3"/>
        <w:numPr>
          <w:ilvl w:val="0"/>
          <w:numId w:val="4"/>
        </w:num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Милена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Шарац</w:t>
      </w:r>
      <w:r>
        <w:rPr>
          <w:rFonts w:ascii="Times New Roman" w:hAnsi="Times New Roman"/>
          <w:sz w:val="24"/>
          <w:szCs w:val="24"/>
          <w:lang w:val="sr-Cyrl-CS"/>
        </w:rPr>
        <w:t xml:space="preserve"> из </w:t>
      </w:r>
      <w:r>
        <w:rPr>
          <w:rFonts w:ascii="Times New Roman" w:hAnsi="Times New Roman"/>
          <w:sz w:val="24"/>
          <w:szCs w:val="24"/>
          <w:lang w:val="sr-Cyrl-RS"/>
        </w:rPr>
        <w:t>Сијаринске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Бање</w:t>
      </w:r>
    </w:p>
    <w:p>
      <w:pPr>
        <w:pStyle w:val="3"/>
        <w:numPr>
          <w:ilvl w:val="0"/>
          <w:numId w:val="4"/>
        </w:num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Милица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Милосављевић</w:t>
      </w:r>
      <w:r>
        <w:rPr>
          <w:rFonts w:ascii="Times New Roman" w:hAnsi="Times New Roman"/>
          <w:sz w:val="24"/>
          <w:szCs w:val="24"/>
          <w:lang w:val="sr-Cyrl-CS"/>
        </w:rPr>
        <w:t xml:space="preserve"> из Медвеђе</w:t>
      </w:r>
    </w:p>
    <w:p>
      <w:pPr>
        <w:pStyle w:val="3"/>
        <w:numPr>
          <w:ilvl w:val="0"/>
          <w:numId w:val="4"/>
        </w:num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Филип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Милојковић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  из </w:t>
      </w:r>
      <w:r>
        <w:rPr>
          <w:rFonts w:ascii="Times New Roman" w:hAnsi="Times New Roman"/>
          <w:sz w:val="24"/>
          <w:szCs w:val="24"/>
          <w:lang w:val="sr-Cyrl-RS"/>
        </w:rPr>
        <w:t>Газдара</w:t>
      </w:r>
      <w:r>
        <w:rPr>
          <w:rFonts w:hint="default" w:ascii="Times New Roman" w:hAnsi="Times New Roman"/>
          <w:sz w:val="24"/>
          <w:szCs w:val="24"/>
          <w:lang w:val="sr-Cyrl-RS"/>
        </w:rPr>
        <w:t>.</w:t>
      </w:r>
    </w:p>
    <w:p>
      <w:pPr>
        <w:pStyle w:val="3"/>
        <w:numPr>
          <w:numId w:val="0"/>
        </w:num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</w:t>
      </w:r>
    </w:p>
    <w:p>
      <w:p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 оквиру тачке разно, одлучено је да се Записник објави н</w:t>
      </w:r>
      <w:r>
        <w:rPr>
          <w:rFonts w:ascii="Times New Roman" w:hAnsi="Times New Roman"/>
          <w:sz w:val="24"/>
          <w:szCs w:val="24"/>
          <w:lang w:val="sr-Cyrl-RS"/>
        </w:rPr>
        <w:t xml:space="preserve">а огласној табли </w:t>
      </w:r>
      <w:r>
        <w:rPr>
          <w:rFonts w:ascii="Times New Roman" w:hAnsi="Times New Roman"/>
          <w:sz w:val="24"/>
          <w:szCs w:val="24"/>
        </w:rPr>
        <w:t>општине Медвеђа  и да се о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проласку у другој фази </w:t>
      </w:r>
      <w:r>
        <w:rPr>
          <w:rFonts w:ascii="Times New Roman" w:hAnsi="Times New Roman"/>
          <w:sz w:val="24"/>
          <w:szCs w:val="24"/>
        </w:rPr>
        <w:t>путем мејла обавесте учесници Конкурса.</w:t>
      </w:r>
    </w:p>
    <w:p>
      <w:p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tabs>
          <w:tab w:val="left" w:pos="3765"/>
          <w:tab w:val="clear" w:pos="709"/>
        </w:tabs>
        <w:spacing w:before="0" w:line="240" w:lineRule="auto"/>
        <w:ind w:firstLine="360" w:firstLineChars="15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Напомена: 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Учесници Конкурса имају право приговора</w:t>
      </w:r>
      <w:r>
        <w:rPr>
          <w:rFonts w:ascii="Times New Roman" w:hAnsi="Times New Roman"/>
          <w:sz w:val="24"/>
          <w:szCs w:val="24"/>
          <w:lang w:val="sr-Cyrl-RS"/>
        </w:rPr>
        <w:t xml:space="preserve"> Општинском већу</w:t>
      </w:r>
      <w:r>
        <w:rPr>
          <w:rFonts w:ascii="Times New Roman" w:hAnsi="Times New Roman"/>
          <w:sz w:val="24"/>
          <w:szCs w:val="24"/>
        </w:rPr>
        <w:t xml:space="preserve"> општине Медвеђа у року од 8 дана од дана објављивања овог Записника (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hint="default"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.04.202</w:t>
      </w:r>
      <w:r>
        <w:rPr>
          <w:rFonts w:hint="default"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>
      <w:pPr>
        <w:tabs>
          <w:tab w:val="left" w:pos="3765"/>
          <w:tab w:val="clear" w:pos="709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tabs>
          <w:tab w:val="left" w:pos="630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Комисија је завршила са радом у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Милица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Такашманов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 xml:space="preserve"> _________________________</w:t>
      </w: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Јелена Чолић           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_________________________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Јелена Јакшић         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_________________________</w:t>
      </w: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Зорица Лукић          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_________________________ </w:t>
      </w: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Ивана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Николић               _________________________</w:t>
      </w:r>
    </w:p>
    <w:p>
      <w:pPr>
        <w:pStyle w:val="3"/>
        <w:numPr>
          <w:ilvl w:val="0"/>
          <w:numId w:val="2"/>
        </w:num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Фадиљ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Мустафа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_________________________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Председник Комисије</w:t>
      </w:r>
    </w:p>
    <w:p>
      <w:pPr>
        <w:tabs>
          <w:tab w:val="left" w:pos="3765"/>
          <w:tab w:val="clear" w:pos="709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Latn-RS"/>
        </w:rPr>
        <w:t xml:space="preserve">        </w:t>
      </w:r>
      <w:r>
        <w:rPr>
          <w:rFonts w:ascii="Times New Roman" w:hAnsi="Times New Roman"/>
          <w:sz w:val="24"/>
          <w:szCs w:val="24"/>
          <w:lang w:val="sr-Cyrl-RS"/>
        </w:rPr>
        <w:t>Милица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Такашманов</w:t>
      </w:r>
    </w:p>
    <w:sectPr>
      <w:headerReference r:id="rId5" w:type="first"/>
      <w:footerReference r:id="rId7" w:type="first"/>
      <w:footerReference r:id="rId6" w:type="default"/>
      <w:pgSz w:w="11906" w:h="16838"/>
      <w:pgMar w:top="426" w:right="1134" w:bottom="709" w:left="1134" w:header="421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9895" w:type="dxa"/>
      <w:jc w:val="center"/>
      <w:tblBorders>
        <w:top w:val="single" w:color="auto" w:sz="6" w:space="0"/>
        <w:left w:val="single" w:color="auto" w:sz="8" w:space="0"/>
        <w:bottom w:val="single" w:color="auto" w:sz="12" w:space="0"/>
        <w:right w:val="single" w:color="auto" w:sz="8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04"/>
      <w:gridCol w:w="3171"/>
      <w:gridCol w:w="2414"/>
      <w:gridCol w:w="2406"/>
    </w:tblGrid>
    <w:tr>
      <w:tblPrEx>
        <w:tblBorders>
          <w:top w:val="single" w:color="auto" w:sz="6" w:space="0"/>
          <w:left w:val="single" w:color="auto" w:sz="8" w:space="0"/>
          <w:bottom w:val="single" w:color="auto" w:sz="12" w:space="0"/>
          <w:right w:val="single" w:color="auto" w:sz="8" w:space="0"/>
          <w:insideH w:val="single" w:color="auto" w:sz="4" w:space="0"/>
          <w:insideV w:val="single" w:color="auto" w:sz="4" w:space="0"/>
        </w:tblBorders>
      </w:tblPrEx>
      <w:trPr>
        <w:cantSplit/>
        <w:trHeight w:val="412" w:hRule="atLeast"/>
        <w:jc w:val="center"/>
      </w:trPr>
      <w:tc>
        <w:tcPr>
          <w:tcW w:w="1904" w:type="dxa"/>
          <w:vMerge w:val="restart"/>
          <w:tcBorders>
            <w:top w:val="single" w:color="auto" w:sz="4" w:space="0"/>
            <w:bottom w:val="single" w:color="auto" w:sz="8" w:space="0"/>
          </w:tcBorders>
          <w:vAlign w:val="center"/>
        </w:tcPr>
        <w:p>
          <w:pPr>
            <w:pStyle w:val="75"/>
            <w:rPr>
              <w:sz w:val="24"/>
              <w:szCs w:val="24"/>
            </w:rPr>
          </w:pPr>
          <w:r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color="auto" w:sz="4" w:space="0"/>
          </w:tcBorders>
        </w:tcPr>
        <w:p>
          <w:pPr>
            <w:pStyle w:val="75"/>
            <w:rPr>
              <w:sz w:val="24"/>
              <w:szCs w:val="24"/>
            </w:rPr>
          </w:pPr>
          <w:r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color="auto" w:sz="4" w:space="0"/>
          </w:tcBorders>
        </w:tcPr>
        <w:p>
          <w:pPr>
            <w:pStyle w:val="75"/>
            <w:rPr>
              <w:sz w:val="24"/>
              <w:szCs w:val="24"/>
            </w:rPr>
          </w:pPr>
          <w:r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color="auto" w:sz="4" w:space="0"/>
          </w:tcBorders>
        </w:tcPr>
        <w:p>
          <w:pPr>
            <w:pStyle w:val="75"/>
            <w:rPr>
              <w:sz w:val="24"/>
              <w:szCs w:val="24"/>
            </w:rPr>
          </w:pPr>
          <w:r>
            <w:rPr>
              <w:sz w:val="24"/>
              <w:szCs w:val="24"/>
            </w:rPr>
            <w:t>Датум</w:t>
          </w:r>
        </w:p>
      </w:tc>
    </w:tr>
    <w:tr>
      <w:tblPrEx>
        <w:tblBorders>
          <w:top w:val="single" w:color="auto" w:sz="6" w:space="0"/>
          <w:left w:val="single" w:color="auto" w:sz="8" w:space="0"/>
          <w:bottom w:val="single" w:color="auto" w:sz="12" w:space="0"/>
          <w:right w:val="single" w:color="auto" w:sz="8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12" w:hRule="atLeast"/>
        <w:jc w:val="center"/>
      </w:trPr>
      <w:tc>
        <w:tcPr>
          <w:tcW w:w="1904" w:type="dxa"/>
          <w:vMerge w:val="continue"/>
          <w:tcBorders>
            <w:top w:val="single" w:color="auto" w:sz="4" w:space="0"/>
            <w:bottom w:val="single" w:color="auto" w:sz="8" w:space="0"/>
          </w:tcBorders>
        </w:tcPr>
        <w:p>
          <w:pPr>
            <w:pStyle w:val="75"/>
            <w:jc w:val="left"/>
            <w:rPr>
              <w:sz w:val="24"/>
              <w:szCs w:val="24"/>
            </w:rPr>
          </w:pPr>
        </w:p>
      </w:tc>
      <w:tc>
        <w:tcPr>
          <w:tcW w:w="3171" w:type="dxa"/>
          <w:tcBorders>
            <w:top w:val="single" w:color="auto" w:sz="4" w:space="0"/>
            <w:bottom w:val="single" w:color="auto" w:sz="8" w:space="0"/>
          </w:tcBorders>
        </w:tcPr>
        <w:p>
          <w:pPr>
            <w:pStyle w:val="75"/>
            <w:keepNext/>
            <w:rPr>
              <w:sz w:val="24"/>
              <w:szCs w:val="24"/>
            </w:rPr>
          </w:pPr>
        </w:p>
      </w:tc>
      <w:tc>
        <w:tcPr>
          <w:tcW w:w="2414" w:type="dxa"/>
          <w:tcBorders>
            <w:top w:val="single" w:color="auto" w:sz="4" w:space="0"/>
            <w:bottom w:val="single" w:color="auto" w:sz="8" w:space="0"/>
          </w:tcBorders>
        </w:tcPr>
        <w:p>
          <w:pPr>
            <w:pStyle w:val="75"/>
            <w:keepNext/>
            <w:rPr>
              <w:sz w:val="24"/>
              <w:szCs w:val="24"/>
            </w:rPr>
          </w:pPr>
        </w:p>
      </w:tc>
      <w:tc>
        <w:tcPr>
          <w:tcW w:w="2406" w:type="dxa"/>
          <w:tcBorders>
            <w:top w:val="single" w:color="auto" w:sz="4" w:space="0"/>
            <w:bottom w:val="single" w:color="auto" w:sz="8" w:space="0"/>
          </w:tcBorders>
        </w:tcPr>
        <w:p>
          <w:pPr>
            <w:pStyle w:val="75"/>
            <w:keepNext/>
            <w:rPr>
              <w:sz w:val="24"/>
              <w:szCs w:val="24"/>
            </w:rPr>
          </w:pPr>
        </w:p>
      </w:tc>
    </w:tr>
  </w:tbl>
  <w:p>
    <w:pPr>
      <w:pStyle w:val="2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ОУОМ-ПР- 810-03.01</w:t>
    </w:r>
  </w:p>
  <w:p>
    <w:pPr>
      <w:pStyle w:val="21"/>
      <w:jc w:val="right"/>
      <w:rPr>
        <w:rFonts w:hint="default"/>
        <w:lang w:val="sr-Cyrl-RS"/>
      </w:rPr>
    </w:pPr>
    <w:r>
      <w:rPr>
        <w:rFonts w:ascii="Times New Roman" w:hAnsi="Times New Roman"/>
        <w:sz w:val="24"/>
        <w:szCs w:val="24"/>
      </w:rPr>
      <w:tab/>
    </w:r>
    <w:r>
      <w:tab/>
    </w:r>
    <w:r>
      <w:tab/>
    </w:r>
    <w:r>
      <w:fldChar w:fldCharType="begin"/>
    </w:r>
    <w:r>
      <w:instrText xml:space="preserve"> PAGE \*ARABIC </w:instrText>
    </w:r>
    <w:r>
      <w:fldChar w:fldCharType="separate"/>
    </w:r>
    <w:r>
      <w:t>2</w:t>
    </w:r>
    <w:r>
      <w:fldChar w:fldCharType="end"/>
    </w:r>
    <w:r>
      <w:t>/</w:t>
    </w:r>
    <w:r>
      <w:rPr>
        <w:rFonts w:hint="default"/>
        <w:lang w:val="sr-Cyrl-RS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rPr>
        <w:rFonts w:hint="default"/>
        <w:lang w:val="sr-Cyrl-RS"/>
      </w:rPr>
    </w:pPr>
    <w:r>
      <w:t>ОУОМ-ПР- 810-03.01</w:t>
    </w:r>
    <w:r>
      <w:tab/>
    </w:r>
    <w:r>
      <w:tab/>
    </w:r>
    <w:r>
      <w:tab/>
    </w:r>
    <w:r>
      <w:tab/>
    </w:r>
    <w:r>
      <w:tab/>
    </w:r>
    <w:r>
      <w:tab/>
    </w:r>
    <w:r>
      <w:t>1/</w:t>
    </w:r>
    <w:r>
      <w:rPr>
        <w:rFonts w:hint="default"/>
        <w:lang w:val="sr-Cyrl-R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9895" w:type="dxa"/>
      <w:jc w:val="center"/>
      <w:tblBorders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  <w:insideH w:val="single" w:color="auto" w:sz="8" w:space="0"/>
        <w:insideV w:val="single" w:color="auto" w:sz="8" w:space="0"/>
      </w:tblBorders>
      <w:tblLayout w:type="fixed"/>
      <w:tblCellMar>
        <w:top w:w="0" w:type="dxa"/>
        <w:left w:w="28" w:type="dxa"/>
        <w:bottom w:w="0" w:type="dxa"/>
        <w:right w:w="28" w:type="dxa"/>
      </w:tblCellMar>
    </w:tblPr>
    <w:tblGrid>
      <w:gridCol w:w="2963"/>
      <w:gridCol w:w="5089"/>
      <w:gridCol w:w="1843"/>
    </w:tblGrid>
    <w:tr>
      <w:tblPrEx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28" w:type="dxa"/>
          <w:bottom w:w="0" w:type="dxa"/>
          <w:right w:w="28" w:type="dxa"/>
        </w:tblCellMar>
      </w:tblPrEx>
      <w:trPr>
        <w:cantSplit/>
        <w:trHeight w:val="1441" w:hRule="exact"/>
        <w:jc w:val="center"/>
      </w:trPr>
      <w:tc>
        <w:tcPr>
          <w:tcW w:w="2963" w:type="dxa"/>
          <w:vAlign w:val="center"/>
        </w:tcPr>
        <w:p>
          <w:pPr>
            <w:pStyle w:val="75"/>
            <w:spacing w:before="0" w:after="0"/>
            <w:rPr>
              <w:rFonts w:ascii="Trebuchet MS" w:hAnsi="Trebuchet MS"/>
              <w:sz w:val="20"/>
            </w:rPr>
          </w:pPr>
          <w:r>
            <w:rPr>
              <w:lang w:val="en-GB" w:eastAsia="en-GB"/>
            </w:rPr>
            <w:drawing>
              <wp:inline distT="0" distB="0" distL="0" distR="0">
                <wp:extent cx="762000" cy="782320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>
          <w:pPr>
            <w:pStyle w:val="74"/>
            <w:rPr>
              <w:b w:val="0"/>
              <w:sz w:val="24"/>
              <w:szCs w:val="24"/>
              <w:lang w:val="sr-Cyrl-CS"/>
            </w:rPr>
          </w:pPr>
          <w:r>
            <w:rPr>
              <w:b w:val="0"/>
              <w:sz w:val="24"/>
              <w:szCs w:val="24"/>
              <w:lang w:val="ru-RU"/>
            </w:rPr>
            <w:t xml:space="preserve">ЗАПИСНИК </w:t>
          </w:r>
        </w:p>
      </w:tc>
      <w:tc>
        <w:tcPr>
          <w:tcW w:w="1843" w:type="dxa"/>
          <w:vAlign w:val="center"/>
        </w:tcPr>
        <w:p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Архивира:</w:t>
          </w:r>
        </w:p>
        <w:p>
          <w:pPr>
            <w:jc w:val="center"/>
            <w:rPr>
              <w:sz w:val="20"/>
            </w:rPr>
          </w:pPr>
        </w:p>
      </w:tc>
    </w:tr>
  </w:tbl>
  <w:p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13D9E"/>
    <w:multiLevelType w:val="multilevel"/>
    <w:tmpl w:val="01513D9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673D70"/>
    <w:multiLevelType w:val="multilevel"/>
    <w:tmpl w:val="12673D70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D328D5"/>
    <w:multiLevelType w:val="multilevel"/>
    <w:tmpl w:val="1FD328D5"/>
    <w:lvl w:ilvl="0" w:tentative="0">
      <w:start w:val="1"/>
      <w:numFmt w:val="decimal"/>
      <w:pStyle w:val="2"/>
      <w:lvlText w:val="%1."/>
      <w:lvlJc w:val="left"/>
      <w:pPr>
        <w:tabs>
          <w:tab w:val="left" w:pos="144"/>
        </w:tabs>
        <w:ind w:left="144" w:hanging="144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6"/>
      <w:lvlText w:val="%1.%2.%3.%4"/>
      <w:lvlJc w:val="right"/>
      <w:pPr>
        <w:tabs>
          <w:tab w:val="left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pStyle w:val="7"/>
      <w:lvlText w:val="%1.%2.%3.%4.%5"/>
      <w:lvlJc w:val="right"/>
      <w:pPr>
        <w:tabs>
          <w:tab w:val="left" w:pos="1134"/>
        </w:tabs>
        <w:ind w:left="0" w:firstLine="964"/>
      </w:pPr>
      <w:rPr>
        <w:rFonts w:hint="default"/>
      </w:rPr>
    </w:lvl>
    <w:lvl w:ilvl="5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3">
    <w:nsid w:val="7B011FF0"/>
    <w:multiLevelType w:val="multilevel"/>
    <w:tmpl w:val="7B011FF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1E0A"/>
    <w:rsid w:val="00007E76"/>
    <w:rsid w:val="00010958"/>
    <w:rsid w:val="00021CF7"/>
    <w:rsid w:val="00025DF4"/>
    <w:rsid w:val="0003717E"/>
    <w:rsid w:val="00040302"/>
    <w:rsid w:val="0005220F"/>
    <w:rsid w:val="000533C8"/>
    <w:rsid w:val="0005626B"/>
    <w:rsid w:val="00056AC6"/>
    <w:rsid w:val="000621DE"/>
    <w:rsid w:val="00081054"/>
    <w:rsid w:val="000832B3"/>
    <w:rsid w:val="0008426F"/>
    <w:rsid w:val="00086758"/>
    <w:rsid w:val="0009279C"/>
    <w:rsid w:val="000950ED"/>
    <w:rsid w:val="000A1062"/>
    <w:rsid w:val="000A226E"/>
    <w:rsid w:val="000A33BA"/>
    <w:rsid w:val="000A3E9B"/>
    <w:rsid w:val="000A77C7"/>
    <w:rsid w:val="000C7D7F"/>
    <w:rsid w:val="000D1972"/>
    <w:rsid w:val="000D201E"/>
    <w:rsid w:val="000D55AF"/>
    <w:rsid w:val="000E04C6"/>
    <w:rsid w:val="000E06DE"/>
    <w:rsid w:val="000E1BA2"/>
    <w:rsid w:val="000E2BBA"/>
    <w:rsid w:val="000E4AD2"/>
    <w:rsid w:val="000F3AFA"/>
    <w:rsid w:val="001166D4"/>
    <w:rsid w:val="00121857"/>
    <w:rsid w:val="00124103"/>
    <w:rsid w:val="00134892"/>
    <w:rsid w:val="00140624"/>
    <w:rsid w:val="00141F22"/>
    <w:rsid w:val="0015306E"/>
    <w:rsid w:val="00163D7C"/>
    <w:rsid w:val="001705B3"/>
    <w:rsid w:val="00170F7B"/>
    <w:rsid w:val="001730B4"/>
    <w:rsid w:val="001732CF"/>
    <w:rsid w:val="00176269"/>
    <w:rsid w:val="001815EB"/>
    <w:rsid w:val="00193C22"/>
    <w:rsid w:val="001A4B81"/>
    <w:rsid w:val="001B3700"/>
    <w:rsid w:val="001B52DC"/>
    <w:rsid w:val="001C38A8"/>
    <w:rsid w:val="001C4360"/>
    <w:rsid w:val="001C445C"/>
    <w:rsid w:val="001C6092"/>
    <w:rsid w:val="001D1C7B"/>
    <w:rsid w:val="001D4223"/>
    <w:rsid w:val="001D5412"/>
    <w:rsid w:val="001E04F3"/>
    <w:rsid w:val="001E100B"/>
    <w:rsid w:val="001F58C7"/>
    <w:rsid w:val="001F7DAB"/>
    <w:rsid w:val="00202B6C"/>
    <w:rsid w:val="00212290"/>
    <w:rsid w:val="00215284"/>
    <w:rsid w:val="00216AC2"/>
    <w:rsid w:val="00216AD6"/>
    <w:rsid w:val="0022062C"/>
    <w:rsid w:val="00225EDB"/>
    <w:rsid w:val="0023176D"/>
    <w:rsid w:val="0023462F"/>
    <w:rsid w:val="0024736E"/>
    <w:rsid w:val="002530E2"/>
    <w:rsid w:val="0026149A"/>
    <w:rsid w:val="002665FF"/>
    <w:rsid w:val="002715FF"/>
    <w:rsid w:val="002756CD"/>
    <w:rsid w:val="00284482"/>
    <w:rsid w:val="0028525D"/>
    <w:rsid w:val="00287BE7"/>
    <w:rsid w:val="00293407"/>
    <w:rsid w:val="002949A3"/>
    <w:rsid w:val="002A0307"/>
    <w:rsid w:val="002A1323"/>
    <w:rsid w:val="002C65E7"/>
    <w:rsid w:val="002D0278"/>
    <w:rsid w:val="002E34AF"/>
    <w:rsid w:val="002E3F83"/>
    <w:rsid w:val="002F06CB"/>
    <w:rsid w:val="002F1B3B"/>
    <w:rsid w:val="002F365C"/>
    <w:rsid w:val="002F589F"/>
    <w:rsid w:val="002F5FCA"/>
    <w:rsid w:val="00300374"/>
    <w:rsid w:val="00312D14"/>
    <w:rsid w:val="00313267"/>
    <w:rsid w:val="00313D2D"/>
    <w:rsid w:val="0031542D"/>
    <w:rsid w:val="00320136"/>
    <w:rsid w:val="00321283"/>
    <w:rsid w:val="00321969"/>
    <w:rsid w:val="003226AD"/>
    <w:rsid w:val="00322ECF"/>
    <w:rsid w:val="00335A20"/>
    <w:rsid w:val="00341B64"/>
    <w:rsid w:val="003546C2"/>
    <w:rsid w:val="00356AEE"/>
    <w:rsid w:val="0036338D"/>
    <w:rsid w:val="00366467"/>
    <w:rsid w:val="003678B6"/>
    <w:rsid w:val="003744FB"/>
    <w:rsid w:val="003768F0"/>
    <w:rsid w:val="003873D0"/>
    <w:rsid w:val="003A5983"/>
    <w:rsid w:val="003B0094"/>
    <w:rsid w:val="003C0EBF"/>
    <w:rsid w:val="003C2109"/>
    <w:rsid w:val="003C56CE"/>
    <w:rsid w:val="003D7060"/>
    <w:rsid w:val="003E6912"/>
    <w:rsid w:val="003F0AB2"/>
    <w:rsid w:val="003F7C43"/>
    <w:rsid w:val="0040458C"/>
    <w:rsid w:val="00404A9B"/>
    <w:rsid w:val="00424758"/>
    <w:rsid w:val="00436B95"/>
    <w:rsid w:val="00436FE6"/>
    <w:rsid w:val="004408DC"/>
    <w:rsid w:val="0044485F"/>
    <w:rsid w:val="004448BD"/>
    <w:rsid w:val="00457672"/>
    <w:rsid w:val="0045776D"/>
    <w:rsid w:val="00462ADF"/>
    <w:rsid w:val="00466F64"/>
    <w:rsid w:val="00471BEB"/>
    <w:rsid w:val="0047329E"/>
    <w:rsid w:val="0048044C"/>
    <w:rsid w:val="00480BD2"/>
    <w:rsid w:val="004877A6"/>
    <w:rsid w:val="00491EE8"/>
    <w:rsid w:val="004A096A"/>
    <w:rsid w:val="004B255C"/>
    <w:rsid w:val="004B7091"/>
    <w:rsid w:val="004C3803"/>
    <w:rsid w:val="004C5FD1"/>
    <w:rsid w:val="004C6C96"/>
    <w:rsid w:val="004D6E54"/>
    <w:rsid w:val="004D719F"/>
    <w:rsid w:val="004F5246"/>
    <w:rsid w:val="004F77AF"/>
    <w:rsid w:val="00506BC5"/>
    <w:rsid w:val="00507F6C"/>
    <w:rsid w:val="0051020D"/>
    <w:rsid w:val="00512FAC"/>
    <w:rsid w:val="005270DF"/>
    <w:rsid w:val="005372FD"/>
    <w:rsid w:val="00541CE3"/>
    <w:rsid w:val="00543036"/>
    <w:rsid w:val="005479C7"/>
    <w:rsid w:val="00555DF6"/>
    <w:rsid w:val="0056749D"/>
    <w:rsid w:val="00575425"/>
    <w:rsid w:val="0057609C"/>
    <w:rsid w:val="00580FB0"/>
    <w:rsid w:val="00582A11"/>
    <w:rsid w:val="00592B14"/>
    <w:rsid w:val="0059574A"/>
    <w:rsid w:val="00596D45"/>
    <w:rsid w:val="005A2005"/>
    <w:rsid w:val="005A4B4F"/>
    <w:rsid w:val="005A6FC3"/>
    <w:rsid w:val="005B2A10"/>
    <w:rsid w:val="005C0EBA"/>
    <w:rsid w:val="005C4E6E"/>
    <w:rsid w:val="005C5452"/>
    <w:rsid w:val="005C79F3"/>
    <w:rsid w:val="005D7998"/>
    <w:rsid w:val="005E3B83"/>
    <w:rsid w:val="005E40FA"/>
    <w:rsid w:val="00603218"/>
    <w:rsid w:val="00603765"/>
    <w:rsid w:val="006118E2"/>
    <w:rsid w:val="00613864"/>
    <w:rsid w:val="00615CF4"/>
    <w:rsid w:val="00622A85"/>
    <w:rsid w:val="00627C79"/>
    <w:rsid w:val="00633CAA"/>
    <w:rsid w:val="006559DB"/>
    <w:rsid w:val="00656E6A"/>
    <w:rsid w:val="00660AC2"/>
    <w:rsid w:val="00662812"/>
    <w:rsid w:val="00664E40"/>
    <w:rsid w:val="00666FB4"/>
    <w:rsid w:val="006672D0"/>
    <w:rsid w:val="00670EC3"/>
    <w:rsid w:val="0067585D"/>
    <w:rsid w:val="00683C5E"/>
    <w:rsid w:val="006A10E8"/>
    <w:rsid w:val="006B165A"/>
    <w:rsid w:val="006B2593"/>
    <w:rsid w:val="006B62F1"/>
    <w:rsid w:val="006B7CFA"/>
    <w:rsid w:val="006E0874"/>
    <w:rsid w:val="006E1D09"/>
    <w:rsid w:val="006E6545"/>
    <w:rsid w:val="007005D4"/>
    <w:rsid w:val="00702487"/>
    <w:rsid w:val="00703DF7"/>
    <w:rsid w:val="00720015"/>
    <w:rsid w:val="00721D4F"/>
    <w:rsid w:val="00722E62"/>
    <w:rsid w:val="00726F86"/>
    <w:rsid w:val="0073698E"/>
    <w:rsid w:val="00737653"/>
    <w:rsid w:val="00742693"/>
    <w:rsid w:val="00742FE9"/>
    <w:rsid w:val="00756E22"/>
    <w:rsid w:val="007746E2"/>
    <w:rsid w:val="00792360"/>
    <w:rsid w:val="0079248D"/>
    <w:rsid w:val="007A4BD6"/>
    <w:rsid w:val="007B0705"/>
    <w:rsid w:val="007B2ED0"/>
    <w:rsid w:val="007B4850"/>
    <w:rsid w:val="007C0C03"/>
    <w:rsid w:val="007C5A53"/>
    <w:rsid w:val="007C5BCA"/>
    <w:rsid w:val="007C7FA2"/>
    <w:rsid w:val="007D03DA"/>
    <w:rsid w:val="007D10E6"/>
    <w:rsid w:val="007D3918"/>
    <w:rsid w:val="007D41E3"/>
    <w:rsid w:val="007E5B7B"/>
    <w:rsid w:val="007E7592"/>
    <w:rsid w:val="007F12F3"/>
    <w:rsid w:val="007F6064"/>
    <w:rsid w:val="00802A05"/>
    <w:rsid w:val="00806578"/>
    <w:rsid w:val="00806B72"/>
    <w:rsid w:val="008105C2"/>
    <w:rsid w:val="00811FE8"/>
    <w:rsid w:val="008158DA"/>
    <w:rsid w:val="0083188F"/>
    <w:rsid w:val="008405E1"/>
    <w:rsid w:val="00850796"/>
    <w:rsid w:val="00851B5B"/>
    <w:rsid w:val="00854CB3"/>
    <w:rsid w:val="00861BA5"/>
    <w:rsid w:val="00865D69"/>
    <w:rsid w:val="008874F2"/>
    <w:rsid w:val="008A1DA8"/>
    <w:rsid w:val="008A6942"/>
    <w:rsid w:val="008B37E7"/>
    <w:rsid w:val="008E3EC5"/>
    <w:rsid w:val="008F1449"/>
    <w:rsid w:val="008F3A21"/>
    <w:rsid w:val="00905EF8"/>
    <w:rsid w:val="0091363A"/>
    <w:rsid w:val="00914A53"/>
    <w:rsid w:val="0091688E"/>
    <w:rsid w:val="009206C8"/>
    <w:rsid w:val="00921282"/>
    <w:rsid w:val="00925896"/>
    <w:rsid w:val="009306AF"/>
    <w:rsid w:val="009316CE"/>
    <w:rsid w:val="009357C5"/>
    <w:rsid w:val="009415A7"/>
    <w:rsid w:val="00956A9A"/>
    <w:rsid w:val="00960061"/>
    <w:rsid w:val="00962F52"/>
    <w:rsid w:val="009631DF"/>
    <w:rsid w:val="00963A51"/>
    <w:rsid w:val="00964844"/>
    <w:rsid w:val="00974AA9"/>
    <w:rsid w:val="00981E8A"/>
    <w:rsid w:val="00986A58"/>
    <w:rsid w:val="00986E09"/>
    <w:rsid w:val="009945FD"/>
    <w:rsid w:val="009A73C0"/>
    <w:rsid w:val="009B1078"/>
    <w:rsid w:val="009B5EC6"/>
    <w:rsid w:val="009C473B"/>
    <w:rsid w:val="009E3E87"/>
    <w:rsid w:val="009F227A"/>
    <w:rsid w:val="009F6586"/>
    <w:rsid w:val="00A02B9A"/>
    <w:rsid w:val="00A15E0F"/>
    <w:rsid w:val="00A23447"/>
    <w:rsid w:val="00A23897"/>
    <w:rsid w:val="00A24AAB"/>
    <w:rsid w:val="00A26A35"/>
    <w:rsid w:val="00A30221"/>
    <w:rsid w:val="00A30EE8"/>
    <w:rsid w:val="00A31801"/>
    <w:rsid w:val="00A4186D"/>
    <w:rsid w:val="00A44D73"/>
    <w:rsid w:val="00A54DD4"/>
    <w:rsid w:val="00A54FBB"/>
    <w:rsid w:val="00A5560E"/>
    <w:rsid w:val="00A576DB"/>
    <w:rsid w:val="00A607C8"/>
    <w:rsid w:val="00A63718"/>
    <w:rsid w:val="00A65059"/>
    <w:rsid w:val="00A7333B"/>
    <w:rsid w:val="00A73A70"/>
    <w:rsid w:val="00A76AE6"/>
    <w:rsid w:val="00A86EC3"/>
    <w:rsid w:val="00A96C52"/>
    <w:rsid w:val="00A97A99"/>
    <w:rsid w:val="00AA0FD7"/>
    <w:rsid w:val="00AB106A"/>
    <w:rsid w:val="00AC2AFC"/>
    <w:rsid w:val="00AC5828"/>
    <w:rsid w:val="00AF3298"/>
    <w:rsid w:val="00B06A35"/>
    <w:rsid w:val="00B201AC"/>
    <w:rsid w:val="00B22936"/>
    <w:rsid w:val="00B4586F"/>
    <w:rsid w:val="00B53FF9"/>
    <w:rsid w:val="00B568B1"/>
    <w:rsid w:val="00B6465A"/>
    <w:rsid w:val="00B64ED5"/>
    <w:rsid w:val="00B663B8"/>
    <w:rsid w:val="00B67E3D"/>
    <w:rsid w:val="00B73ADB"/>
    <w:rsid w:val="00B759C1"/>
    <w:rsid w:val="00B82EC0"/>
    <w:rsid w:val="00B91F3C"/>
    <w:rsid w:val="00BA3803"/>
    <w:rsid w:val="00BA5EAA"/>
    <w:rsid w:val="00BB7491"/>
    <w:rsid w:val="00BC7CF1"/>
    <w:rsid w:val="00BE7229"/>
    <w:rsid w:val="00BF0A84"/>
    <w:rsid w:val="00BF59B6"/>
    <w:rsid w:val="00C16022"/>
    <w:rsid w:val="00C249F8"/>
    <w:rsid w:val="00C254D2"/>
    <w:rsid w:val="00C26051"/>
    <w:rsid w:val="00C31DCE"/>
    <w:rsid w:val="00C370DE"/>
    <w:rsid w:val="00C45695"/>
    <w:rsid w:val="00C70DF9"/>
    <w:rsid w:val="00C73E3C"/>
    <w:rsid w:val="00C77C1E"/>
    <w:rsid w:val="00C82B24"/>
    <w:rsid w:val="00C905F7"/>
    <w:rsid w:val="00C93DC3"/>
    <w:rsid w:val="00CA7A31"/>
    <w:rsid w:val="00CC4CE3"/>
    <w:rsid w:val="00CD041B"/>
    <w:rsid w:val="00CD2F13"/>
    <w:rsid w:val="00CE0857"/>
    <w:rsid w:val="00CE5260"/>
    <w:rsid w:val="00CF295E"/>
    <w:rsid w:val="00D032B0"/>
    <w:rsid w:val="00D04B67"/>
    <w:rsid w:val="00D07EDE"/>
    <w:rsid w:val="00D140AF"/>
    <w:rsid w:val="00D1429B"/>
    <w:rsid w:val="00D225F9"/>
    <w:rsid w:val="00D22B4A"/>
    <w:rsid w:val="00D26DD7"/>
    <w:rsid w:val="00D35733"/>
    <w:rsid w:val="00D37B06"/>
    <w:rsid w:val="00D44BCF"/>
    <w:rsid w:val="00D5205E"/>
    <w:rsid w:val="00D53467"/>
    <w:rsid w:val="00D63E7D"/>
    <w:rsid w:val="00D64B3D"/>
    <w:rsid w:val="00D778B3"/>
    <w:rsid w:val="00DC02D2"/>
    <w:rsid w:val="00DC064F"/>
    <w:rsid w:val="00DD43C3"/>
    <w:rsid w:val="00DD725F"/>
    <w:rsid w:val="00DE23E9"/>
    <w:rsid w:val="00DE6335"/>
    <w:rsid w:val="00E05A21"/>
    <w:rsid w:val="00E070AC"/>
    <w:rsid w:val="00E17120"/>
    <w:rsid w:val="00E70552"/>
    <w:rsid w:val="00E738CC"/>
    <w:rsid w:val="00E91BC0"/>
    <w:rsid w:val="00E929EC"/>
    <w:rsid w:val="00E94748"/>
    <w:rsid w:val="00EA1C3A"/>
    <w:rsid w:val="00EA1CE0"/>
    <w:rsid w:val="00EA4D10"/>
    <w:rsid w:val="00EB7C7F"/>
    <w:rsid w:val="00EC00E6"/>
    <w:rsid w:val="00EC0209"/>
    <w:rsid w:val="00ED1DE9"/>
    <w:rsid w:val="00ED2354"/>
    <w:rsid w:val="00ED4E26"/>
    <w:rsid w:val="00ED6982"/>
    <w:rsid w:val="00EE175B"/>
    <w:rsid w:val="00EE3AFB"/>
    <w:rsid w:val="00EE5764"/>
    <w:rsid w:val="00EF293C"/>
    <w:rsid w:val="00F101BD"/>
    <w:rsid w:val="00F13D9C"/>
    <w:rsid w:val="00F14CEA"/>
    <w:rsid w:val="00F1722B"/>
    <w:rsid w:val="00F21C01"/>
    <w:rsid w:val="00F22B64"/>
    <w:rsid w:val="00F25B36"/>
    <w:rsid w:val="00F360BD"/>
    <w:rsid w:val="00F51FB8"/>
    <w:rsid w:val="00F666F2"/>
    <w:rsid w:val="00F749BF"/>
    <w:rsid w:val="00F80C94"/>
    <w:rsid w:val="00F8491A"/>
    <w:rsid w:val="00F85A9B"/>
    <w:rsid w:val="00F91F66"/>
    <w:rsid w:val="00F9554E"/>
    <w:rsid w:val="00F969E7"/>
    <w:rsid w:val="00F97E60"/>
    <w:rsid w:val="00FA132C"/>
    <w:rsid w:val="00FA2E76"/>
    <w:rsid w:val="00FA7617"/>
    <w:rsid w:val="00FB38A2"/>
    <w:rsid w:val="00FB4B73"/>
    <w:rsid w:val="00FB7DC7"/>
    <w:rsid w:val="00FC3545"/>
    <w:rsid w:val="00FE258B"/>
    <w:rsid w:val="00FE2819"/>
    <w:rsid w:val="00FE2E16"/>
    <w:rsid w:val="00FF2F7F"/>
    <w:rsid w:val="074F7B7A"/>
    <w:rsid w:val="16151AA3"/>
    <w:rsid w:val="1EB4083D"/>
    <w:rsid w:val="39F120A4"/>
    <w:rsid w:val="4A365822"/>
    <w:rsid w:val="4C491942"/>
    <w:rsid w:val="4C7F1080"/>
    <w:rsid w:val="4FC72AA7"/>
    <w:rsid w:val="65160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0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hAnsi="Trebuchet MS" w:eastAsia="Times New Roman" w:cs="Times New Roman"/>
      <w:sz w:val="21"/>
      <w:szCs w:val="21"/>
      <w:lang w:val="sr-Latn-CS" w:eastAsia="ar-SA" w:bidi="ar-SA"/>
    </w:rPr>
  </w:style>
  <w:style w:type="paragraph" w:styleId="2">
    <w:name w:val="heading 1"/>
    <w:basedOn w:val="3"/>
    <w:next w:val="1"/>
    <w:link w:val="31"/>
    <w:autoRedefine/>
    <w:qFormat/>
    <w:uiPriority w:val="0"/>
    <w:pPr>
      <w:keepNext/>
      <w:numPr>
        <w:ilvl w:val="0"/>
        <w:numId w:val="1"/>
      </w:numPr>
      <w:tabs>
        <w:tab w:val="center" w:pos="-142"/>
        <w:tab w:val="left" w:pos="567"/>
        <w:tab w:val="left" w:pos="709"/>
      </w:tabs>
      <w:spacing w:before="60"/>
      <w:contextualSpacing w:val="0"/>
      <w:outlineLvl w:val="0"/>
    </w:pPr>
    <w:rPr>
      <w:b/>
      <w:sz w:val="24"/>
    </w:rPr>
  </w:style>
  <w:style w:type="paragraph" w:styleId="4">
    <w:name w:val="heading 2"/>
    <w:basedOn w:val="2"/>
    <w:next w:val="1"/>
    <w:link w:val="32"/>
    <w:autoRedefine/>
    <w:qFormat/>
    <w:uiPriority w:val="0"/>
    <w:pPr>
      <w:numPr>
        <w:ilvl w:val="1"/>
      </w:numPr>
      <w:tabs>
        <w:tab w:val="left" w:pos="0"/>
        <w:tab w:val="clear" w:pos="-142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5">
    <w:name w:val="heading 3"/>
    <w:basedOn w:val="4"/>
    <w:next w:val="1"/>
    <w:link w:val="33"/>
    <w:autoRedefine/>
    <w:unhideWhenUsed/>
    <w:qFormat/>
    <w:uiPriority w:val="0"/>
    <w:pPr>
      <w:numPr>
        <w:ilvl w:val="2"/>
      </w:numPr>
      <w:outlineLvl w:val="2"/>
    </w:pPr>
    <w:rPr>
      <w:sz w:val="21"/>
    </w:rPr>
  </w:style>
  <w:style w:type="paragraph" w:styleId="6">
    <w:name w:val="heading 4"/>
    <w:basedOn w:val="1"/>
    <w:next w:val="1"/>
    <w:link w:val="34"/>
    <w:autoRedefine/>
    <w:unhideWhenUsed/>
    <w:qFormat/>
    <w:uiPriority w:val="9"/>
    <w:pPr>
      <w:keepNext/>
      <w:keepLines/>
      <w:numPr>
        <w:ilvl w:val="3"/>
        <w:numId w:val="1"/>
      </w:numPr>
      <w:tabs>
        <w:tab w:val="left" w:pos="851"/>
        <w:tab w:val="left" w:pos="993"/>
        <w:tab w:val="clear" w:pos="864"/>
        <w:tab w:val="clear" w:pos="709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link w:val="35"/>
    <w:autoRedefine/>
    <w:unhideWhenUsed/>
    <w:qFormat/>
    <w:uiPriority w:val="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8">
    <w:name w:val="heading 6"/>
    <w:basedOn w:val="1"/>
    <w:next w:val="1"/>
    <w:link w:val="36"/>
    <w:autoRedefine/>
    <w:qFormat/>
    <w:uiPriority w:val="0"/>
    <w:pPr>
      <w:keepNext/>
      <w:tabs>
        <w:tab w:val="left" w:pos="1152"/>
        <w:tab w:val="clear" w:pos="-142"/>
        <w:tab w:val="clear" w:pos="709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9">
    <w:name w:val="heading 7"/>
    <w:basedOn w:val="1"/>
    <w:next w:val="1"/>
    <w:link w:val="37"/>
    <w:autoRedefine/>
    <w:qFormat/>
    <w:uiPriority w:val="0"/>
    <w:pPr>
      <w:keepNext/>
      <w:tabs>
        <w:tab w:val="left" w:pos="1296"/>
        <w:tab w:val="clear" w:pos="-142"/>
        <w:tab w:val="clear" w:pos="709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10">
    <w:name w:val="heading 8"/>
    <w:basedOn w:val="1"/>
    <w:next w:val="1"/>
    <w:link w:val="38"/>
    <w:autoRedefine/>
    <w:qFormat/>
    <w:uiPriority w:val="0"/>
    <w:pPr>
      <w:keepNext/>
      <w:tabs>
        <w:tab w:val="left" w:pos="1440"/>
        <w:tab w:val="clear" w:pos="-142"/>
        <w:tab w:val="clear" w:pos="709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11">
    <w:name w:val="heading 9"/>
    <w:basedOn w:val="1"/>
    <w:next w:val="1"/>
    <w:link w:val="39"/>
    <w:autoRedefine/>
    <w:qFormat/>
    <w:uiPriority w:val="0"/>
    <w:pPr>
      <w:tabs>
        <w:tab w:val="left" w:pos="1584"/>
        <w:tab w:val="clear" w:pos="-142"/>
        <w:tab w:val="clear" w:pos="709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4"/>
    <w:pPr>
      <w:ind w:left="720"/>
      <w:contextualSpacing/>
    </w:pPr>
  </w:style>
  <w:style w:type="paragraph" w:styleId="14">
    <w:name w:val="Balloon Text"/>
    <w:basedOn w:val="1"/>
    <w:link w:val="61"/>
    <w:autoRedefine/>
    <w:semiHidden/>
    <w:unhideWhenUsed/>
    <w:qFormat/>
    <w:uiPriority w:val="0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15">
    <w:name w:val="Body Text"/>
    <w:basedOn w:val="1"/>
    <w:link w:val="63"/>
    <w:autoRedefine/>
    <w:qFormat/>
    <w:uiPriority w:val="0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paragraph" w:styleId="16">
    <w:name w:val="Body Text 2"/>
    <w:basedOn w:val="1"/>
    <w:link w:val="64"/>
    <w:autoRedefine/>
    <w:qFormat/>
    <w:uiPriority w:val="0"/>
    <w:pPr>
      <w:tabs>
        <w:tab w:val="left" w:pos="0"/>
        <w:tab w:val="clear" w:pos="-142"/>
        <w:tab w:val="clear" w:pos="709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17">
    <w:name w:val="Body Text Indent"/>
    <w:basedOn w:val="1"/>
    <w:link w:val="65"/>
    <w:autoRedefine/>
    <w:qFormat/>
    <w:uiPriority w:val="0"/>
    <w:pPr>
      <w:tabs>
        <w:tab w:val="left" w:pos="0"/>
        <w:tab w:val="clear" w:pos="-142"/>
        <w:tab w:val="clear" w:pos="709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18">
    <w:name w:val="annotation text"/>
    <w:basedOn w:val="1"/>
    <w:link w:val="67"/>
    <w:autoRedefine/>
    <w:semiHidden/>
    <w:unhideWhenUsed/>
    <w:qFormat/>
    <w:uiPriority w:val="0"/>
    <w:pPr>
      <w:tabs>
        <w:tab w:val="left" w:pos="0"/>
        <w:tab w:val="clear" w:pos="-142"/>
        <w:tab w:val="clear" w:pos="709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paragraph" w:styleId="19">
    <w:name w:val="annotation subject"/>
    <w:basedOn w:val="18"/>
    <w:next w:val="18"/>
    <w:link w:val="68"/>
    <w:autoRedefine/>
    <w:semiHidden/>
    <w:unhideWhenUsed/>
    <w:qFormat/>
    <w:uiPriority w:val="0"/>
  </w:style>
  <w:style w:type="character" w:styleId="20">
    <w:name w:val="FollowedHyperlink"/>
    <w:autoRedefine/>
    <w:qFormat/>
    <w:uiPriority w:val="0"/>
    <w:rPr>
      <w:color w:val="800080"/>
      <w:u w:val="single"/>
    </w:rPr>
  </w:style>
  <w:style w:type="paragraph" w:styleId="21">
    <w:name w:val="footer"/>
    <w:basedOn w:val="1"/>
    <w:link w:val="49"/>
    <w:autoRedefine/>
    <w:unhideWhenUsed/>
    <w:qFormat/>
    <w:uiPriority w:val="99"/>
    <w:pPr>
      <w:tabs>
        <w:tab w:val="center" w:pos="4513"/>
        <w:tab w:val="right" w:pos="9026"/>
        <w:tab w:val="clear" w:pos="-142"/>
        <w:tab w:val="clear" w:pos="709"/>
      </w:tabs>
      <w:spacing w:before="0" w:line="240" w:lineRule="auto"/>
    </w:pPr>
  </w:style>
  <w:style w:type="paragraph" w:styleId="22">
    <w:name w:val="header"/>
    <w:basedOn w:val="1"/>
    <w:link w:val="48"/>
    <w:autoRedefine/>
    <w:unhideWhenUsed/>
    <w:qFormat/>
    <w:uiPriority w:val="99"/>
    <w:pPr>
      <w:tabs>
        <w:tab w:val="center" w:pos="4513"/>
        <w:tab w:val="right" w:pos="9026"/>
        <w:tab w:val="clear" w:pos="-142"/>
        <w:tab w:val="clear" w:pos="709"/>
      </w:tabs>
      <w:spacing w:before="0" w:line="240" w:lineRule="auto"/>
    </w:pPr>
  </w:style>
  <w:style w:type="character" w:styleId="2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page number"/>
    <w:basedOn w:val="12"/>
    <w:autoRedefine/>
    <w:qFormat/>
    <w:uiPriority w:val="0"/>
  </w:style>
  <w:style w:type="character" w:styleId="25">
    <w:name w:val="Strong"/>
    <w:autoRedefine/>
    <w:qFormat/>
    <w:uiPriority w:val="22"/>
    <w:rPr>
      <w:b/>
      <w:bCs/>
    </w:rPr>
  </w:style>
  <w:style w:type="table" w:styleId="26">
    <w:name w:val="Table Grid"/>
    <w:basedOn w:val="13"/>
    <w:autoRedefine/>
    <w:qFormat/>
    <w:uiPriority w:val="59"/>
    <w:pPr>
      <w:suppressAutoHyphens/>
      <w:spacing w:after="80" w:line="264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itle"/>
    <w:basedOn w:val="1"/>
    <w:link w:val="46"/>
    <w:autoRedefine/>
    <w:qFormat/>
    <w:uiPriority w:val="0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28">
    <w:name w:val="toc 1"/>
    <w:basedOn w:val="1"/>
    <w:next w:val="1"/>
    <w:autoRedefine/>
    <w:qFormat/>
    <w:uiPriority w:val="39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lang w:val="en-US"/>
    </w:rPr>
  </w:style>
  <w:style w:type="paragraph" w:styleId="29">
    <w:name w:val="toc 2"/>
    <w:basedOn w:val="1"/>
    <w:next w:val="1"/>
    <w:autoRedefine/>
    <w:unhideWhenUsed/>
    <w:qFormat/>
    <w:uiPriority w:val="0"/>
    <w:pPr>
      <w:tabs>
        <w:tab w:val="left" w:pos="1202"/>
        <w:tab w:val="left" w:pos="1957"/>
      </w:tabs>
      <w:spacing w:after="100"/>
      <w:ind w:left="709"/>
    </w:pPr>
  </w:style>
  <w:style w:type="paragraph" w:styleId="30">
    <w:name w:val="toc 3"/>
    <w:basedOn w:val="1"/>
    <w:next w:val="1"/>
    <w:autoRedefine/>
    <w:unhideWhenUsed/>
    <w:qFormat/>
    <w:uiPriority w:val="0"/>
    <w:pPr>
      <w:tabs>
        <w:tab w:val="left" w:pos="1202"/>
        <w:tab w:val="clear" w:pos="-142"/>
        <w:tab w:val="clear" w:pos="709"/>
      </w:tabs>
      <w:spacing w:after="100"/>
      <w:ind w:left="709"/>
    </w:pPr>
  </w:style>
  <w:style w:type="character" w:customStyle="1" w:styleId="31">
    <w:name w:val="Heading 1 Char"/>
    <w:basedOn w:val="12"/>
    <w:link w:val="2"/>
    <w:autoRedefine/>
    <w:qFormat/>
    <w:uiPriority w:val="0"/>
    <w:rPr>
      <w:rFonts w:ascii="Trebuchet MS" w:hAnsi="Trebuchet MS" w:eastAsia="Times New Roman" w:cs="Times New Roman"/>
      <w:b/>
      <w:sz w:val="24"/>
      <w:szCs w:val="21"/>
      <w:lang w:val="sr-Latn-CS" w:eastAsia="ar-SA"/>
    </w:rPr>
  </w:style>
  <w:style w:type="character" w:customStyle="1" w:styleId="32">
    <w:name w:val="Heading 2 Char"/>
    <w:basedOn w:val="12"/>
    <w:link w:val="4"/>
    <w:autoRedefine/>
    <w:qFormat/>
    <w:uiPriority w:val="0"/>
    <w:rPr>
      <w:rFonts w:ascii="Times New Roman" w:hAnsi="Times New Roman" w:eastAsia="Times New Roman" w:cs="Times New Roman"/>
      <w:szCs w:val="21"/>
      <w:lang w:val="sr-Latn-CS" w:eastAsia="ar-SA"/>
    </w:rPr>
  </w:style>
  <w:style w:type="character" w:customStyle="1" w:styleId="33">
    <w:name w:val="Heading 3 Char"/>
    <w:basedOn w:val="12"/>
    <w:link w:val="5"/>
    <w:autoRedefine/>
    <w:qFormat/>
    <w:uiPriority w:val="0"/>
    <w:rPr>
      <w:rFonts w:ascii="Times New Roman" w:hAnsi="Times New Roman" w:eastAsia="Times New Roman" w:cs="Times New Roman"/>
      <w:sz w:val="21"/>
      <w:szCs w:val="21"/>
      <w:lang w:val="sr-Latn-CS" w:eastAsia="ar-SA"/>
    </w:rPr>
  </w:style>
  <w:style w:type="character" w:customStyle="1" w:styleId="34">
    <w:name w:val="Heading 4 Char"/>
    <w:basedOn w:val="12"/>
    <w:link w:val="6"/>
    <w:autoRedefine/>
    <w:qFormat/>
    <w:uiPriority w:val="9"/>
    <w:rPr>
      <w:rFonts w:ascii="Trebuchet MS" w:hAnsi="Trebuchet MS" w:eastAsiaTheme="majorEastAsia" w:cstheme="majorBidi"/>
      <w:b/>
      <w:i/>
      <w:iCs/>
      <w:color w:val="000000" w:themeColor="text1"/>
      <w:sz w:val="21"/>
      <w:szCs w:val="21"/>
      <w:lang w:val="sr-Latn-CS" w:eastAsia="ar-SA"/>
      <w14:textFill>
        <w14:solidFill>
          <w14:schemeClr w14:val="tx1"/>
        </w14:solidFill>
      </w14:textFill>
    </w:rPr>
  </w:style>
  <w:style w:type="character" w:customStyle="1" w:styleId="35">
    <w:name w:val="Heading 5 Char"/>
    <w:basedOn w:val="12"/>
    <w:link w:val="7"/>
    <w:autoRedefine/>
    <w:qFormat/>
    <w:uiPriority w:val="0"/>
    <w:rPr>
      <w:rFonts w:asciiTheme="majorHAnsi" w:hAnsiTheme="majorHAnsi" w:eastAsiaTheme="majorEastAsia" w:cstheme="majorBidi"/>
      <w:color w:val="2E75B6" w:themeColor="accent1" w:themeShade="BF"/>
      <w:sz w:val="21"/>
      <w:szCs w:val="21"/>
      <w:lang w:val="sr-Latn-CS" w:eastAsia="ar-SA"/>
    </w:rPr>
  </w:style>
  <w:style w:type="character" w:customStyle="1" w:styleId="36">
    <w:name w:val="Heading 6 Char"/>
    <w:basedOn w:val="12"/>
    <w:link w:val="8"/>
    <w:autoRedefine/>
    <w:qFormat/>
    <w:uiPriority w:val="0"/>
    <w:rPr>
      <w:rFonts w:ascii="Times New Roman" w:hAnsi="Times New Roman" w:eastAsia="Times New Roman" w:cs="Times New Roman"/>
      <w:b/>
      <w:bCs/>
      <w:sz w:val="24"/>
      <w:szCs w:val="20"/>
      <w:lang w:val="el-GR"/>
    </w:rPr>
  </w:style>
  <w:style w:type="character" w:customStyle="1" w:styleId="37">
    <w:name w:val="Heading 7 Char"/>
    <w:basedOn w:val="12"/>
    <w:link w:val="9"/>
    <w:autoRedefine/>
    <w:qFormat/>
    <w:uiPriority w:val="0"/>
    <w:rPr>
      <w:rFonts w:ascii="Times New Roman" w:hAnsi="Times New Roman" w:eastAsia="Times New Roman" w:cs="Times New Roman"/>
      <w:sz w:val="28"/>
      <w:szCs w:val="20"/>
      <w:lang w:val="el-GR"/>
    </w:rPr>
  </w:style>
  <w:style w:type="character" w:customStyle="1" w:styleId="38">
    <w:name w:val="Heading 8 Char"/>
    <w:basedOn w:val="12"/>
    <w:link w:val="10"/>
    <w:autoRedefine/>
    <w:qFormat/>
    <w:uiPriority w:val="0"/>
    <w:rPr>
      <w:rFonts w:ascii="Times New Roman" w:hAnsi="Times New Roman" w:eastAsia="Times New Roman" w:cs="Times New Roman"/>
      <w:b/>
      <w:bCs/>
      <w:szCs w:val="20"/>
      <w:lang w:val="el-GR"/>
    </w:rPr>
  </w:style>
  <w:style w:type="character" w:customStyle="1" w:styleId="39">
    <w:name w:val="Heading 9 Char"/>
    <w:basedOn w:val="12"/>
    <w:link w:val="11"/>
    <w:autoRedefine/>
    <w:qFormat/>
    <w:uiPriority w:val="0"/>
    <w:rPr>
      <w:rFonts w:ascii="Arial" w:hAnsi="Arial" w:eastAsia="Times New Roman" w:cs="Arial"/>
      <w:lang w:val="el-GR"/>
    </w:rPr>
  </w:style>
  <w:style w:type="paragraph" w:customStyle="1" w:styleId="40">
    <w:name w:val="Sadržaj"/>
    <w:basedOn w:val="29"/>
    <w:link w:val="41"/>
    <w:autoRedefine/>
    <w:qFormat/>
    <w:uiPriority w:val="0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41">
    <w:name w:val="Sadržaj Char"/>
    <w:basedOn w:val="12"/>
    <w:link w:val="40"/>
    <w:autoRedefine/>
    <w:qFormat/>
    <w:uiPriority w:val="0"/>
    <w:rPr>
      <w:rFonts w:ascii="Trebuchet MS" w:hAnsi="Trebuchet MS"/>
      <w:color w:val="000000" w:themeColor="text1"/>
      <w:lang w:eastAsia="ar-SA"/>
      <w14:textFill>
        <w14:solidFill>
          <w14:schemeClr w14:val="tx1"/>
        </w14:solidFill>
      </w14:textFill>
    </w:rPr>
  </w:style>
  <w:style w:type="paragraph" w:customStyle="1" w:styleId="42">
    <w:name w:val="Tekst procedure"/>
    <w:basedOn w:val="1"/>
    <w:link w:val="43"/>
    <w:autoRedefine/>
    <w:qFormat/>
    <w:uiPriority w:val="0"/>
  </w:style>
  <w:style w:type="character" w:customStyle="1" w:styleId="43">
    <w:name w:val="Tekst procedure Char"/>
    <w:basedOn w:val="12"/>
    <w:link w:val="42"/>
    <w:autoRedefine/>
    <w:qFormat/>
    <w:uiPriority w:val="0"/>
    <w:rPr>
      <w:rFonts w:ascii="Trebuchet MS" w:hAnsi="Trebuchet MS" w:eastAsia="Times New Roman" w:cs="Times New Roman"/>
      <w:sz w:val="21"/>
      <w:szCs w:val="21"/>
      <w:lang w:eastAsia="ar-SA"/>
    </w:rPr>
  </w:style>
  <w:style w:type="paragraph" w:customStyle="1" w:styleId="44">
    <w:name w:val="TableText"/>
    <w:basedOn w:val="1"/>
    <w:autoRedefine/>
    <w:qFormat/>
    <w:uiPriority w:val="0"/>
    <w:pPr>
      <w:spacing w:before="40" w:after="20"/>
      <w:jc w:val="center"/>
    </w:pPr>
    <w:rPr>
      <w:lang w:val="sr-Cyrl-CS"/>
    </w:rPr>
  </w:style>
  <w:style w:type="paragraph" w:customStyle="1" w:styleId="45">
    <w:name w:val="TableTextNaslov"/>
    <w:basedOn w:val="44"/>
    <w:autoRedefine/>
    <w:qFormat/>
    <w:uiPriority w:val="0"/>
    <w:pPr>
      <w:spacing w:before="60"/>
    </w:pPr>
    <w:rPr>
      <w:b/>
    </w:rPr>
  </w:style>
  <w:style w:type="character" w:customStyle="1" w:styleId="46">
    <w:name w:val="Title Char"/>
    <w:basedOn w:val="12"/>
    <w:link w:val="27"/>
    <w:autoRedefine/>
    <w:qFormat/>
    <w:uiPriority w:val="0"/>
    <w:rPr>
      <w:rFonts w:ascii="Verdana" w:hAnsi="Verdana" w:eastAsia="Times New Roman" w:cs="Arial"/>
      <w:b/>
      <w:bCs/>
      <w:kern w:val="28"/>
      <w:sz w:val="32"/>
      <w:szCs w:val="32"/>
      <w:lang w:eastAsia="ar-SA"/>
    </w:rPr>
  </w:style>
  <w:style w:type="table" w:customStyle="1" w:styleId="47">
    <w:name w:val="Light List - Accent 11"/>
    <w:basedOn w:val="13"/>
    <w:autoRedefine/>
    <w:qFormat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character" w:customStyle="1" w:styleId="48">
    <w:name w:val="Header Char"/>
    <w:basedOn w:val="12"/>
    <w:link w:val="22"/>
    <w:autoRedefine/>
    <w:qFormat/>
    <w:uiPriority w:val="99"/>
    <w:rPr>
      <w:rFonts w:ascii="Trebuchet MS" w:hAnsi="Trebuchet MS" w:eastAsia="Times New Roman" w:cs="Times New Roman"/>
      <w:sz w:val="21"/>
      <w:szCs w:val="21"/>
      <w:lang w:val="sr-Latn-CS" w:eastAsia="ar-SA"/>
    </w:rPr>
  </w:style>
  <w:style w:type="character" w:customStyle="1" w:styleId="49">
    <w:name w:val="Footer Char"/>
    <w:basedOn w:val="12"/>
    <w:link w:val="21"/>
    <w:autoRedefine/>
    <w:qFormat/>
    <w:uiPriority w:val="99"/>
    <w:rPr>
      <w:rFonts w:ascii="Trebuchet MS" w:hAnsi="Trebuchet MS" w:eastAsia="Times New Roman" w:cs="Times New Roman"/>
      <w:sz w:val="21"/>
      <w:szCs w:val="21"/>
      <w:lang w:val="sr-Latn-CS" w:eastAsia="ar-SA"/>
    </w:rPr>
  </w:style>
  <w:style w:type="character" w:customStyle="1" w:styleId="50">
    <w:name w:val="Intense Reference"/>
    <w:autoRedefine/>
    <w:qFormat/>
    <w:uiPriority w:val="32"/>
    <w:rPr>
      <w:b/>
      <w:sz w:val="22"/>
    </w:rPr>
  </w:style>
  <w:style w:type="paragraph" w:customStyle="1" w:styleId="51">
    <w:name w:val="Nabrajanje"/>
    <w:basedOn w:val="1"/>
    <w:link w:val="52"/>
    <w:autoRedefine/>
    <w:qFormat/>
    <w:uiPriority w:val="0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52">
    <w:name w:val="Nabrajanje Char"/>
    <w:basedOn w:val="12"/>
    <w:link w:val="51"/>
    <w:autoRedefine/>
    <w:qFormat/>
    <w:uiPriority w:val="0"/>
    <w:rPr>
      <w:rFonts w:ascii="Times New Roman" w:hAnsi="Times New Roman" w:eastAsia="Times New Roman" w:cs="Times New Roman"/>
      <w:lang w:val="sr-Latn-CS" w:eastAsia="ar-SA"/>
    </w:rPr>
  </w:style>
  <w:style w:type="paragraph" w:customStyle="1" w:styleId="53">
    <w:name w:val="Definicije"/>
    <w:basedOn w:val="1"/>
    <w:link w:val="54"/>
    <w:autoRedefine/>
    <w:qFormat/>
    <w:uiPriority w:val="0"/>
    <w:pPr>
      <w:spacing w:before="120" w:line="240" w:lineRule="auto"/>
      <w:jc w:val="right"/>
    </w:pPr>
    <w:rPr>
      <w:b/>
    </w:rPr>
  </w:style>
  <w:style w:type="character" w:customStyle="1" w:styleId="54">
    <w:name w:val="Definicije Char"/>
    <w:basedOn w:val="12"/>
    <w:link w:val="53"/>
    <w:autoRedefine/>
    <w:qFormat/>
    <w:uiPriority w:val="0"/>
    <w:rPr>
      <w:rFonts w:ascii="Trebuchet MS" w:hAnsi="Trebuchet MS" w:eastAsia="Times New Roman" w:cs="Times New Roman"/>
      <w:b/>
      <w:sz w:val="21"/>
      <w:szCs w:val="21"/>
      <w:lang w:val="sr-Latn-CS" w:eastAsia="ar-SA"/>
    </w:rPr>
  </w:style>
  <w:style w:type="paragraph" w:customStyle="1" w:styleId="55">
    <w:name w:val="Objašnjenje definicije"/>
    <w:basedOn w:val="1"/>
    <w:link w:val="56"/>
    <w:autoRedefine/>
    <w:qFormat/>
    <w:uiPriority w:val="0"/>
    <w:pPr>
      <w:spacing w:before="120" w:line="240" w:lineRule="auto"/>
      <w:ind w:firstLine="4"/>
    </w:pPr>
  </w:style>
  <w:style w:type="character" w:customStyle="1" w:styleId="56">
    <w:name w:val="Objašnjenje definicije Char"/>
    <w:basedOn w:val="12"/>
    <w:link w:val="55"/>
    <w:autoRedefine/>
    <w:qFormat/>
    <w:uiPriority w:val="0"/>
    <w:rPr>
      <w:rFonts w:ascii="Trebuchet MS" w:hAnsi="Trebuchet MS" w:eastAsia="Times New Roman" w:cs="Times New Roman"/>
      <w:sz w:val="21"/>
      <w:szCs w:val="21"/>
      <w:lang w:eastAsia="ar-SA"/>
    </w:rPr>
  </w:style>
  <w:style w:type="character" w:styleId="57">
    <w:name w:val="Placeholder Text"/>
    <w:basedOn w:val="12"/>
    <w:semiHidden/>
    <w:uiPriority w:val="99"/>
    <w:rPr>
      <w:color w:val="808080"/>
    </w:rPr>
  </w:style>
  <w:style w:type="paragraph" w:styleId="58">
    <w:name w:val="No Spacing"/>
    <w:link w:val="59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59">
    <w:name w:val="No Spacing Char"/>
    <w:basedOn w:val="12"/>
    <w:link w:val="58"/>
    <w:autoRedefine/>
    <w:qFormat/>
    <w:uiPriority w:val="1"/>
    <w:rPr>
      <w:rFonts w:eastAsiaTheme="minorEastAsia"/>
    </w:rPr>
  </w:style>
  <w:style w:type="paragraph" w:customStyle="1" w:styleId="60">
    <w:name w:val="Table Paragraph"/>
    <w:basedOn w:val="1"/>
    <w:autoRedefine/>
    <w:qFormat/>
    <w:uiPriority w:val="1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hAnsi="Tahoma" w:eastAsia="Tahoma" w:cs="Tahoma"/>
      <w:sz w:val="22"/>
      <w:szCs w:val="22"/>
      <w:lang w:val="en-US" w:eastAsia="en-US" w:bidi="en-US"/>
    </w:rPr>
  </w:style>
  <w:style w:type="character" w:customStyle="1" w:styleId="61">
    <w:name w:val="Balloon Text Char"/>
    <w:basedOn w:val="12"/>
    <w:link w:val="14"/>
    <w:autoRedefine/>
    <w:semiHidden/>
    <w:qFormat/>
    <w:uiPriority w:val="99"/>
    <w:rPr>
      <w:rFonts w:ascii="Tahoma" w:hAnsi="Tahoma" w:eastAsia="Times New Roman" w:cs="Tahoma"/>
      <w:sz w:val="16"/>
      <w:szCs w:val="16"/>
      <w:lang w:val="sr-Latn-CS" w:eastAsia="ar-SA"/>
    </w:rPr>
  </w:style>
  <w:style w:type="paragraph" w:customStyle="1" w:styleId="62">
    <w:name w:val="Default Text"/>
    <w:basedOn w:val="1"/>
    <w:autoRedefine/>
    <w:qFormat/>
    <w:uiPriority w:val="0"/>
    <w:pPr>
      <w:tabs>
        <w:tab w:val="left" w:pos="0"/>
        <w:tab w:val="clear" w:pos="-142"/>
        <w:tab w:val="clear" w:pos="709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character" w:customStyle="1" w:styleId="63">
    <w:name w:val="Body Text Char"/>
    <w:basedOn w:val="12"/>
    <w:link w:val="15"/>
    <w:autoRedefine/>
    <w:qFormat/>
    <w:uiPriority w:val="0"/>
    <w:rPr>
      <w:rFonts w:ascii="Arial" w:hAnsi="Arial" w:eastAsia="Times New Roman" w:cs="Arial"/>
      <w:szCs w:val="24"/>
      <w:lang w:val="hr-HR"/>
    </w:rPr>
  </w:style>
  <w:style w:type="character" w:customStyle="1" w:styleId="64">
    <w:name w:val="Body Text 2 Char"/>
    <w:basedOn w:val="12"/>
    <w:link w:val="16"/>
    <w:uiPriority w:val="0"/>
    <w:rPr>
      <w:rFonts w:ascii="Times New Roman" w:hAnsi="Times New Roman" w:eastAsia="Times New Roman" w:cs="Times New Roman"/>
      <w:b/>
      <w:bCs/>
      <w:sz w:val="24"/>
      <w:szCs w:val="24"/>
      <w:lang w:val="sr-Latn-CS" w:eastAsia="en-GB"/>
    </w:rPr>
  </w:style>
  <w:style w:type="character" w:customStyle="1" w:styleId="65">
    <w:name w:val="Body Text Indent Char"/>
    <w:basedOn w:val="12"/>
    <w:link w:val="17"/>
    <w:uiPriority w:val="0"/>
    <w:rPr>
      <w:rFonts w:ascii="Times New Roman" w:hAnsi="Times New Roman" w:eastAsia="Times New Roman" w:cs="Times New Roman"/>
      <w:b/>
      <w:bCs/>
      <w:sz w:val="24"/>
      <w:szCs w:val="24"/>
      <w:lang w:val="sr-Latn-CS" w:eastAsia="en-GB"/>
    </w:rPr>
  </w:style>
  <w:style w:type="paragraph" w:customStyle="1" w:styleId="66">
    <w:name w:val="Char"/>
    <w:basedOn w:val="1"/>
    <w:uiPriority w:val="0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67">
    <w:name w:val="Comment Text Char"/>
    <w:basedOn w:val="12"/>
    <w:link w:val="18"/>
    <w:autoRedefine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sr-Latn-CS" w:eastAsia="en-GB"/>
    </w:rPr>
  </w:style>
  <w:style w:type="character" w:customStyle="1" w:styleId="68">
    <w:name w:val="Comment Subject Char"/>
    <w:basedOn w:val="67"/>
    <w:link w:val="19"/>
    <w:semiHidden/>
    <w:uiPriority w:val="0"/>
    <w:rPr>
      <w:rFonts w:ascii="Times New Roman" w:hAnsi="Times New Roman" w:eastAsia="Times New Roman" w:cs="Times New Roman"/>
      <w:sz w:val="20"/>
      <w:szCs w:val="20"/>
      <w:lang w:val="sr-Latn-CS" w:eastAsia="en-GB"/>
    </w:rPr>
  </w:style>
  <w:style w:type="paragraph" w:customStyle="1" w:styleId="69">
    <w:name w:val="wyq060---pododeljak"/>
    <w:basedOn w:val="1"/>
    <w:autoRedefine/>
    <w:qFormat/>
    <w:uiPriority w:val="0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70">
    <w:name w:val="Normal1"/>
    <w:basedOn w:val="1"/>
    <w:uiPriority w:val="0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71">
    <w:name w:val="Default"/>
    <w:autoRedefine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paragraph" w:customStyle="1" w:styleId="72">
    <w:name w:val="odluka-zakon"/>
    <w:basedOn w:val="1"/>
    <w:autoRedefine/>
    <w:qFormat/>
    <w:uiPriority w:val="0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73">
    <w:name w:val="centar"/>
    <w:basedOn w:val="1"/>
    <w:uiPriority w:val="0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74">
    <w:name w:val="#Naslov"/>
    <w:autoRedefine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lang w:val="en-US" w:eastAsia="en-US" w:bidi="ar-SA"/>
    </w:rPr>
  </w:style>
  <w:style w:type="paragraph" w:customStyle="1" w:styleId="75">
    <w:name w:val="#TableText"/>
    <w:basedOn w:val="1"/>
    <w:autoRedefine/>
    <w:qFormat/>
    <w:uiPriority w:val="0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38FE-D3CF-4979-B82A-88F718EC5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638</Words>
  <Characters>3637</Characters>
  <Lines>30</Lines>
  <Paragraphs>8</Paragraphs>
  <TotalTime>11</TotalTime>
  <ScaleCrop>false</ScaleCrop>
  <LinksUpToDate>false</LinksUpToDate>
  <CharactersWithSpaces>4267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2022-04-20T09:59:00Z</dcterms:created>
  <dc:creator>Zoran Punoševac</dc:creator>
  <cp:lastModifiedBy>m.takasmanov</cp:lastModifiedBy>
  <cp:lastPrinted>2024-04-23T06:46:00Z</cp:lastPrinted>
  <dcterms:modified xsi:type="dcterms:W3CDTF">2024-04-23T11:03:41Z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7AC264B5175147108365426EE815F68A_13</vt:lpwstr>
  </property>
</Properties>
</file>