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D7" w:rsidRPr="00B65366" w:rsidRDefault="00C934D7" w:rsidP="00C934D7">
      <w:pPr>
        <w:spacing w:before="0"/>
        <w:ind w:firstLine="720"/>
        <w:rPr>
          <w:sz w:val="24"/>
          <w:szCs w:val="24"/>
        </w:rPr>
      </w:pPr>
      <w:bookmarkStart w:id="0" w:name="_GoBack"/>
      <w:bookmarkEnd w:id="0"/>
      <w:r>
        <w:rPr>
          <w:sz w:val="24"/>
          <w:szCs w:val="24"/>
          <w:lang w:val="ru-RU"/>
        </w:rPr>
        <w:t>Н</w:t>
      </w:r>
      <w:r w:rsidRPr="00B65366">
        <w:rPr>
          <w:sz w:val="24"/>
          <w:szCs w:val="24"/>
          <w:lang w:val="ru-RU"/>
        </w:rPr>
        <w:t xml:space="preserve">а основу члана </w:t>
      </w:r>
      <w:r w:rsidRPr="00B65366">
        <w:rPr>
          <w:sz w:val="24"/>
          <w:szCs w:val="24"/>
          <w:lang w:val="hr-HR"/>
        </w:rPr>
        <w:t>32.</w:t>
      </w:r>
      <w:r>
        <w:rPr>
          <w:sz w:val="24"/>
          <w:szCs w:val="24"/>
          <w:lang w:val="sr-Cyrl-RS"/>
        </w:rPr>
        <w:t xml:space="preserve"> </w:t>
      </w:r>
      <w:r w:rsidRPr="00B65366">
        <w:rPr>
          <w:sz w:val="24"/>
          <w:szCs w:val="24"/>
          <w:lang w:val="hr-HR"/>
        </w:rPr>
        <w:t>Закона о локалној самоуправи</w:t>
      </w:r>
      <w:r w:rsidRPr="00B65366">
        <w:rPr>
          <w:sz w:val="24"/>
          <w:szCs w:val="24"/>
          <w:lang w:val="sr-Cyrl-RS"/>
        </w:rPr>
        <w:t xml:space="preserve"> </w:t>
      </w:r>
      <w:r w:rsidRPr="00B65366">
        <w:rPr>
          <w:sz w:val="24"/>
          <w:szCs w:val="24"/>
          <w:lang w:val="ru-RU"/>
        </w:rPr>
        <w:t>("Службени гласник РС" број 129/07 и 83/2014 – др.закон),</w:t>
      </w:r>
      <w:r>
        <w:rPr>
          <w:sz w:val="24"/>
          <w:szCs w:val="24"/>
          <w:lang w:val="ru-RU"/>
        </w:rPr>
        <w:t xml:space="preserve"> </w:t>
      </w:r>
      <w:proofErr w:type="spellStart"/>
      <w:r w:rsidRPr="00C26EDC">
        <w:rPr>
          <w:sz w:val="24"/>
          <w:szCs w:val="24"/>
        </w:rPr>
        <w:t>члана</w:t>
      </w:r>
      <w:proofErr w:type="spellEnd"/>
      <w:r w:rsidRPr="00C26EDC">
        <w:rPr>
          <w:sz w:val="24"/>
          <w:szCs w:val="24"/>
        </w:rPr>
        <w:t xml:space="preserve"> 41. </w:t>
      </w:r>
      <w:r w:rsidRPr="00C26EDC">
        <w:rPr>
          <w:sz w:val="24"/>
          <w:szCs w:val="24"/>
          <w:lang w:val="sr-Cyrl-RS"/>
        </w:rPr>
        <w:t>став 3. Закона о заштити података о личности („Сл. гласник РС“, бр. 87/18)</w:t>
      </w:r>
      <w:r>
        <w:rPr>
          <w:sz w:val="24"/>
          <w:szCs w:val="24"/>
          <w:lang w:val="sr-Cyrl-RS"/>
        </w:rPr>
        <w:t>,</w:t>
      </w:r>
      <w:r w:rsidRPr="00B65366">
        <w:rPr>
          <w:sz w:val="24"/>
          <w:szCs w:val="24"/>
          <w:lang w:val="ru-RU"/>
        </w:rPr>
        <w:t xml:space="preserve"> и члана </w:t>
      </w:r>
      <w:r w:rsidRPr="00B65366">
        <w:rPr>
          <w:sz w:val="24"/>
          <w:szCs w:val="24"/>
        </w:rPr>
        <w:t>4</w:t>
      </w:r>
      <w:r w:rsidRPr="00B65366">
        <w:rPr>
          <w:sz w:val="24"/>
          <w:szCs w:val="24"/>
          <w:lang w:val="sr-Cyrl-RS"/>
        </w:rPr>
        <w:t>0</w:t>
      </w:r>
      <w:r w:rsidRPr="00B65366">
        <w:rPr>
          <w:sz w:val="24"/>
          <w:szCs w:val="24"/>
        </w:rPr>
        <w:t>.</w:t>
      </w:r>
      <w:r>
        <w:rPr>
          <w:sz w:val="24"/>
          <w:szCs w:val="24"/>
          <w:lang w:val="sr-Cyrl-RS"/>
        </w:rPr>
        <w:t xml:space="preserve"> </w:t>
      </w:r>
      <w:proofErr w:type="gramStart"/>
      <w:r w:rsidRPr="00C26EDC">
        <w:rPr>
          <w:sz w:val="24"/>
          <w:szCs w:val="24"/>
        </w:rPr>
        <w:t>и</w:t>
      </w:r>
      <w:proofErr w:type="gramEnd"/>
      <w:r w:rsidRPr="00C26EDC">
        <w:rPr>
          <w:sz w:val="24"/>
          <w:szCs w:val="24"/>
        </w:rPr>
        <w:t xml:space="preserve"> </w:t>
      </w:r>
      <w:r w:rsidRPr="00C26EDC">
        <w:rPr>
          <w:sz w:val="24"/>
          <w:szCs w:val="24"/>
          <w:lang w:val="sr-Cyrl-RS"/>
        </w:rPr>
        <w:t>80. став 6.</w:t>
      </w:r>
      <w:r w:rsidRPr="00B65366">
        <w:rPr>
          <w:sz w:val="24"/>
          <w:szCs w:val="24"/>
        </w:rPr>
        <w:t xml:space="preserve"> </w:t>
      </w:r>
      <w:r w:rsidRPr="00B65366">
        <w:rPr>
          <w:sz w:val="24"/>
          <w:szCs w:val="24"/>
          <w:lang w:val="ru-RU"/>
        </w:rPr>
        <w:t xml:space="preserve">Статута општине Медвеђа </w:t>
      </w:r>
      <w:r w:rsidRPr="00B65366">
        <w:rPr>
          <w:sz w:val="24"/>
          <w:szCs w:val="24"/>
        </w:rPr>
        <w:t>(''</w:t>
      </w:r>
      <w:proofErr w:type="spellStart"/>
      <w:r w:rsidRPr="00B65366">
        <w:rPr>
          <w:sz w:val="24"/>
          <w:szCs w:val="24"/>
        </w:rPr>
        <w:t>Сл.гласник</w:t>
      </w:r>
      <w:proofErr w:type="spellEnd"/>
      <w:r w:rsidRPr="00B65366">
        <w:rPr>
          <w:sz w:val="24"/>
          <w:szCs w:val="24"/>
        </w:rPr>
        <w:t xml:space="preserve"> </w:t>
      </w:r>
      <w:proofErr w:type="spellStart"/>
      <w:r w:rsidRPr="00B65366">
        <w:rPr>
          <w:sz w:val="24"/>
          <w:szCs w:val="24"/>
        </w:rPr>
        <w:t>града</w:t>
      </w:r>
      <w:proofErr w:type="spellEnd"/>
      <w:r w:rsidRPr="00B65366">
        <w:rPr>
          <w:sz w:val="24"/>
          <w:szCs w:val="24"/>
        </w:rPr>
        <w:t xml:space="preserve"> </w:t>
      </w:r>
      <w:proofErr w:type="spellStart"/>
      <w:r w:rsidRPr="00B65366">
        <w:rPr>
          <w:sz w:val="24"/>
          <w:szCs w:val="24"/>
        </w:rPr>
        <w:t>Лесковца</w:t>
      </w:r>
      <w:proofErr w:type="spellEnd"/>
      <w:r w:rsidRPr="00B65366">
        <w:rPr>
          <w:sz w:val="24"/>
          <w:szCs w:val="24"/>
        </w:rPr>
        <w:t xml:space="preserve">''', </w:t>
      </w:r>
      <w:proofErr w:type="spellStart"/>
      <w:r w:rsidRPr="00B65366">
        <w:rPr>
          <w:sz w:val="24"/>
          <w:szCs w:val="24"/>
        </w:rPr>
        <w:t>бр</w:t>
      </w:r>
      <w:proofErr w:type="spellEnd"/>
      <w:r w:rsidRPr="00B65366">
        <w:rPr>
          <w:sz w:val="24"/>
          <w:szCs w:val="24"/>
          <w:lang w:val="sr-Cyrl-RS"/>
        </w:rPr>
        <w:t>ој:</w:t>
      </w:r>
      <w:r w:rsidRPr="00B65366">
        <w:rPr>
          <w:sz w:val="24"/>
          <w:szCs w:val="24"/>
        </w:rPr>
        <w:t xml:space="preserve"> </w:t>
      </w:r>
      <w:r w:rsidRPr="00B65366">
        <w:rPr>
          <w:sz w:val="24"/>
          <w:szCs w:val="24"/>
          <w:lang w:val="sr-Cyrl-RS"/>
        </w:rPr>
        <w:t>9/2019</w:t>
      </w:r>
      <w:r w:rsidRPr="00B65366">
        <w:rPr>
          <w:sz w:val="24"/>
          <w:szCs w:val="24"/>
        </w:rPr>
        <w:t>)</w:t>
      </w:r>
      <w:r w:rsidRPr="00B65366">
        <w:rPr>
          <w:sz w:val="24"/>
          <w:szCs w:val="24"/>
          <w:lang w:val="ru-RU"/>
        </w:rPr>
        <w:t>, Скупштина општине Медв</w:t>
      </w:r>
      <w:r>
        <w:rPr>
          <w:sz w:val="24"/>
          <w:szCs w:val="24"/>
          <w:lang w:val="ru-RU"/>
        </w:rPr>
        <w:t>е</w:t>
      </w:r>
      <w:r w:rsidRPr="00B65366">
        <w:rPr>
          <w:sz w:val="24"/>
          <w:szCs w:val="24"/>
          <w:lang w:val="ru-RU"/>
        </w:rPr>
        <w:t xml:space="preserve">ђа на </w:t>
      </w:r>
      <w:r>
        <w:rPr>
          <w:sz w:val="24"/>
          <w:szCs w:val="24"/>
          <w:lang w:val="ru-RU"/>
        </w:rPr>
        <w:t xml:space="preserve">седници одржаној 21. </w:t>
      </w:r>
      <w:r w:rsidRPr="00B65366">
        <w:rPr>
          <w:sz w:val="24"/>
          <w:szCs w:val="24"/>
          <w:lang w:val="ru-RU"/>
        </w:rPr>
        <w:t>децембра 2020.године</w:t>
      </w:r>
      <w:r>
        <w:rPr>
          <w:sz w:val="24"/>
          <w:szCs w:val="24"/>
          <w:lang w:val="ru-RU"/>
        </w:rPr>
        <w:t>,</w:t>
      </w:r>
      <w:r w:rsidRPr="00B65366">
        <w:rPr>
          <w:sz w:val="24"/>
          <w:szCs w:val="24"/>
          <w:lang w:val="ru-RU"/>
        </w:rPr>
        <w:t xml:space="preserve"> </w:t>
      </w:r>
      <w:r>
        <w:rPr>
          <w:sz w:val="24"/>
          <w:szCs w:val="24"/>
          <w:lang w:val="ru-RU"/>
        </w:rPr>
        <w:t>доноси</w:t>
      </w:r>
    </w:p>
    <w:p w:rsidR="00C934D7" w:rsidRDefault="00C934D7" w:rsidP="00C934D7">
      <w:pPr>
        <w:rPr>
          <w:sz w:val="24"/>
          <w:szCs w:val="24"/>
          <w:lang w:val="sr-Cyrl-CS"/>
        </w:rPr>
      </w:pPr>
      <w:r w:rsidRPr="00B65366">
        <w:rPr>
          <w:sz w:val="24"/>
          <w:szCs w:val="24"/>
          <w:lang w:val="sr-Cyrl-CS"/>
        </w:rPr>
        <w:tab/>
      </w:r>
      <w:r w:rsidRPr="00B65366">
        <w:rPr>
          <w:sz w:val="24"/>
          <w:szCs w:val="24"/>
          <w:lang w:val="sr-Cyrl-CS"/>
        </w:rPr>
        <w:tab/>
      </w:r>
    </w:p>
    <w:p w:rsidR="00C934D7" w:rsidRPr="00C26EDC" w:rsidRDefault="00C934D7" w:rsidP="00C934D7">
      <w:pPr>
        <w:pStyle w:val="NoSpacing"/>
        <w:jc w:val="center"/>
        <w:rPr>
          <w:lang w:val="sr-Latn-RS"/>
        </w:rPr>
      </w:pPr>
    </w:p>
    <w:p w:rsidR="00C934D7" w:rsidRPr="00C26EDC" w:rsidRDefault="00C934D7" w:rsidP="00C934D7">
      <w:pPr>
        <w:pStyle w:val="NoSpacing"/>
        <w:jc w:val="center"/>
        <w:rPr>
          <w:lang w:val="sr-Latn-RS"/>
        </w:rPr>
      </w:pPr>
      <w:r w:rsidRPr="00C26EDC">
        <w:rPr>
          <w:lang w:val="sr-Cyrl-RS"/>
        </w:rPr>
        <w:t>ОДЛУК</w:t>
      </w:r>
      <w:r>
        <w:rPr>
          <w:lang w:val="sr-Cyrl-RS"/>
        </w:rPr>
        <w:t>У</w:t>
      </w:r>
    </w:p>
    <w:p w:rsidR="00C934D7" w:rsidRPr="00C26EDC" w:rsidRDefault="00C934D7" w:rsidP="00C934D7">
      <w:pPr>
        <w:pStyle w:val="NoSpacing"/>
        <w:jc w:val="center"/>
        <w:rPr>
          <w:lang w:val="sr-Cyrl-RS"/>
        </w:rPr>
      </w:pPr>
      <w:r w:rsidRPr="00C26EDC">
        <w:rPr>
          <w:lang w:val="sr-Latn-RS"/>
        </w:rPr>
        <w:t>О ЗАШТИТИ ПОДАТАКА О ЛИЧНОСТИ</w:t>
      </w:r>
      <w:r w:rsidRPr="00C26EDC">
        <w:rPr>
          <w:lang w:val="sr-Cyrl-RS"/>
        </w:rPr>
        <w:t xml:space="preserve"> </w:t>
      </w:r>
    </w:p>
    <w:p w:rsidR="00C934D7" w:rsidRPr="00C26EDC" w:rsidRDefault="00C934D7" w:rsidP="00C934D7">
      <w:pPr>
        <w:pStyle w:val="NoSpacing"/>
        <w:jc w:val="center"/>
        <w:rPr>
          <w:lang w:val="sr-Latn-RS"/>
        </w:rPr>
      </w:pPr>
    </w:p>
    <w:p w:rsidR="00C934D7" w:rsidRPr="00C26EDC" w:rsidRDefault="00C934D7" w:rsidP="00C934D7">
      <w:pPr>
        <w:pStyle w:val="NoSpacing"/>
        <w:jc w:val="center"/>
        <w:rPr>
          <w:lang w:val="sr-Latn-RS"/>
        </w:rPr>
      </w:pPr>
    </w:p>
    <w:p w:rsidR="00C934D7" w:rsidRPr="00C26EDC" w:rsidRDefault="00C934D7" w:rsidP="00C934D7">
      <w:pPr>
        <w:pStyle w:val="NoSpacing"/>
        <w:jc w:val="both"/>
        <w:rPr>
          <w:lang w:val="sr-Latn-RS"/>
        </w:rPr>
      </w:pPr>
    </w:p>
    <w:p w:rsidR="00C934D7" w:rsidRPr="00C26EDC" w:rsidRDefault="00C934D7" w:rsidP="00C934D7">
      <w:pPr>
        <w:pStyle w:val="ListParagraph"/>
        <w:numPr>
          <w:ilvl w:val="0"/>
          <w:numId w:val="19"/>
        </w:numPr>
        <w:tabs>
          <w:tab w:val="clear" w:pos="-142"/>
          <w:tab w:val="clear" w:pos="709"/>
        </w:tabs>
        <w:suppressAutoHyphens w:val="0"/>
        <w:spacing w:before="0" w:after="160" w:line="259" w:lineRule="auto"/>
        <w:ind w:left="720"/>
        <w:jc w:val="left"/>
        <w:rPr>
          <w:rFonts w:ascii="Times New Roman" w:hAnsi="Times New Roman"/>
          <w:sz w:val="24"/>
          <w:szCs w:val="24"/>
        </w:rPr>
      </w:pPr>
      <w:r w:rsidRPr="00C26EDC">
        <w:rPr>
          <w:rFonts w:ascii="Times New Roman" w:hAnsi="Times New Roman"/>
          <w:sz w:val="24"/>
          <w:szCs w:val="24"/>
          <w:lang w:val="sr-Cyrl-RS"/>
        </w:rPr>
        <w:t>О</w:t>
      </w:r>
      <w:r w:rsidRPr="00C26EDC">
        <w:rPr>
          <w:rFonts w:ascii="Times New Roman" w:hAnsi="Times New Roman"/>
          <w:sz w:val="24"/>
          <w:szCs w:val="24"/>
        </w:rPr>
        <w:t>СНОВНЕ ОДРЕДБЕ</w:t>
      </w:r>
    </w:p>
    <w:p w:rsidR="00C934D7" w:rsidRPr="00C26EDC" w:rsidRDefault="00C934D7" w:rsidP="00C934D7">
      <w:pPr>
        <w:pStyle w:val="ListParagraph"/>
        <w:ind w:left="1080"/>
        <w:rPr>
          <w:rFonts w:ascii="Times New Roman" w:hAnsi="Times New Roman"/>
          <w:sz w:val="24"/>
          <w:szCs w:val="24"/>
        </w:rPr>
      </w:pPr>
    </w:p>
    <w:p w:rsidR="00C934D7" w:rsidRPr="00C26EDC" w:rsidRDefault="00C934D7" w:rsidP="00C934D7">
      <w:pPr>
        <w:jc w:val="center"/>
        <w:rPr>
          <w:sz w:val="24"/>
          <w:szCs w:val="24"/>
          <w:lang w:val="sr-Cyrl-RS"/>
        </w:rPr>
      </w:pPr>
      <w:r w:rsidRPr="00C26EDC">
        <w:rPr>
          <w:sz w:val="24"/>
          <w:szCs w:val="24"/>
          <w:lang w:val="sr-Cyrl-RS"/>
        </w:rPr>
        <w:t>Предмет Одлуке</w:t>
      </w:r>
    </w:p>
    <w:p w:rsidR="00C934D7" w:rsidRPr="00C26EDC" w:rsidRDefault="00C934D7" w:rsidP="00C934D7">
      <w:pPr>
        <w:jc w:val="center"/>
        <w:rPr>
          <w:sz w:val="24"/>
          <w:szCs w:val="24"/>
        </w:rPr>
      </w:pPr>
      <w:proofErr w:type="spellStart"/>
      <w:proofErr w:type="gramStart"/>
      <w:r w:rsidRPr="00C26EDC">
        <w:rPr>
          <w:sz w:val="24"/>
          <w:szCs w:val="24"/>
        </w:rPr>
        <w:t>Члан</w:t>
      </w:r>
      <w:proofErr w:type="spellEnd"/>
      <w:r w:rsidRPr="00C26EDC">
        <w:rPr>
          <w:sz w:val="24"/>
          <w:szCs w:val="24"/>
        </w:rPr>
        <w:t xml:space="preserve"> 1.</w:t>
      </w:r>
      <w:proofErr w:type="gramEnd"/>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Cyrl-RS"/>
        </w:rPr>
      </w:pPr>
      <w:r w:rsidRPr="00C26EDC">
        <w:rPr>
          <w:lang w:val="sr-Cyrl-RS"/>
        </w:rPr>
        <w:t>Одлуком</w:t>
      </w:r>
      <w:r w:rsidRPr="00C26EDC">
        <w:rPr>
          <w:lang w:val="sr-Latn-RS"/>
        </w:rPr>
        <w:t xml:space="preserve"> о заштити података о личности</w:t>
      </w:r>
      <w:r w:rsidRPr="00C26EDC">
        <w:rPr>
          <w:lang w:val="sr-Cyrl-RS"/>
        </w:rPr>
        <w:t xml:space="preserve"> ближе се уређују обавезе органа Општине Медвеђа у</w:t>
      </w:r>
      <w:r w:rsidRPr="00C26EDC">
        <w:rPr>
          <w:lang w:val="sr-Latn-RS"/>
        </w:rPr>
        <w:t xml:space="preserve"> </w:t>
      </w:r>
      <w:r w:rsidRPr="00C26EDC">
        <w:rPr>
          <w:lang w:val="sr-Cyrl-RS"/>
        </w:rPr>
        <w:t xml:space="preserve"> погледу заштите података о личности, уређују се техничке, организационе и кадровске мере, којима се обезбеђује заштита података о личности, уређује се начин вођења евиденција о збиркама података о личности, ближе се уређују права и обавезе лица за заштиту података о личности, ближе се уређује поступак остваривања права лица, чији се подаци о личности обрађују, као и начин пружања информација о подацима о личности које  органи Општине Медвеђа и то Скупштина општине Медвеђа, Општинско веће општине Медвеђа, Председник општине Медвеђа, Општинска управа општине Медвеђа и Општинско правобранилаштво општине Медвеђа (даље органи Општине Медвеђа) обрађује у вези са обављањем послова из своје надлежности.  </w:t>
      </w:r>
    </w:p>
    <w:p w:rsidR="00C934D7" w:rsidRPr="00C26EDC" w:rsidRDefault="00C934D7" w:rsidP="00C934D7">
      <w:pPr>
        <w:pStyle w:val="NoSpacing"/>
        <w:jc w:val="both"/>
        <w:rPr>
          <w:lang w:val="sr-Cyrl-RS"/>
        </w:rPr>
      </w:pPr>
    </w:p>
    <w:p w:rsidR="00C934D7" w:rsidRPr="00C26EDC" w:rsidRDefault="00C934D7" w:rsidP="00C934D7">
      <w:pPr>
        <w:pStyle w:val="NoSpacing"/>
        <w:jc w:val="center"/>
        <w:rPr>
          <w:bCs/>
          <w:lang w:val="sr-Cyrl-RS"/>
        </w:rPr>
      </w:pPr>
      <w:r w:rsidRPr="00C26EDC">
        <w:rPr>
          <w:bCs/>
          <w:lang w:val="sr-Cyrl-RS"/>
        </w:rPr>
        <w:t>Циљ доношења Одлуке</w:t>
      </w:r>
    </w:p>
    <w:p w:rsidR="00C934D7" w:rsidRPr="00C26EDC" w:rsidRDefault="00C934D7" w:rsidP="00C934D7">
      <w:pPr>
        <w:pStyle w:val="NoSpacing"/>
        <w:jc w:val="center"/>
        <w:rPr>
          <w:bCs/>
          <w:lang w:val="sr-Cyrl-RS"/>
        </w:rPr>
      </w:pPr>
      <w:r w:rsidRPr="00C26EDC">
        <w:rPr>
          <w:bCs/>
          <w:lang w:val="sr-Cyrl-RS"/>
        </w:rPr>
        <w:t>Члан 2.</w:t>
      </w:r>
    </w:p>
    <w:p w:rsidR="00C934D7" w:rsidRPr="00C26EDC" w:rsidRDefault="00C934D7" w:rsidP="00C934D7">
      <w:pPr>
        <w:pStyle w:val="NoSpacing"/>
        <w:jc w:val="both"/>
        <w:rPr>
          <w:lang w:val="sr-Cyrl-RS"/>
        </w:rPr>
      </w:pPr>
    </w:p>
    <w:p w:rsidR="00C934D7" w:rsidRPr="00C26EDC" w:rsidRDefault="00C934D7" w:rsidP="00C934D7">
      <w:pPr>
        <w:pStyle w:val="NoSpacing"/>
        <w:jc w:val="both"/>
        <w:rPr>
          <w:lang w:val="sr-Cyrl-RS"/>
        </w:rPr>
      </w:pPr>
      <w:r w:rsidRPr="00C26EDC">
        <w:rPr>
          <w:lang w:val="sr-Cyrl-RS"/>
        </w:rPr>
        <w:t xml:space="preserve">Циљ доношења ове Одлуке је да се, у складу са начелом одговорности, регулишу интерна правила којима се обезбеђује да </w:t>
      </w:r>
      <w:r w:rsidRPr="00C26EDC">
        <w:rPr>
          <w:lang w:val="sr-Latn-RS"/>
        </w:rPr>
        <w:t xml:space="preserve">се </w:t>
      </w:r>
      <w:r w:rsidRPr="00C26EDC">
        <w:rPr>
          <w:lang w:val="sr-Cyrl-RS"/>
        </w:rPr>
        <w:t>обрада података</w:t>
      </w:r>
      <w:r w:rsidRPr="00C26EDC">
        <w:rPr>
          <w:lang w:val="sr-Latn-RS"/>
        </w:rPr>
        <w:t xml:space="preserve"> о личности </w:t>
      </w:r>
      <w:r w:rsidRPr="00C26EDC">
        <w:rPr>
          <w:lang w:val="sr-Cyrl-RS"/>
        </w:rPr>
        <w:t xml:space="preserve">у органима Општине Медвеђа врши у складу са одредбама Закона о заштити података о личности („Сл. гласник РС“, бр. 87/18, у даљем тексту: Закон) и начелима законитости, поштења, транспарентности, ограничености сврхе обраде, минимизације података, тачности и ажурности података, ограниченог чувања података, интегритета и поверљивости. </w:t>
      </w:r>
    </w:p>
    <w:p w:rsidR="00C934D7" w:rsidRPr="00C26EDC" w:rsidRDefault="00C934D7" w:rsidP="00C934D7">
      <w:pPr>
        <w:pStyle w:val="NoSpacing"/>
        <w:jc w:val="both"/>
        <w:rPr>
          <w:lang w:val="sr-Cyrl-RS"/>
        </w:rPr>
      </w:pPr>
    </w:p>
    <w:p w:rsidR="00C934D7" w:rsidRPr="00C26EDC" w:rsidRDefault="00C934D7" w:rsidP="00C934D7">
      <w:pPr>
        <w:pStyle w:val="NoSpacing"/>
        <w:jc w:val="center"/>
        <w:rPr>
          <w:color w:val="000000"/>
          <w:lang w:val="sr-Cyrl-RS"/>
        </w:rPr>
      </w:pPr>
      <w:r w:rsidRPr="00C26EDC">
        <w:rPr>
          <w:color w:val="000000"/>
          <w:lang w:val="sr-Cyrl-RS"/>
        </w:rPr>
        <w:t>Подаци о личности који се обрађују</w:t>
      </w:r>
    </w:p>
    <w:p w:rsidR="00C934D7" w:rsidRPr="00C26EDC" w:rsidRDefault="00C934D7" w:rsidP="00C934D7">
      <w:pPr>
        <w:jc w:val="center"/>
        <w:rPr>
          <w:sz w:val="24"/>
          <w:szCs w:val="24"/>
          <w:lang w:val="sr-Cyrl-RS"/>
        </w:rPr>
      </w:pPr>
      <w:r w:rsidRPr="00C26EDC">
        <w:rPr>
          <w:sz w:val="24"/>
          <w:szCs w:val="24"/>
          <w:lang w:val="sr-Cyrl-RS"/>
        </w:rPr>
        <w:t xml:space="preserve">Члан 3. </w:t>
      </w:r>
    </w:p>
    <w:p w:rsidR="00C934D7" w:rsidRPr="00C26EDC" w:rsidRDefault="00C934D7" w:rsidP="00C934D7">
      <w:pPr>
        <w:jc w:val="center"/>
        <w:rPr>
          <w:sz w:val="24"/>
          <w:szCs w:val="24"/>
          <w:lang w:val="sr-Cyrl-RS"/>
        </w:rPr>
      </w:pPr>
    </w:p>
    <w:p w:rsidR="00C934D7" w:rsidRPr="00C26EDC" w:rsidRDefault="00C934D7" w:rsidP="00C934D7">
      <w:pPr>
        <w:pStyle w:val="ListParagraph"/>
        <w:spacing w:line="240" w:lineRule="auto"/>
        <w:ind w:left="0"/>
        <w:rPr>
          <w:rFonts w:ascii="Times New Roman" w:hAnsi="Times New Roman"/>
          <w:sz w:val="24"/>
          <w:szCs w:val="24"/>
          <w:lang w:val="sr-Latn-RS"/>
        </w:rPr>
      </w:pPr>
      <w:r w:rsidRPr="00C26EDC">
        <w:rPr>
          <w:rFonts w:ascii="Times New Roman" w:hAnsi="Times New Roman"/>
          <w:sz w:val="24"/>
          <w:szCs w:val="24"/>
          <w:lang w:val="sr-Cyrl-RS"/>
        </w:rPr>
        <w:t>Органи Општине Медвеђа обрађује податке о личности лица</w:t>
      </w:r>
      <w:r w:rsidRPr="00C26EDC">
        <w:rPr>
          <w:rFonts w:ascii="Times New Roman" w:hAnsi="Times New Roman"/>
          <w:sz w:val="24"/>
          <w:szCs w:val="24"/>
          <w:lang w:val="sr-Latn-RS"/>
        </w:rPr>
        <w:t>,</w:t>
      </w:r>
      <w:r w:rsidRPr="00C26EDC">
        <w:rPr>
          <w:rFonts w:ascii="Times New Roman" w:hAnsi="Times New Roman"/>
          <w:sz w:val="24"/>
          <w:szCs w:val="24"/>
          <w:lang w:val="sr-Cyrl-RS"/>
        </w:rPr>
        <w:t xml:space="preserve"> која учествују у било ком својству у управним и другим поступцима</w:t>
      </w:r>
      <w:r w:rsidRPr="00C26EDC">
        <w:rPr>
          <w:rFonts w:ascii="Times New Roman" w:hAnsi="Times New Roman"/>
          <w:sz w:val="24"/>
          <w:szCs w:val="24"/>
          <w:lang w:val="sr-Latn-RS"/>
        </w:rPr>
        <w:t>,</w:t>
      </w:r>
      <w:r w:rsidRPr="00C26EDC">
        <w:rPr>
          <w:rFonts w:ascii="Times New Roman" w:hAnsi="Times New Roman"/>
          <w:sz w:val="24"/>
          <w:szCs w:val="24"/>
          <w:lang w:val="sr-Cyrl-RS"/>
        </w:rPr>
        <w:t xml:space="preserve"> који се воде пред органима Општине Медвеђа, корисника административних и других услуга, запослених и чланова њихових породица, </w:t>
      </w:r>
      <w:r w:rsidRPr="00C26EDC">
        <w:rPr>
          <w:rFonts w:ascii="Times New Roman" w:hAnsi="Times New Roman"/>
          <w:sz w:val="24"/>
          <w:szCs w:val="24"/>
          <w:lang w:val="sr-Cyrl-RS"/>
        </w:rPr>
        <w:lastRenderedPageBreak/>
        <w:t>лица ангажованих ван радног односа</w:t>
      </w:r>
      <w:r w:rsidRPr="00C26EDC">
        <w:rPr>
          <w:rFonts w:ascii="Times New Roman" w:hAnsi="Times New Roman"/>
          <w:sz w:val="24"/>
          <w:szCs w:val="24"/>
        </w:rPr>
        <w:t>, бивших запослених и пензионера</w:t>
      </w:r>
      <w:r w:rsidRPr="00C26EDC">
        <w:rPr>
          <w:rFonts w:ascii="Times New Roman" w:hAnsi="Times New Roman"/>
          <w:sz w:val="24"/>
          <w:szCs w:val="24"/>
          <w:lang w:val="sr-Cyrl-RS"/>
        </w:rPr>
        <w:t xml:space="preserve"> и посетилаца објеката које користи органи Општине Медвеђа. </w:t>
      </w:r>
    </w:p>
    <w:p w:rsidR="00C934D7" w:rsidRPr="00C26EDC" w:rsidRDefault="00C934D7" w:rsidP="00C934D7">
      <w:pPr>
        <w:rPr>
          <w:sz w:val="24"/>
          <w:szCs w:val="24"/>
          <w:lang w:val="sr-Cyrl-RS"/>
        </w:rPr>
      </w:pPr>
    </w:p>
    <w:p w:rsidR="00C934D7" w:rsidRPr="00C26EDC" w:rsidRDefault="00C934D7" w:rsidP="00C934D7">
      <w:pPr>
        <w:rPr>
          <w:sz w:val="24"/>
          <w:szCs w:val="24"/>
          <w:lang w:val="sr-Cyrl-RS"/>
        </w:rPr>
      </w:pPr>
      <w:r w:rsidRPr="00C26EDC">
        <w:rPr>
          <w:sz w:val="24"/>
          <w:szCs w:val="24"/>
          <w:lang w:val="sr-Cyrl-RS"/>
        </w:rPr>
        <w:t xml:space="preserve">Органи Општине Медвеђа обрађује податке о личности корисника </w:t>
      </w:r>
      <w:r w:rsidRPr="00C26EDC">
        <w:rPr>
          <w:sz w:val="24"/>
          <w:szCs w:val="24"/>
        </w:rPr>
        <w:t>у</w:t>
      </w:r>
      <w:r w:rsidRPr="00C26EDC">
        <w:rPr>
          <w:sz w:val="24"/>
          <w:szCs w:val="24"/>
          <w:lang w:val="sr-Cyrl-RS"/>
        </w:rPr>
        <w:t>слуга у</w:t>
      </w:r>
      <w:r w:rsidRPr="00C26EDC">
        <w:rPr>
          <w:sz w:val="24"/>
          <w:szCs w:val="24"/>
        </w:rPr>
        <w:t xml:space="preserve"> </w:t>
      </w:r>
      <w:proofErr w:type="spellStart"/>
      <w:r w:rsidRPr="00C26EDC">
        <w:rPr>
          <w:sz w:val="24"/>
          <w:szCs w:val="24"/>
        </w:rPr>
        <w:t>обиму</w:t>
      </w:r>
      <w:proofErr w:type="spellEnd"/>
      <w:r w:rsidRPr="00C26EDC">
        <w:rPr>
          <w:sz w:val="24"/>
          <w:szCs w:val="24"/>
        </w:rPr>
        <w:t xml:space="preserve"> </w:t>
      </w:r>
      <w:proofErr w:type="spellStart"/>
      <w:r w:rsidRPr="00C26EDC">
        <w:rPr>
          <w:sz w:val="24"/>
          <w:szCs w:val="24"/>
        </w:rPr>
        <w:t>који</w:t>
      </w:r>
      <w:proofErr w:type="spellEnd"/>
      <w:r w:rsidRPr="00C26EDC">
        <w:rPr>
          <w:sz w:val="24"/>
          <w:szCs w:val="24"/>
        </w:rPr>
        <w:t xml:space="preserve"> </w:t>
      </w:r>
      <w:proofErr w:type="spellStart"/>
      <w:r w:rsidRPr="00C26EDC">
        <w:rPr>
          <w:sz w:val="24"/>
          <w:szCs w:val="24"/>
        </w:rPr>
        <w:t>је</w:t>
      </w:r>
      <w:proofErr w:type="spellEnd"/>
      <w:r w:rsidRPr="00C26EDC">
        <w:rPr>
          <w:sz w:val="24"/>
          <w:szCs w:val="24"/>
        </w:rPr>
        <w:t xml:space="preserve"> </w:t>
      </w:r>
      <w:proofErr w:type="spellStart"/>
      <w:r w:rsidRPr="00C26EDC">
        <w:rPr>
          <w:sz w:val="24"/>
          <w:szCs w:val="24"/>
        </w:rPr>
        <w:t>нео</w:t>
      </w:r>
      <w:proofErr w:type="spellEnd"/>
      <w:r w:rsidRPr="00C26EDC">
        <w:rPr>
          <w:sz w:val="24"/>
          <w:szCs w:val="24"/>
          <w:lang w:val="sr-Cyrl-RS"/>
        </w:rPr>
        <w:t>п</w:t>
      </w:r>
      <w:proofErr w:type="spellStart"/>
      <w:r w:rsidRPr="00C26EDC">
        <w:rPr>
          <w:sz w:val="24"/>
          <w:szCs w:val="24"/>
        </w:rPr>
        <w:t>ходан</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r w:rsidRPr="00C26EDC">
        <w:rPr>
          <w:sz w:val="24"/>
          <w:szCs w:val="24"/>
          <w:lang w:val="sr-Cyrl-RS"/>
        </w:rPr>
        <w:t xml:space="preserve">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својих надлежности.  </w:t>
      </w:r>
    </w:p>
    <w:p w:rsidR="00C934D7" w:rsidRPr="00C26EDC" w:rsidRDefault="00C934D7" w:rsidP="00C934D7">
      <w:pPr>
        <w:rPr>
          <w:sz w:val="24"/>
          <w:szCs w:val="24"/>
          <w:lang w:val="sr-Cyrl-RS"/>
        </w:rPr>
      </w:pPr>
    </w:p>
    <w:p w:rsidR="00C934D7" w:rsidRPr="00C26EDC" w:rsidRDefault="00C934D7" w:rsidP="00C934D7">
      <w:pPr>
        <w:rPr>
          <w:sz w:val="24"/>
          <w:szCs w:val="24"/>
          <w:lang w:val="sr-Cyrl-RS"/>
        </w:rPr>
      </w:pPr>
      <w:r w:rsidRPr="00C26EDC">
        <w:rPr>
          <w:sz w:val="24"/>
          <w:szCs w:val="24"/>
          <w:lang w:val="sr-Cyrl-RS"/>
        </w:rPr>
        <w:t>Органи Општине Медвеђа обрађује податке о личности запослених и чланова њихових породица, лица ангажованих ван радног односа</w:t>
      </w:r>
      <w:r w:rsidRPr="00C26EDC">
        <w:rPr>
          <w:sz w:val="24"/>
          <w:szCs w:val="24"/>
        </w:rPr>
        <w:t xml:space="preserve">, </w:t>
      </w:r>
      <w:proofErr w:type="spellStart"/>
      <w:r w:rsidRPr="00C26EDC">
        <w:rPr>
          <w:sz w:val="24"/>
          <w:szCs w:val="24"/>
        </w:rPr>
        <w:t>бивших</w:t>
      </w:r>
      <w:proofErr w:type="spellEnd"/>
      <w:r w:rsidRPr="00C26EDC">
        <w:rPr>
          <w:sz w:val="24"/>
          <w:szCs w:val="24"/>
        </w:rPr>
        <w:t xml:space="preserve"> </w:t>
      </w:r>
      <w:proofErr w:type="spellStart"/>
      <w:r w:rsidRPr="00C26EDC">
        <w:rPr>
          <w:sz w:val="24"/>
          <w:szCs w:val="24"/>
        </w:rPr>
        <w:t>запослених</w:t>
      </w:r>
      <w:proofErr w:type="spellEnd"/>
      <w:r w:rsidRPr="00C26EDC">
        <w:rPr>
          <w:sz w:val="24"/>
          <w:szCs w:val="24"/>
        </w:rPr>
        <w:t xml:space="preserve"> и </w:t>
      </w:r>
      <w:proofErr w:type="spellStart"/>
      <w:r w:rsidRPr="00C26EDC">
        <w:rPr>
          <w:sz w:val="24"/>
          <w:szCs w:val="24"/>
        </w:rPr>
        <w:t>пензионера</w:t>
      </w:r>
      <w:proofErr w:type="spellEnd"/>
      <w:r w:rsidRPr="00C26EDC">
        <w:rPr>
          <w:sz w:val="24"/>
          <w:szCs w:val="24"/>
        </w:rPr>
        <w:t xml:space="preserve"> </w:t>
      </w:r>
      <w:proofErr w:type="spellStart"/>
      <w:r w:rsidRPr="00C26EDC">
        <w:rPr>
          <w:sz w:val="24"/>
          <w:szCs w:val="24"/>
        </w:rPr>
        <w:t>ради</w:t>
      </w:r>
      <w:proofErr w:type="spellEnd"/>
      <w:r w:rsidRPr="00C26EDC">
        <w:rPr>
          <w:sz w:val="24"/>
          <w:szCs w:val="24"/>
        </w:rPr>
        <w:t xml:space="preserve"> </w:t>
      </w:r>
      <w:proofErr w:type="spellStart"/>
      <w:r w:rsidRPr="00C26EDC">
        <w:rPr>
          <w:sz w:val="24"/>
          <w:szCs w:val="24"/>
        </w:rPr>
        <w:t>извршења</w:t>
      </w:r>
      <w:proofErr w:type="spellEnd"/>
      <w:r w:rsidRPr="00C26EDC">
        <w:rPr>
          <w:sz w:val="24"/>
          <w:szCs w:val="24"/>
        </w:rPr>
        <w:t xml:space="preserve"> </w:t>
      </w:r>
      <w:proofErr w:type="spellStart"/>
      <w:r w:rsidRPr="00C26EDC">
        <w:rPr>
          <w:sz w:val="24"/>
          <w:szCs w:val="24"/>
        </w:rPr>
        <w:t>правних</w:t>
      </w:r>
      <w:proofErr w:type="spellEnd"/>
      <w:r w:rsidRPr="00C26EDC">
        <w:rPr>
          <w:sz w:val="24"/>
          <w:szCs w:val="24"/>
        </w:rPr>
        <w:t xml:space="preserve"> </w:t>
      </w:r>
      <w:proofErr w:type="spellStart"/>
      <w:r w:rsidRPr="00C26EDC">
        <w:rPr>
          <w:sz w:val="24"/>
          <w:szCs w:val="24"/>
        </w:rPr>
        <w:t>обавеза</w:t>
      </w:r>
      <w:proofErr w:type="spellEnd"/>
      <w:r w:rsidRPr="00C26EDC">
        <w:rPr>
          <w:sz w:val="24"/>
          <w:szCs w:val="24"/>
        </w:rPr>
        <w:t xml:space="preserve"> </w:t>
      </w:r>
      <w:r w:rsidRPr="00C26EDC">
        <w:rPr>
          <w:sz w:val="24"/>
          <w:szCs w:val="24"/>
          <w:lang w:val="sr-Cyrl-RS"/>
        </w:rPr>
        <w:t xml:space="preserve">које општина као послодавац има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здравља на раду и у друге сврхе, које су у директној вези са радом или ангажовањем лица ван радног односа. </w:t>
      </w:r>
    </w:p>
    <w:p w:rsidR="00C934D7" w:rsidRPr="00C26EDC" w:rsidRDefault="00C934D7" w:rsidP="00C934D7">
      <w:pPr>
        <w:rPr>
          <w:sz w:val="24"/>
          <w:szCs w:val="24"/>
          <w:lang w:val="sr-Cyrl-RS"/>
        </w:rPr>
      </w:pPr>
    </w:p>
    <w:p w:rsidR="00C934D7" w:rsidRPr="00C26EDC" w:rsidRDefault="00C934D7" w:rsidP="00C934D7">
      <w:pPr>
        <w:rPr>
          <w:sz w:val="24"/>
          <w:szCs w:val="24"/>
          <w:lang w:val="sr-Cyrl-RS"/>
        </w:rPr>
      </w:pPr>
      <w:r w:rsidRPr="00C26EDC">
        <w:rPr>
          <w:sz w:val="24"/>
          <w:szCs w:val="24"/>
          <w:lang w:val="sr-Cyrl-RS"/>
        </w:rPr>
        <w:t>Подаци запослених и других радно ангажованих лица се такође обрађују у мери у којој је то потребно ради закључења и извршења одговорајућих уговора са овим лицима.</w:t>
      </w:r>
    </w:p>
    <w:p w:rsidR="00C934D7" w:rsidRPr="00C26EDC" w:rsidRDefault="00C934D7" w:rsidP="00C934D7">
      <w:pPr>
        <w:rPr>
          <w:sz w:val="24"/>
          <w:szCs w:val="24"/>
          <w:lang w:val="sr-Cyrl-RS"/>
        </w:rPr>
      </w:pPr>
    </w:p>
    <w:p w:rsidR="00C934D7" w:rsidRPr="00C26EDC" w:rsidRDefault="00C934D7" w:rsidP="00C934D7">
      <w:pPr>
        <w:rPr>
          <w:sz w:val="24"/>
          <w:szCs w:val="24"/>
          <w:lang w:val="sr-Cyrl-RS"/>
        </w:rPr>
      </w:pPr>
      <w:r w:rsidRPr="00C26EDC">
        <w:rPr>
          <w:sz w:val="24"/>
          <w:szCs w:val="24"/>
          <w:lang w:val="sr-Cyrl-RS"/>
        </w:rPr>
        <w:t xml:space="preserve">Органи Општине Медвеђа обрађују податке о личности лица који као посетиоци улазе у пословне просторије и објекте које користе органи општине и води евиденције о овим посетама у циљу заштите безбедности имовине и лица.  </w:t>
      </w:r>
    </w:p>
    <w:p w:rsidR="00C934D7" w:rsidRPr="00C26EDC" w:rsidRDefault="00C934D7" w:rsidP="00C934D7">
      <w:pPr>
        <w:rPr>
          <w:sz w:val="24"/>
          <w:szCs w:val="24"/>
          <w:lang w:val="sr-Cyrl-RS"/>
        </w:rPr>
      </w:pPr>
      <w:r w:rsidRPr="00C26EDC">
        <w:rPr>
          <w:sz w:val="24"/>
          <w:szCs w:val="24"/>
          <w:lang w:val="sr-Cyrl-RS"/>
        </w:rPr>
        <w:t>Административно техничке и стручне послове у области заштите података о личности за скупштину општине, општинско веће и председника општине обавља Општинска управа.</w:t>
      </w:r>
    </w:p>
    <w:p w:rsidR="00C934D7" w:rsidRPr="00C26EDC" w:rsidRDefault="00C934D7" w:rsidP="00C934D7">
      <w:pPr>
        <w:rPr>
          <w:sz w:val="24"/>
          <w:szCs w:val="24"/>
          <w:lang w:val="sr-Cyrl-RS"/>
        </w:rPr>
      </w:pPr>
    </w:p>
    <w:p w:rsidR="00C934D7" w:rsidRPr="00C26EDC" w:rsidRDefault="00C934D7" w:rsidP="00C934D7">
      <w:pPr>
        <w:jc w:val="center"/>
        <w:rPr>
          <w:sz w:val="24"/>
          <w:szCs w:val="24"/>
          <w:lang w:val="sr-Cyrl-RS"/>
        </w:rPr>
      </w:pPr>
      <w:bookmarkStart w:id="1" w:name="_Toc17885519"/>
      <w:bookmarkStart w:id="2" w:name="_Toc17885643"/>
      <w:r w:rsidRPr="00C26EDC">
        <w:rPr>
          <w:sz w:val="24"/>
          <w:szCs w:val="24"/>
          <w:lang w:val="sr-Cyrl-RS"/>
        </w:rPr>
        <w:t>Правни основ обраде података о личности</w:t>
      </w:r>
    </w:p>
    <w:p w:rsidR="00C934D7" w:rsidRPr="00C26EDC" w:rsidRDefault="00C934D7" w:rsidP="00C934D7">
      <w:pPr>
        <w:jc w:val="center"/>
        <w:rPr>
          <w:sz w:val="24"/>
          <w:szCs w:val="24"/>
          <w:lang w:val="sr-Cyrl-RS"/>
        </w:rPr>
      </w:pPr>
      <w:r w:rsidRPr="00C26EDC">
        <w:rPr>
          <w:sz w:val="24"/>
          <w:szCs w:val="24"/>
          <w:lang w:val="sr-Cyrl-RS"/>
        </w:rPr>
        <w:t xml:space="preserve">Члан 4. </w:t>
      </w:r>
    </w:p>
    <w:p w:rsidR="00C934D7" w:rsidRPr="00C26EDC" w:rsidRDefault="00C934D7" w:rsidP="00C934D7">
      <w:pPr>
        <w:jc w:val="center"/>
        <w:rPr>
          <w:sz w:val="24"/>
          <w:szCs w:val="24"/>
          <w:lang w:val="sr-Cyrl-RS"/>
        </w:rPr>
      </w:pPr>
    </w:p>
    <w:p w:rsidR="00C934D7" w:rsidRPr="00C26EDC" w:rsidRDefault="00C934D7" w:rsidP="00C934D7">
      <w:pPr>
        <w:rPr>
          <w:sz w:val="24"/>
          <w:szCs w:val="24"/>
          <w:lang w:val="sr-Cyrl-RS"/>
        </w:rPr>
      </w:pPr>
      <w:r w:rsidRPr="00C26EDC">
        <w:rPr>
          <w:sz w:val="24"/>
          <w:szCs w:val="24"/>
          <w:lang w:val="sr-Cyrl-RS"/>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C934D7" w:rsidRPr="00C26EDC" w:rsidRDefault="00C934D7" w:rsidP="00C934D7">
      <w:pPr>
        <w:rPr>
          <w:sz w:val="24"/>
          <w:szCs w:val="24"/>
          <w:lang w:val="sr-Cyrl-RS"/>
        </w:rPr>
      </w:pPr>
    </w:p>
    <w:p w:rsidR="00C934D7" w:rsidRPr="00C26EDC" w:rsidRDefault="00C934D7" w:rsidP="00C934D7">
      <w:pPr>
        <w:numPr>
          <w:ilvl w:val="0"/>
          <w:numId w:val="5"/>
        </w:numPr>
        <w:spacing w:before="0" w:after="0"/>
        <w:contextualSpacing/>
        <w:rPr>
          <w:sz w:val="24"/>
          <w:szCs w:val="24"/>
          <w:lang w:val="sr-Cyrl-RS"/>
        </w:rPr>
      </w:pPr>
      <w:r w:rsidRPr="00C26EDC">
        <w:rPr>
          <w:sz w:val="24"/>
          <w:szCs w:val="24"/>
          <w:lang w:val="sr-Cyrl-RS"/>
        </w:rPr>
        <w:t>за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w:t>
      </w:r>
    </w:p>
    <w:p w:rsidR="00C934D7" w:rsidRPr="00C26EDC" w:rsidRDefault="00C934D7" w:rsidP="00C934D7">
      <w:pPr>
        <w:numPr>
          <w:ilvl w:val="0"/>
          <w:numId w:val="5"/>
        </w:numPr>
        <w:spacing w:before="0" w:after="0"/>
        <w:contextualSpacing/>
        <w:rPr>
          <w:sz w:val="24"/>
          <w:szCs w:val="24"/>
          <w:lang w:val="sr-Cyrl-RS"/>
        </w:rPr>
      </w:pPr>
      <w:r w:rsidRPr="00C26EDC">
        <w:rPr>
          <w:sz w:val="24"/>
          <w:szCs w:val="24"/>
          <w:lang w:val="sr-Cyrl-RS"/>
        </w:rPr>
        <w:t>за обраду података понуђача-физичких лица и предузетника у поступцима јавних набавки правни основ је Закон о јавним набавкама;</w:t>
      </w:r>
    </w:p>
    <w:p w:rsidR="00C934D7" w:rsidRPr="00C26EDC" w:rsidRDefault="00C934D7" w:rsidP="00C934D7">
      <w:pPr>
        <w:numPr>
          <w:ilvl w:val="0"/>
          <w:numId w:val="5"/>
        </w:numPr>
        <w:spacing w:before="0" w:after="0"/>
        <w:contextualSpacing/>
        <w:rPr>
          <w:sz w:val="24"/>
          <w:szCs w:val="24"/>
          <w:lang w:val="sr-Cyrl-RS"/>
        </w:rPr>
      </w:pPr>
      <w:r w:rsidRPr="00C26EDC">
        <w:rPr>
          <w:sz w:val="24"/>
          <w:szCs w:val="24"/>
          <w:lang w:val="sr-Cyrl-RS"/>
        </w:rPr>
        <w:t xml:space="preserve">за обраду података о личности службеника и намештеника у општинској управи 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w:t>
      </w:r>
      <w:r w:rsidRPr="00C26EDC">
        <w:rPr>
          <w:sz w:val="24"/>
          <w:szCs w:val="24"/>
          <w:lang w:val="sr-Cyrl-RS"/>
        </w:rPr>
        <w:lastRenderedPageBreak/>
        <w:t>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rsidR="00C934D7" w:rsidRPr="00C26EDC" w:rsidRDefault="00C934D7" w:rsidP="00C934D7">
      <w:pPr>
        <w:numPr>
          <w:ilvl w:val="0"/>
          <w:numId w:val="5"/>
        </w:numPr>
        <w:spacing w:before="0" w:after="0"/>
        <w:contextualSpacing/>
        <w:rPr>
          <w:sz w:val="24"/>
          <w:szCs w:val="24"/>
          <w:lang w:val="sr-Cyrl-RS"/>
        </w:rPr>
      </w:pPr>
      <w:r w:rsidRPr="00C26EDC">
        <w:rPr>
          <w:sz w:val="24"/>
          <w:szCs w:val="24"/>
          <w:lang w:val="sr-Cyrl-RS"/>
        </w:rPr>
        <w:t>за обраду података о личности посетилаца који улазе у пословне просторије и објекте које користе органи Општине Медвеђа  правни основ је Закон о приватном обезбеђењу;</w:t>
      </w:r>
    </w:p>
    <w:p w:rsidR="00C934D7" w:rsidRPr="00C26EDC" w:rsidRDefault="00C934D7" w:rsidP="00C934D7">
      <w:pPr>
        <w:numPr>
          <w:ilvl w:val="0"/>
          <w:numId w:val="5"/>
        </w:numPr>
        <w:spacing w:before="0" w:after="0"/>
        <w:contextualSpacing/>
        <w:rPr>
          <w:sz w:val="24"/>
          <w:szCs w:val="24"/>
          <w:lang w:val="sr-Cyrl-RS"/>
        </w:rPr>
      </w:pPr>
      <w:r w:rsidRPr="00C26EDC">
        <w:rPr>
          <w:sz w:val="24"/>
          <w:szCs w:val="24"/>
          <w:lang w:val="sr-Cyrl-RS"/>
        </w:rPr>
        <w:t xml:space="preserve">податке о личности за чију обраду органи Општине Медвеђа немају законско овлашћење прикупљаће на основу пристанка датог у складу са Законом. </w:t>
      </w:r>
    </w:p>
    <w:p w:rsidR="00C934D7" w:rsidRPr="00C26EDC" w:rsidRDefault="00C934D7" w:rsidP="00C934D7">
      <w:pPr>
        <w:contextualSpacing/>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Начела обраде података о личности</w:t>
      </w:r>
    </w:p>
    <w:p w:rsidR="00C934D7" w:rsidRPr="00C26EDC" w:rsidRDefault="00C934D7" w:rsidP="00C934D7">
      <w:pPr>
        <w:jc w:val="center"/>
        <w:rPr>
          <w:sz w:val="24"/>
          <w:szCs w:val="24"/>
          <w:lang w:val="sr-Cyrl-RS"/>
        </w:rPr>
      </w:pPr>
      <w:r w:rsidRPr="00C26EDC">
        <w:rPr>
          <w:sz w:val="24"/>
          <w:szCs w:val="24"/>
          <w:lang w:val="sr-Cyrl-RS"/>
        </w:rPr>
        <w:t>Члан 5.</w:t>
      </w:r>
    </w:p>
    <w:p w:rsidR="00C934D7" w:rsidRPr="00C26EDC" w:rsidRDefault="00C934D7" w:rsidP="00C934D7">
      <w:pPr>
        <w:jc w:val="center"/>
        <w:rPr>
          <w:sz w:val="24"/>
          <w:szCs w:val="24"/>
          <w:lang w:val="sr-Cyrl-RS"/>
        </w:rPr>
      </w:pPr>
    </w:p>
    <w:p w:rsidR="00C934D7" w:rsidRPr="00C26EDC" w:rsidRDefault="00C934D7" w:rsidP="00C934D7">
      <w:pPr>
        <w:pStyle w:val="NoSpacing"/>
        <w:jc w:val="both"/>
        <w:rPr>
          <w:lang w:val="sr-Cyrl-RS"/>
        </w:rPr>
      </w:pPr>
      <w:r w:rsidRPr="00C26EDC">
        <w:rPr>
          <w:lang w:val="sr-Cyrl-RS"/>
        </w:rPr>
        <w:t>Подаци о личности који се обрађују у органима Општине Медвеђа морају:</w:t>
      </w:r>
    </w:p>
    <w:p w:rsidR="00C934D7" w:rsidRPr="00C26EDC" w:rsidRDefault="00C934D7" w:rsidP="00C934D7">
      <w:pPr>
        <w:pStyle w:val="NoSpacing"/>
        <w:jc w:val="both"/>
        <w:rPr>
          <w:lang w:val="sr-Cyrl-RS"/>
        </w:rPr>
      </w:pPr>
      <w:r w:rsidRPr="00C26EDC">
        <w:rPr>
          <w:lang w:val="sr-Cyrl-RS"/>
        </w:rPr>
        <w:t xml:space="preserve"> </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се обрађивати законито, поштено и транспарентно у односу на лице на које се подаци односе;</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 xml:space="preserve">се прикупљати у сврхе које су конкретно одређене, изричите, оправдане и законите и даље се не могу обрађивати на начин који није у складу са тим сврхама; </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бити примерени, битни и ограничени на оно што је неопходно у односу на сврху обраде;</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бити тачни и ажурни;</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се чувати у облику који омогућава идентификацију лица само у року који је неопходан за остваривање сврхе обраде;</w:t>
      </w:r>
    </w:p>
    <w:p w:rsidR="00C934D7" w:rsidRPr="00C26EDC" w:rsidRDefault="00C934D7" w:rsidP="00C934D7">
      <w:pPr>
        <w:pStyle w:val="ListParagraph"/>
        <w:numPr>
          <w:ilvl w:val="0"/>
          <w:numId w:val="6"/>
        </w:numPr>
        <w:tabs>
          <w:tab w:val="clear" w:pos="-142"/>
          <w:tab w:val="clear" w:pos="709"/>
        </w:tabs>
        <w:suppressAutoHyphens w:val="0"/>
        <w:spacing w:before="0" w:line="240" w:lineRule="auto"/>
        <w:ind w:left="720"/>
        <w:rPr>
          <w:rFonts w:ascii="Times New Roman" w:hAnsi="Times New Roman"/>
          <w:sz w:val="24"/>
          <w:szCs w:val="24"/>
          <w:lang w:val="sr-Cyrl-RS"/>
        </w:rPr>
      </w:pPr>
      <w:r w:rsidRPr="00C26EDC">
        <w:rPr>
          <w:rFonts w:ascii="Times New Roman" w:hAnsi="Times New Roman"/>
          <w:sz w:val="24"/>
          <w:szCs w:val="24"/>
          <w:lang w:val="sr-Cyrl-RS"/>
        </w:rPr>
        <w:t>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C934D7" w:rsidRPr="00C26EDC" w:rsidRDefault="00C934D7" w:rsidP="00C934D7">
      <w:pPr>
        <w:pStyle w:val="ListParagraph"/>
        <w:spacing w:line="240" w:lineRule="auto"/>
        <w:rPr>
          <w:rFonts w:ascii="Times New Roman" w:hAnsi="Times New Roman"/>
          <w:sz w:val="24"/>
          <w:szCs w:val="24"/>
          <w:lang w:val="sr-Cyrl-RS"/>
        </w:rPr>
      </w:pPr>
    </w:p>
    <w:p w:rsidR="00C934D7" w:rsidRPr="00C26EDC" w:rsidRDefault="00C934D7" w:rsidP="00C934D7">
      <w:pPr>
        <w:pStyle w:val="ListParagraph"/>
        <w:spacing w:line="240" w:lineRule="auto"/>
        <w:ind w:left="0"/>
        <w:jc w:val="center"/>
        <w:rPr>
          <w:rFonts w:ascii="Times New Roman" w:hAnsi="Times New Roman"/>
          <w:sz w:val="24"/>
          <w:szCs w:val="24"/>
          <w:lang w:val="sr-Cyrl-RS"/>
        </w:rPr>
      </w:pPr>
      <w:r w:rsidRPr="00C26EDC">
        <w:rPr>
          <w:rFonts w:ascii="Times New Roman" w:hAnsi="Times New Roman"/>
          <w:sz w:val="24"/>
          <w:szCs w:val="24"/>
          <w:lang w:val="sr-Cyrl-RS"/>
        </w:rPr>
        <w:t>Законитост обраде</w:t>
      </w:r>
    </w:p>
    <w:bookmarkEnd w:id="1"/>
    <w:bookmarkEnd w:id="2"/>
    <w:p w:rsidR="00C934D7" w:rsidRPr="00C26EDC" w:rsidRDefault="00C934D7" w:rsidP="00C934D7">
      <w:pPr>
        <w:jc w:val="center"/>
        <w:rPr>
          <w:color w:val="000000"/>
          <w:sz w:val="24"/>
          <w:szCs w:val="24"/>
          <w:lang w:val="sr-Cyrl-RS"/>
        </w:rPr>
      </w:pPr>
      <w:r w:rsidRPr="00C26EDC">
        <w:rPr>
          <w:color w:val="000000"/>
          <w:sz w:val="24"/>
          <w:szCs w:val="24"/>
          <w:lang w:val="sr-Cyrl-RS"/>
        </w:rPr>
        <w:t>Члан 6.</w:t>
      </w:r>
    </w:p>
    <w:p w:rsidR="00C934D7" w:rsidRPr="00C26EDC" w:rsidRDefault="00C934D7" w:rsidP="00C934D7">
      <w:pPr>
        <w:jc w:val="center"/>
        <w:rPr>
          <w:color w:val="000000"/>
          <w:sz w:val="24"/>
          <w:szCs w:val="24"/>
          <w:lang w:val="sr-Cyrl-RS"/>
        </w:rPr>
      </w:pPr>
    </w:p>
    <w:p w:rsidR="00C934D7" w:rsidRPr="00C26EDC" w:rsidRDefault="00C934D7" w:rsidP="00C934D7">
      <w:pPr>
        <w:rPr>
          <w:sz w:val="24"/>
          <w:szCs w:val="24"/>
          <w:lang w:val="sr-Cyrl-RS"/>
        </w:rPr>
      </w:pPr>
      <w:r w:rsidRPr="00C26EDC">
        <w:rPr>
          <w:sz w:val="24"/>
          <w:szCs w:val="24"/>
          <w:lang w:val="sr-Cyrl-RS"/>
        </w:rPr>
        <w:t>Законита обрада је обрада која се врши у складу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w:t>
      </w:r>
    </w:p>
    <w:p w:rsidR="00C934D7" w:rsidRPr="00C26EDC" w:rsidRDefault="00C934D7" w:rsidP="00C934D7">
      <w:pPr>
        <w:rPr>
          <w:sz w:val="24"/>
          <w:szCs w:val="24"/>
          <w:lang w:val="sr-Cyrl-RS"/>
        </w:rPr>
      </w:pPr>
    </w:p>
    <w:p w:rsidR="00C934D7" w:rsidRPr="00C26EDC" w:rsidRDefault="00C934D7" w:rsidP="00C934D7">
      <w:pPr>
        <w:pStyle w:val="ListParagraph"/>
        <w:numPr>
          <w:ilvl w:val="0"/>
          <w:numId w:val="7"/>
        </w:numPr>
        <w:tabs>
          <w:tab w:val="clear" w:pos="-142"/>
          <w:tab w:val="clear" w:pos="709"/>
        </w:tabs>
        <w:suppressAutoHyphens w:val="0"/>
        <w:spacing w:before="0" w:line="240" w:lineRule="auto"/>
        <w:rPr>
          <w:rFonts w:ascii="Times New Roman" w:hAnsi="Times New Roman"/>
          <w:sz w:val="24"/>
          <w:szCs w:val="24"/>
        </w:rPr>
      </w:pPr>
      <w:r w:rsidRPr="00C26EDC">
        <w:rPr>
          <w:rFonts w:ascii="Times New Roman" w:hAnsi="Times New Roman"/>
          <w:sz w:val="24"/>
          <w:szCs w:val="24"/>
          <w:lang w:val="sr-Cyrl-RS"/>
        </w:rPr>
        <w:t xml:space="preserve">обрада се врши у циљу вршења  надлежности органа Општине Медвеђа; </w:t>
      </w:r>
    </w:p>
    <w:p w:rsidR="00C934D7" w:rsidRPr="00C26EDC" w:rsidRDefault="00C934D7" w:rsidP="00C934D7">
      <w:pPr>
        <w:pStyle w:val="ListParagraph"/>
        <w:numPr>
          <w:ilvl w:val="0"/>
          <w:numId w:val="7"/>
        </w:numPr>
        <w:tabs>
          <w:tab w:val="clear" w:pos="-142"/>
          <w:tab w:val="clear" w:pos="709"/>
        </w:tabs>
        <w:suppressAutoHyphens w:val="0"/>
        <w:spacing w:before="0" w:line="240" w:lineRule="auto"/>
        <w:rPr>
          <w:rFonts w:ascii="Times New Roman" w:hAnsi="Times New Roman"/>
          <w:sz w:val="24"/>
          <w:szCs w:val="24"/>
        </w:rPr>
      </w:pPr>
      <w:r w:rsidRPr="00C26EDC">
        <w:rPr>
          <w:rFonts w:ascii="Times New Roman" w:hAnsi="Times New Roman"/>
          <w:sz w:val="24"/>
          <w:szCs w:val="24"/>
          <w:lang w:val="sr-Cyrl-RS"/>
        </w:rPr>
        <w:t>обрада се врши у циљу остваривања јавних интереса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w:t>
      </w:r>
    </w:p>
    <w:p w:rsidR="00C934D7" w:rsidRPr="00C26EDC" w:rsidRDefault="00C934D7" w:rsidP="00C934D7">
      <w:pPr>
        <w:pStyle w:val="ListParagraph"/>
        <w:numPr>
          <w:ilvl w:val="0"/>
          <w:numId w:val="7"/>
        </w:numPr>
        <w:tabs>
          <w:tab w:val="clear" w:pos="-142"/>
          <w:tab w:val="clear" w:pos="709"/>
        </w:tabs>
        <w:suppressAutoHyphens w:val="0"/>
        <w:spacing w:before="0" w:line="240" w:lineRule="auto"/>
        <w:rPr>
          <w:rFonts w:ascii="Times New Roman" w:hAnsi="Times New Roman"/>
          <w:sz w:val="24"/>
          <w:szCs w:val="24"/>
        </w:rPr>
      </w:pPr>
      <w:r w:rsidRPr="00C26EDC">
        <w:rPr>
          <w:rFonts w:ascii="Times New Roman" w:hAnsi="Times New Roman"/>
          <w:sz w:val="24"/>
          <w:szCs w:val="24"/>
          <w:lang w:val="sr-Cyrl-RS"/>
        </w:rPr>
        <w:t>обрада се врши у циљу заштите животно важних интереса лица на које се подаци односе или другог лица;</w:t>
      </w:r>
    </w:p>
    <w:p w:rsidR="00C934D7" w:rsidRPr="00C934D7" w:rsidRDefault="00C934D7" w:rsidP="00C934D7">
      <w:pPr>
        <w:pStyle w:val="ListParagraph"/>
        <w:numPr>
          <w:ilvl w:val="0"/>
          <w:numId w:val="7"/>
        </w:numPr>
        <w:tabs>
          <w:tab w:val="clear" w:pos="-142"/>
          <w:tab w:val="clear" w:pos="709"/>
        </w:tabs>
        <w:suppressAutoHyphens w:val="0"/>
        <w:spacing w:before="0" w:line="240" w:lineRule="auto"/>
        <w:rPr>
          <w:rFonts w:ascii="Times New Roman" w:hAnsi="Times New Roman"/>
          <w:sz w:val="24"/>
          <w:szCs w:val="24"/>
        </w:rPr>
      </w:pPr>
      <w:r w:rsidRPr="00C26EDC">
        <w:rPr>
          <w:rFonts w:ascii="Times New Roman" w:hAnsi="Times New Roman"/>
          <w:sz w:val="24"/>
          <w:szCs w:val="24"/>
          <w:lang w:val="sr-Cyrl-RS"/>
        </w:rPr>
        <w:t xml:space="preserve">лице на које се подаци односе је дало пристанак на обраду. </w:t>
      </w:r>
    </w:p>
    <w:p w:rsidR="00C934D7" w:rsidRPr="00C80C30" w:rsidRDefault="00C934D7" w:rsidP="00C934D7">
      <w:pPr>
        <w:rPr>
          <w:sz w:val="24"/>
          <w:szCs w:val="24"/>
          <w:lang w:val="sr-Cyrl-RS"/>
        </w:rPr>
      </w:pPr>
    </w:p>
    <w:p w:rsidR="00C934D7" w:rsidRPr="00C26EDC" w:rsidRDefault="00C934D7" w:rsidP="00C934D7">
      <w:pPr>
        <w:pStyle w:val="NoSpacing"/>
        <w:jc w:val="center"/>
        <w:rPr>
          <w:lang w:val="sr-Cyrl-RS"/>
        </w:rPr>
      </w:pPr>
      <w:r w:rsidRPr="00C26EDC">
        <w:rPr>
          <w:lang w:val="sr-Cyrl-RS"/>
        </w:rPr>
        <w:t>Пристанак лица на обраду података</w:t>
      </w:r>
    </w:p>
    <w:p w:rsidR="00C934D7" w:rsidRPr="00C26EDC" w:rsidRDefault="00C934D7" w:rsidP="00C934D7">
      <w:pPr>
        <w:pStyle w:val="NoSpacing"/>
        <w:jc w:val="center"/>
        <w:rPr>
          <w:lang w:val="sr-Cyrl-RS"/>
        </w:rPr>
      </w:pPr>
      <w:r w:rsidRPr="00C26EDC">
        <w:rPr>
          <w:lang w:val="sr-Cyrl-RS"/>
        </w:rPr>
        <w:t>Члан 7.</w:t>
      </w:r>
    </w:p>
    <w:p w:rsidR="00C934D7" w:rsidRPr="00C26EDC" w:rsidRDefault="00C934D7" w:rsidP="00C934D7">
      <w:pPr>
        <w:pStyle w:val="NoSpacing"/>
        <w:jc w:val="center"/>
        <w:rPr>
          <w:lang w:val="sr-Cyrl-RS"/>
        </w:rPr>
      </w:pPr>
    </w:p>
    <w:p w:rsidR="00C934D7" w:rsidRPr="00C26EDC" w:rsidRDefault="00C934D7" w:rsidP="00C934D7">
      <w:pPr>
        <w:pStyle w:val="NoSpacing"/>
        <w:jc w:val="both"/>
        <w:rPr>
          <w:lang w:val="sr-Latn-RS"/>
        </w:rPr>
      </w:pPr>
      <w:r w:rsidRPr="00C26EDC">
        <w:rPr>
          <w:lang w:val="sr-Latn-RS"/>
        </w:rPr>
        <w:t>Пристанак лица на обраду података о личности мора:</w:t>
      </w:r>
    </w:p>
    <w:p w:rsidR="00C934D7" w:rsidRPr="00C26EDC" w:rsidRDefault="00C934D7" w:rsidP="00C934D7">
      <w:pPr>
        <w:pStyle w:val="NoSpacing"/>
        <w:jc w:val="both"/>
        <w:rPr>
          <w:lang w:val="sr-Latn-RS"/>
        </w:rPr>
      </w:pPr>
    </w:p>
    <w:p w:rsidR="00C934D7" w:rsidRPr="00C26EDC" w:rsidRDefault="00C934D7" w:rsidP="00C934D7">
      <w:pPr>
        <w:pStyle w:val="NoSpacing"/>
        <w:numPr>
          <w:ilvl w:val="0"/>
          <w:numId w:val="8"/>
        </w:numPr>
        <w:ind w:left="720"/>
        <w:jc w:val="both"/>
        <w:rPr>
          <w:lang w:val="sr-Latn-RS"/>
        </w:rPr>
      </w:pPr>
      <w:r w:rsidRPr="00C26EDC">
        <w:rPr>
          <w:lang w:val="sr-Latn-RS"/>
        </w:rPr>
        <w:t>Бити дат на изричит, јасан и недвосмислен начин (</w:t>
      </w:r>
      <w:r w:rsidRPr="00C26EDC">
        <w:rPr>
          <w:lang w:val="sr-Cyrl-RS"/>
        </w:rPr>
        <w:t xml:space="preserve">нпр. </w:t>
      </w:r>
      <w:r w:rsidRPr="00C26EDC">
        <w:rPr>
          <w:lang w:val="sr-Latn-RS"/>
        </w:rPr>
        <w:t xml:space="preserve">потписивањем изјаве, тј. сагласности, путем </w:t>
      </w:r>
      <w:r w:rsidRPr="00C26EDC">
        <w:rPr>
          <w:lang w:val="sr-Cyrl-RS"/>
        </w:rPr>
        <w:t>че</w:t>
      </w:r>
      <w:r w:rsidRPr="00C26EDC">
        <w:rPr>
          <w:lang w:val="sr-Latn-RS"/>
        </w:rPr>
        <w:t xml:space="preserve">к-бокс система, попуњавањем формулара којим се захтевају подаци о личности и другим радњама којима се активно изражава сагласност за обраду података о личности, </w:t>
      </w:r>
      <w:r w:rsidRPr="00C26EDC">
        <w:rPr>
          <w:lang w:val="sr-Cyrl-RS"/>
        </w:rPr>
        <w:t xml:space="preserve">док </w:t>
      </w:r>
      <w:r w:rsidRPr="00C26EDC">
        <w:rPr>
          <w:lang w:val="sr-Latn-RS"/>
        </w:rPr>
        <w:t>ћутање лица ни у ком случају не може представљати пристанак лица</w:t>
      </w:r>
      <w:r w:rsidRPr="00C26EDC">
        <w:rPr>
          <w:lang w:val="sr-Cyrl-RS"/>
        </w:rPr>
        <w:t>)</w:t>
      </w:r>
      <w:r w:rsidRPr="00C26EDC">
        <w:rPr>
          <w:lang w:val="sr-Latn-RS"/>
        </w:rPr>
        <w:t>;</w:t>
      </w:r>
    </w:p>
    <w:p w:rsidR="00C934D7" w:rsidRPr="00C26EDC" w:rsidRDefault="00C934D7" w:rsidP="00C934D7">
      <w:pPr>
        <w:pStyle w:val="NoSpacing"/>
        <w:numPr>
          <w:ilvl w:val="0"/>
          <w:numId w:val="8"/>
        </w:numPr>
        <w:ind w:left="720"/>
        <w:jc w:val="both"/>
        <w:rPr>
          <w:lang w:val="sr-Latn-RS"/>
        </w:rPr>
      </w:pPr>
      <w:r w:rsidRPr="00C26EDC">
        <w:rPr>
          <w:lang w:val="sr-Cyrl-RS"/>
        </w:rPr>
        <w:t>Бити дат</w:t>
      </w:r>
      <w:r w:rsidRPr="00C26EDC">
        <w:rPr>
          <w:lang w:val="sr-Latn-RS"/>
        </w:rPr>
        <w:t xml:space="preserve"> од лица које је способно да изрази вољу </w:t>
      </w:r>
      <w:r w:rsidRPr="00C26EDC">
        <w:rPr>
          <w:lang w:val="sr-Cyrl-RS"/>
        </w:rPr>
        <w:t>- п</w:t>
      </w:r>
      <w:r w:rsidRPr="00C26EDC">
        <w:rPr>
          <w:lang w:val="sr-Latn-RS"/>
        </w:rPr>
        <w:t>ретпоставља се да су пунолетна лица</w:t>
      </w:r>
      <w:r w:rsidRPr="00C26EDC">
        <w:rPr>
          <w:lang w:val="sr-Cyrl-RS"/>
        </w:rPr>
        <w:t xml:space="preserve">, </w:t>
      </w:r>
      <w:r w:rsidRPr="00C26EDC">
        <w:rPr>
          <w:lang w:val="sr-Latn-RS"/>
        </w:rPr>
        <w:t>осим лица лишених пословне способности</w:t>
      </w:r>
      <w:r w:rsidRPr="00C26EDC">
        <w:rPr>
          <w:lang w:val="sr-Cyrl-RS"/>
        </w:rPr>
        <w:t xml:space="preserve">, </w:t>
      </w:r>
      <w:r w:rsidRPr="00C26EDC">
        <w:rPr>
          <w:lang w:val="sr-Latn-RS"/>
        </w:rPr>
        <w:t>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r w:rsidRPr="00C26EDC">
        <w:rPr>
          <w:lang w:val="sr-Cyrl-RS"/>
        </w:rPr>
        <w:t>)</w:t>
      </w:r>
      <w:r w:rsidRPr="00C26EDC">
        <w:rPr>
          <w:lang w:val="sr-Latn-RS"/>
        </w:rPr>
        <w:t>;</w:t>
      </w:r>
    </w:p>
    <w:p w:rsidR="00C934D7" w:rsidRPr="00C26EDC" w:rsidRDefault="00C934D7" w:rsidP="00C934D7">
      <w:pPr>
        <w:pStyle w:val="Default"/>
        <w:numPr>
          <w:ilvl w:val="0"/>
          <w:numId w:val="8"/>
        </w:numPr>
        <w:ind w:left="720"/>
        <w:jc w:val="both"/>
        <w:rPr>
          <w:rFonts w:ascii="Times New Roman" w:hAnsi="Times New Roman" w:cs="Times New Roman"/>
          <w:lang w:val="sr-Latn-RS"/>
        </w:rPr>
      </w:pPr>
      <w:r w:rsidRPr="00C26EDC">
        <w:rPr>
          <w:rFonts w:ascii="Times New Roman" w:hAnsi="Times New Roman" w:cs="Times New Roman"/>
          <w:lang w:val="sr-Latn-RS"/>
        </w:rPr>
        <w:t>Бити слободно дат (</w:t>
      </w:r>
      <w:r w:rsidRPr="00C26EDC">
        <w:rPr>
          <w:rFonts w:ascii="Times New Roman" w:hAnsi="Times New Roman" w:cs="Times New Roman"/>
          <w:lang w:val="sr-Cyrl-RS"/>
        </w:rPr>
        <w:t>п</w:t>
      </w:r>
      <w:proofErr w:type="spellStart"/>
      <w:r w:rsidRPr="00C26EDC">
        <w:rPr>
          <w:rFonts w:ascii="Times New Roman" w:hAnsi="Times New Roman" w:cs="Times New Roman"/>
        </w:rPr>
        <w:t>ристанак</w:t>
      </w:r>
      <w:proofErr w:type="spellEnd"/>
      <w:r w:rsidRPr="00C26EDC">
        <w:rPr>
          <w:rFonts w:ascii="Times New Roman" w:hAnsi="Times New Roman" w:cs="Times New Roman"/>
        </w:rPr>
        <w:t xml:space="preserve"> </w:t>
      </w:r>
      <w:r w:rsidRPr="00C26EDC">
        <w:rPr>
          <w:rFonts w:ascii="Times New Roman" w:hAnsi="Times New Roman" w:cs="Times New Roman"/>
          <w:lang w:val="sr-Cyrl-RS"/>
        </w:rPr>
        <w:t>није слободно дат</w:t>
      </w:r>
      <w:r w:rsidRPr="00C26EDC">
        <w:rPr>
          <w:rFonts w:ascii="Times New Roman" w:hAnsi="Times New Roman" w:cs="Times New Roman"/>
        </w:rPr>
        <w:t xml:space="preserve"> </w:t>
      </w:r>
      <w:proofErr w:type="spellStart"/>
      <w:r w:rsidRPr="00C26EDC">
        <w:rPr>
          <w:rFonts w:ascii="Times New Roman" w:hAnsi="Times New Roman" w:cs="Times New Roman"/>
        </w:rPr>
        <w:t>ако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изложено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ризику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пре</w:t>
      </w:r>
      <w:r w:rsidRPr="00C26EDC">
        <w:rPr>
          <w:rFonts w:ascii="Times New Roman" w:hAnsi="Times New Roman" w:cs="Times New Roman"/>
        </w:rPr>
        <w:softHyphen/>
        <w:t>варе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узнемиравања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принуде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или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других</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негативних</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последица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него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што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изразило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своју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вољу</w:t>
      </w:r>
      <w:proofErr w:type="spellEnd"/>
      <w:r w:rsidRPr="00C26EDC">
        <w:rPr>
          <w:rFonts w:ascii="Times New Roman" w:hAnsi="Times New Roman" w:cs="Times New Roman"/>
          <w:lang w:val="sr-Cyrl-RS"/>
        </w:rPr>
        <w:t>)</w:t>
      </w:r>
      <w:r w:rsidRPr="00C26EDC">
        <w:rPr>
          <w:rFonts w:ascii="Times New Roman" w:hAnsi="Times New Roman" w:cs="Times New Roman"/>
        </w:rPr>
        <w:t>;</w:t>
      </w:r>
    </w:p>
    <w:p w:rsidR="00C934D7" w:rsidRPr="00C26EDC" w:rsidRDefault="00C934D7" w:rsidP="00C934D7">
      <w:pPr>
        <w:pStyle w:val="NoSpacing"/>
        <w:numPr>
          <w:ilvl w:val="0"/>
          <w:numId w:val="8"/>
        </w:numPr>
        <w:ind w:left="720"/>
        <w:jc w:val="both"/>
        <w:rPr>
          <w:lang w:val="sr-Latn-RS"/>
        </w:rPr>
      </w:pPr>
      <w:r w:rsidRPr="00C26EDC">
        <w:rPr>
          <w:lang w:val="sr-Latn-RS"/>
        </w:rPr>
        <w:t xml:space="preserve">Бити дат на начин који обезбеђује доказ постојања сагласности лица за обраду података о личности </w:t>
      </w:r>
      <w:r w:rsidRPr="00C26EDC">
        <w:rPr>
          <w:lang w:val="sr-Cyrl-RS"/>
        </w:rPr>
        <w:t xml:space="preserve">кроз </w:t>
      </w:r>
      <w:r w:rsidRPr="00C26EDC">
        <w:rPr>
          <w:lang w:val="sr-Latn-RS"/>
        </w:rPr>
        <w:t>документовање пристанка</w:t>
      </w:r>
      <w:r w:rsidRPr="00C26EDC">
        <w:rPr>
          <w:lang w:val="sr-Cyrl-RS"/>
        </w:rPr>
        <w:t xml:space="preserve">, јер </w:t>
      </w:r>
      <w:r>
        <w:rPr>
          <w:lang w:val="sr-Cyrl-RS"/>
        </w:rPr>
        <w:t>органи Општине Медвеђа</w:t>
      </w:r>
      <w:r w:rsidRPr="00C26EDC">
        <w:rPr>
          <w:lang w:val="sr-Cyrl-RS"/>
        </w:rPr>
        <w:t xml:space="preserve"> мора</w:t>
      </w:r>
      <w:r>
        <w:rPr>
          <w:lang w:val="sr-Cyrl-RS"/>
        </w:rPr>
        <w:t>ју</w:t>
      </w:r>
      <w:r w:rsidRPr="00C26EDC">
        <w:rPr>
          <w:lang w:val="sr-Cyrl-RS"/>
        </w:rPr>
        <w:t xml:space="preserve"> бити у могућности да предочи да је лице пристало на обраду својих података о личности</w:t>
      </w:r>
      <w:r w:rsidRPr="00C26EDC">
        <w:rPr>
          <w:lang w:val="sr-Latn-RS"/>
        </w:rPr>
        <w:t>.</w:t>
      </w:r>
    </w:p>
    <w:p w:rsidR="00C934D7" w:rsidRPr="00C26EDC" w:rsidRDefault="00C934D7" w:rsidP="00C934D7">
      <w:pPr>
        <w:pStyle w:val="NoSpacing"/>
        <w:ind w:left="720"/>
        <w:jc w:val="both"/>
        <w:rPr>
          <w:lang w:val="sr-Latn-RS"/>
        </w:rPr>
      </w:pPr>
    </w:p>
    <w:p w:rsidR="00C934D7" w:rsidRPr="00C26EDC" w:rsidRDefault="00C934D7" w:rsidP="00C934D7">
      <w:pPr>
        <w:pStyle w:val="NoSpacing"/>
        <w:jc w:val="center"/>
        <w:rPr>
          <w:lang w:val="sr-Cyrl-RS"/>
        </w:rPr>
      </w:pPr>
      <w:r w:rsidRPr="00C26EDC">
        <w:rPr>
          <w:lang w:val="sr-Cyrl-RS"/>
        </w:rPr>
        <w:t>Опозив пристанка на обраду података</w:t>
      </w:r>
    </w:p>
    <w:p w:rsidR="00C934D7" w:rsidRPr="00C26EDC" w:rsidRDefault="00C934D7" w:rsidP="00C934D7">
      <w:pPr>
        <w:pStyle w:val="NoSpacing"/>
        <w:jc w:val="center"/>
        <w:rPr>
          <w:lang w:val="sr-Cyrl-RS"/>
        </w:rPr>
      </w:pPr>
      <w:r w:rsidRPr="00C26EDC">
        <w:rPr>
          <w:lang w:val="sr-Cyrl-RS"/>
        </w:rPr>
        <w:t>Члан 8.</w:t>
      </w:r>
    </w:p>
    <w:p w:rsidR="00C934D7" w:rsidRPr="00C26EDC" w:rsidRDefault="00C934D7" w:rsidP="00C934D7">
      <w:pPr>
        <w:pStyle w:val="NoSpacing"/>
        <w:jc w:val="center"/>
        <w:rPr>
          <w:lang w:val="sr-Cyrl-RS"/>
        </w:rPr>
      </w:pPr>
    </w:p>
    <w:p w:rsidR="00C934D7" w:rsidRPr="00C26EDC" w:rsidRDefault="00C934D7" w:rsidP="00C934D7">
      <w:pPr>
        <w:pStyle w:val="NoSpacing"/>
        <w:jc w:val="both"/>
        <w:rPr>
          <w:lang w:val="sr-Latn-RS"/>
        </w:rPr>
      </w:pPr>
      <w:r w:rsidRPr="00C26EDC">
        <w:rPr>
          <w:lang w:val="sr-Latn-RS"/>
        </w:rPr>
        <w:t xml:space="preserve">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 </w:t>
      </w:r>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Latn-RS"/>
        </w:rPr>
      </w:pPr>
      <w:r w:rsidRPr="00C26EDC">
        <w:rPr>
          <w:lang w:val="sr-Latn-RS"/>
        </w:rPr>
        <w:t xml:space="preserve">Пре давања пристанка лице на које се подаци односе мора бити обавештено о праву на опозив, као и дејству опозива. </w:t>
      </w:r>
    </w:p>
    <w:p w:rsidR="00C934D7" w:rsidRPr="00C26EDC" w:rsidRDefault="00C934D7" w:rsidP="00C934D7">
      <w:pPr>
        <w:pStyle w:val="NoSpacing"/>
        <w:jc w:val="both"/>
        <w:rPr>
          <w:lang w:val="sr-Latn-RS"/>
        </w:rPr>
      </w:pPr>
    </w:p>
    <w:p w:rsidR="00C934D7" w:rsidRDefault="00C934D7" w:rsidP="00C934D7">
      <w:pPr>
        <w:pStyle w:val="NoSpacing"/>
        <w:jc w:val="both"/>
        <w:rPr>
          <w:lang w:val="sr-Cyrl-RS"/>
        </w:rPr>
      </w:pPr>
      <w:r w:rsidRPr="00C26EDC">
        <w:rPr>
          <w:lang w:val="sr-Latn-RS"/>
        </w:rPr>
        <w:t>Опозивање пристанка мора бити једноставно, као и давање пристанка.</w:t>
      </w:r>
    </w:p>
    <w:p w:rsidR="00C934D7" w:rsidRPr="00C934D7" w:rsidRDefault="00C934D7" w:rsidP="00C934D7">
      <w:pPr>
        <w:pStyle w:val="NoSpacing"/>
        <w:jc w:val="both"/>
        <w:rPr>
          <w:lang w:val="sr-Cyrl-RS"/>
        </w:rPr>
      </w:pPr>
    </w:p>
    <w:p w:rsidR="00C934D7" w:rsidRPr="00C26EDC" w:rsidRDefault="00C934D7" w:rsidP="00C934D7">
      <w:pPr>
        <w:pStyle w:val="Heading1"/>
        <w:numPr>
          <w:ilvl w:val="0"/>
          <w:numId w:val="0"/>
        </w:numPr>
        <w:spacing w:before="0" w:line="240" w:lineRule="auto"/>
        <w:ind w:left="144"/>
        <w:rPr>
          <w:rFonts w:ascii="Times New Roman" w:hAnsi="Times New Roman"/>
          <w:b w:val="0"/>
          <w:szCs w:val="24"/>
        </w:rPr>
      </w:pPr>
    </w:p>
    <w:p w:rsidR="00C934D7" w:rsidRPr="00C26EDC" w:rsidRDefault="00C934D7" w:rsidP="00C934D7">
      <w:pPr>
        <w:pStyle w:val="Heading1"/>
        <w:numPr>
          <w:ilvl w:val="0"/>
          <w:numId w:val="0"/>
        </w:numPr>
        <w:spacing w:before="0" w:line="240" w:lineRule="auto"/>
        <w:jc w:val="center"/>
        <w:rPr>
          <w:rFonts w:ascii="Times New Roman" w:hAnsi="Times New Roman"/>
          <w:b w:val="0"/>
          <w:szCs w:val="24"/>
        </w:rPr>
      </w:pPr>
      <w:r w:rsidRPr="00C26EDC">
        <w:rPr>
          <w:rFonts w:ascii="Times New Roman" w:hAnsi="Times New Roman"/>
          <w:b w:val="0"/>
          <w:szCs w:val="24"/>
        </w:rPr>
        <w:t>Рок чувања података</w:t>
      </w:r>
    </w:p>
    <w:p w:rsidR="00C934D7" w:rsidRPr="00C26EDC" w:rsidRDefault="00C934D7" w:rsidP="00C934D7">
      <w:pPr>
        <w:jc w:val="center"/>
        <w:rPr>
          <w:sz w:val="24"/>
          <w:szCs w:val="24"/>
          <w:lang w:val="sr-Cyrl-RS"/>
        </w:rPr>
      </w:pPr>
      <w:r w:rsidRPr="00C26EDC">
        <w:rPr>
          <w:sz w:val="24"/>
          <w:szCs w:val="24"/>
          <w:lang w:val="sr-Cyrl-RS"/>
        </w:rPr>
        <w:t>Члан 9.</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Рок</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чувања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података</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r w:rsidRPr="00C26EDC">
        <w:rPr>
          <w:rFonts w:ascii="Times New Roman" w:hAnsi="Times New Roman" w:cs="Times New Roman"/>
          <w:lang w:val="sr-Cyrl-RS"/>
        </w:rPr>
        <w:t xml:space="preserve">које обрађују органи Општине Медвеђа </w:t>
      </w:r>
      <w:proofErr w:type="spellStart"/>
      <w:r w:rsidRPr="00C26EDC">
        <w:rPr>
          <w:rFonts w:ascii="Times New Roman" w:hAnsi="Times New Roman" w:cs="Times New Roman"/>
        </w:rPr>
        <w:t>може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бити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одређен</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или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актом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донетим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основу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уговором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или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самом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сврхом</w:t>
      </w:r>
      <w:proofErr w:type="spellEnd"/>
      <w:r w:rsidRPr="00C26EDC">
        <w:rPr>
          <w:rFonts w:ascii="Times New Roman" w:hAnsi="Times New Roman" w:cs="Times New Roman"/>
        </w:rPr>
        <w:t xml:space="preserve"> и </w:t>
      </w:r>
      <w:proofErr w:type="spellStart"/>
      <w:r w:rsidRPr="00C26EDC">
        <w:rPr>
          <w:rFonts w:ascii="Times New Roman" w:hAnsi="Times New Roman" w:cs="Times New Roman"/>
        </w:rPr>
        <w:t>потребом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обраде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података</w:t>
      </w:r>
      <w:proofErr w:type="spellEnd"/>
      <w:r w:rsidRPr="00C26EDC">
        <w:rPr>
          <w:rFonts w:ascii="Times New Roman" w:hAnsi="Times New Roman" w:cs="Times New Roman"/>
        </w:rPr>
        <w:t>.</w:t>
      </w:r>
      <w:proofErr w:type="gramEnd"/>
      <w:r w:rsidRPr="00C26EDC">
        <w:rPr>
          <w:rFonts w:ascii="Times New Roman" w:hAnsi="Times New Roman" w:cs="Times New Roman"/>
        </w:rPr>
        <w:t xml:space="preserve"> </w:t>
      </w:r>
    </w:p>
    <w:p w:rsidR="00C934D7" w:rsidRPr="00C26EDC" w:rsidRDefault="00C934D7" w:rsidP="00C934D7">
      <w:pPr>
        <w:pStyle w:val="Default"/>
        <w:jc w:val="both"/>
        <w:rPr>
          <w:rFonts w:ascii="Times New Roman" w:hAnsi="Times New Roman" w:cs="Times New Roman"/>
        </w:rPr>
      </w:pPr>
    </w:p>
    <w:p w:rsidR="00C934D7" w:rsidRPr="00C26EDC" w:rsidRDefault="00C934D7" w:rsidP="00C934D7">
      <w:pPr>
        <w:pStyle w:val="Default"/>
        <w:jc w:val="both"/>
        <w:rPr>
          <w:rFonts w:ascii="Times New Roman" w:hAnsi="Times New Roman" w:cs="Times New Roman"/>
          <w:lang w:val="sr-Cyrl-RS"/>
        </w:rPr>
      </w:pPr>
      <w:r w:rsidRPr="00C26EDC">
        <w:rPr>
          <w:rFonts w:ascii="Times New Roman" w:hAnsi="Times New Roman" w:cs="Times New Roman"/>
          <w:lang w:val="sr-Cyrl-RS"/>
        </w:rPr>
        <w:t xml:space="preserve">Подаци о корисницима чувају се у року који је неопходан за остваривање сврхе обраде. </w:t>
      </w:r>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pStyle w:val="Default"/>
        <w:jc w:val="both"/>
        <w:rPr>
          <w:rFonts w:ascii="Times New Roman" w:hAnsi="Times New Roman" w:cs="Times New Roman"/>
          <w:lang w:val="sr-Cyrl-RS"/>
        </w:rPr>
      </w:pPr>
      <w:r w:rsidRPr="00C26EDC">
        <w:rPr>
          <w:rFonts w:ascii="Times New Roman" w:hAnsi="Times New Roman" w:cs="Times New Roman"/>
          <w:lang w:val="sr-Cyrl-RS"/>
        </w:rPr>
        <w:lastRenderedPageBreak/>
        <w:t xml:space="preserve">Подаци о запосленима чувају се трајно у складу са законом којим се уређују евиденције у области рада. </w:t>
      </w:r>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pStyle w:val="Default"/>
        <w:jc w:val="both"/>
        <w:rPr>
          <w:rFonts w:ascii="Times New Roman" w:hAnsi="Times New Roman" w:cs="Times New Roman"/>
          <w:color w:val="auto"/>
        </w:rPr>
      </w:pPr>
      <w:proofErr w:type="spellStart"/>
      <w:proofErr w:type="gramStart"/>
      <w:r w:rsidRPr="00C26EDC">
        <w:rPr>
          <w:rFonts w:ascii="Times New Roman" w:hAnsi="Times New Roman" w:cs="Times New Roman"/>
          <w:color w:val="auto"/>
        </w:rPr>
        <w:t>Податке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који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обрађују</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искључиво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на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основу</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пристанка</w:t>
      </w:r>
      <w:proofErr w:type="spellEnd"/>
      <w:r w:rsidRPr="00C26EDC">
        <w:rPr>
          <w:rFonts w:ascii="Times New Roman" w:hAnsi="Times New Roman" w:cs="Times New Roman"/>
          <w:color w:val="auto"/>
          <w:lang w:val="sr-Cyrl-RS"/>
        </w:rPr>
        <w:t>,</w:t>
      </w:r>
      <w:r w:rsidRPr="00C26EDC">
        <w:rPr>
          <w:rFonts w:ascii="Times New Roman" w:hAnsi="Times New Roman" w:cs="Times New Roman"/>
          <w:color w:val="auto"/>
        </w:rPr>
        <w:t xml:space="preserve"> </w:t>
      </w:r>
      <w:r>
        <w:rPr>
          <w:rFonts w:ascii="Times New Roman" w:hAnsi="Times New Roman" w:cs="Times New Roman"/>
          <w:color w:val="auto"/>
          <w:lang w:val="sr-Cyrl-RS"/>
        </w:rPr>
        <w:t>органти Општине Медвеђа</w:t>
      </w:r>
      <w:r w:rsidRPr="00C26EDC">
        <w:rPr>
          <w:rFonts w:ascii="Times New Roman" w:hAnsi="Times New Roman" w:cs="Times New Roman"/>
          <w:color w:val="auto"/>
          <w:lang w:val="sr-Cyrl-RS"/>
        </w:rPr>
        <w:t xml:space="preserve"> </w:t>
      </w:r>
      <w:proofErr w:type="spellStart"/>
      <w:r w:rsidRPr="00C26EDC">
        <w:rPr>
          <w:rFonts w:ascii="Times New Roman" w:hAnsi="Times New Roman" w:cs="Times New Roman"/>
          <w:color w:val="auto"/>
        </w:rPr>
        <w:t>ће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обрађивати</w:t>
      </w:r>
      <w:proofErr w:type="spellEnd"/>
      <w:r w:rsidRPr="00C26EDC">
        <w:rPr>
          <w:rFonts w:ascii="Times New Roman" w:hAnsi="Times New Roman" w:cs="Times New Roman"/>
          <w:color w:val="auto"/>
        </w:rPr>
        <w:t xml:space="preserve"> и </w:t>
      </w:r>
      <w:proofErr w:type="spellStart"/>
      <w:r w:rsidRPr="00C26EDC">
        <w:rPr>
          <w:rFonts w:ascii="Times New Roman" w:hAnsi="Times New Roman" w:cs="Times New Roman"/>
          <w:color w:val="auto"/>
        </w:rPr>
        <w:t>чувати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док</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не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оствари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сврха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обраде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односно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опозива</w:t>
      </w:r>
      <w:proofErr w:type="spellEnd"/>
      <w:r w:rsidRPr="00C26EDC">
        <w:rPr>
          <w:rFonts w:ascii="Times New Roman" w:hAnsi="Times New Roman" w:cs="Times New Roman"/>
          <w:color w:val="auto"/>
          <w:lang w:val="sr-Cyrl-RS"/>
        </w:rPr>
        <w:t xml:space="preserve"> пристанка</w:t>
      </w:r>
      <w:r w:rsidRPr="00C26EDC">
        <w:rPr>
          <w:rFonts w:ascii="Times New Roman" w:hAnsi="Times New Roman" w:cs="Times New Roman"/>
          <w:color w:val="auto"/>
        </w:rPr>
        <w:t>.</w:t>
      </w:r>
      <w:proofErr w:type="gramEnd"/>
    </w:p>
    <w:p w:rsidR="00C934D7" w:rsidRDefault="00C934D7" w:rsidP="00C934D7">
      <w:pPr>
        <w:pStyle w:val="Default"/>
        <w:jc w:val="both"/>
        <w:rPr>
          <w:rFonts w:ascii="Times New Roman" w:hAnsi="Times New Roman" w:cs="Times New Roman"/>
          <w:color w:val="auto"/>
          <w:lang w:val="sr-Cyrl-RS"/>
        </w:rPr>
      </w:pPr>
    </w:p>
    <w:p w:rsidR="00C934D7" w:rsidRPr="00C80C30" w:rsidRDefault="00C934D7" w:rsidP="00C934D7">
      <w:pPr>
        <w:pStyle w:val="Default"/>
        <w:jc w:val="both"/>
        <w:rPr>
          <w:rFonts w:ascii="Times New Roman" w:hAnsi="Times New Roman" w:cs="Times New Roman"/>
          <w:color w:val="auto"/>
          <w:lang w:val="sr-Cyrl-RS"/>
        </w:rPr>
      </w:pPr>
    </w:p>
    <w:p w:rsidR="00C934D7" w:rsidRPr="00C26EDC" w:rsidRDefault="00C934D7" w:rsidP="00C934D7">
      <w:pPr>
        <w:pStyle w:val="Default"/>
        <w:jc w:val="both"/>
        <w:rPr>
          <w:rFonts w:ascii="Times New Roman" w:hAnsi="Times New Roman" w:cs="Times New Roman"/>
          <w:color w:val="auto"/>
        </w:rPr>
      </w:pPr>
    </w:p>
    <w:p w:rsidR="00C934D7" w:rsidRPr="00C26EDC" w:rsidRDefault="00C934D7" w:rsidP="00C934D7">
      <w:pPr>
        <w:pStyle w:val="ListParagraph"/>
        <w:spacing w:line="240" w:lineRule="auto"/>
        <w:ind w:hanging="720"/>
        <w:rPr>
          <w:rFonts w:ascii="Times New Roman" w:eastAsia="Calibri" w:hAnsi="Times New Roman"/>
          <w:sz w:val="24"/>
          <w:szCs w:val="24"/>
          <w:lang w:val="sr-Cyrl-RS"/>
        </w:rPr>
      </w:pPr>
      <w:r w:rsidRPr="00C26EDC">
        <w:rPr>
          <w:rFonts w:ascii="Times New Roman" w:hAnsi="Times New Roman"/>
          <w:sz w:val="24"/>
          <w:szCs w:val="24"/>
          <w:lang w:val="sr-Latn-RS"/>
        </w:rPr>
        <w:t xml:space="preserve">II </w:t>
      </w:r>
      <w:r w:rsidRPr="00C26EDC">
        <w:rPr>
          <w:rFonts w:ascii="Times New Roman" w:hAnsi="Times New Roman"/>
          <w:sz w:val="24"/>
          <w:szCs w:val="24"/>
          <w:lang w:val="sr-Cyrl-RS"/>
        </w:rPr>
        <w:t>ОБАВЕЗЕ ЗАПОСЛЕНИХ У ПОГЛЕДУ ЗАШТИТЕ ПОДАТАКА О ЛИЧНОСТИ КОЈЕ ОБРАЂУЈУ</w:t>
      </w:r>
      <w:r w:rsidRPr="00C26EDC">
        <w:rPr>
          <w:rFonts w:ascii="Times New Roman" w:eastAsia="Calibri" w:hAnsi="Times New Roman"/>
          <w:sz w:val="24"/>
          <w:szCs w:val="24"/>
          <w:lang w:val="sr-Cyrl-RS"/>
        </w:rPr>
        <w:t xml:space="preserve"> </w:t>
      </w:r>
    </w:p>
    <w:p w:rsidR="00C934D7" w:rsidRPr="00C26EDC" w:rsidRDefault="00C934D7" w:rsidP="00C934D7">
      <w:pPr>
        <w:pStyle w:val="ListParagraph"/>
        <w:spacing w:line="240" w:lineRule="auto"/>
        <w:ind w:hanging="720"/>
        <w:rPr>
          <w:rFonts w:ascii="Times New Roman" w:eastAsia="Calibri" w:hAnsi="Times New Roman"/>
          <w:sz w:val="24"/>
          <w:szCs w:val="24"/>
          <w:lang w:val="sr-Cyrl-RS"/>
        </w:rPr>
      </w:pPr>
    </w:p>
    <w:p w:rsidR="00C934D7" w:rsidRPr="00C26EDC" w:rsidRDefault="00C934D7" w:rsidP="00C934D7">
      <w:pPr>
        <w:pStyle w:val="ListParagraph"/>
        <w:spacing w:line="240" w:lineRule="auto"/>
        <w:ind w:hanging="720"/>
        <w:jc w:val="center"/>
        <w:rPr>
          <w:rFonts w:ascii="Times New Roman" w:eastAsia="Calibri" w:hAnsi="Times New Roman"/>
          <w:sz w:val="24"/>
          <w:szCs w:val="24"/>
          <w:lang w:val="sr-Cyrl-RS"/>
        </w:rPr>
      </w:pPr>
      <w:r w:rsidRPr="00C26EDC">
        <w:rPr>
          <w:rFonts w:ascii="Times New Roman" w:eastAsia="Calibri" w:hAnsi="Times New Roman"/>
          <w:sz w:val="24"/>
          <w:szCs w:val="24"/>
          <w:lang w:val="sr-Cyrl-RS"/>
        </w:rPr>
        <w:t>Поверљивост података</w:t>
      </w:r>
    </w:p>
    <w:p w:rsidR="00C934D7" w:rsidRPr="00C26EDC" w:rsidRDefault="00C934D7" w:rsidP="00C934D7">
      <w:pPr>
        <w:jc w:val="center"/>
        <w:rPr>
          <w:sz w:val="24"/>
          <w:szCs w:val="24"/>
          <w:lang w:val="sr-Cyrl-RS"/>
        </w:rPr>
      </w:pPr>
      <w:r w:rsidRPr="00C26EDC">
        <w:rPr>
          <w:sz w:val="24"/>
          <w:szCs w:val="24"/>
          <w:lang w:val="sr-Cyrl-RS"/>
        </w:rPr>
        <w:t>Члан 10.</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Подаци о личности који се обрађују у органима Општине Медвеђа сматрају се поверљивим и дужни су да их чувају сви запослени који на било који начин и по било ком основу за њих сазнају.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Запослени у органима Општине Медвеђа који дођу у контакт са подацима о личности из става 1. не смеју их саопштавати, нити учинити доступним неовлашћеним лицима, како за време трајања уговора о раду или другог уговора ван радног односа, тако и по његовом престанку. </w:t>
      </w:r>
    </w:p>
    <w:p w:rsidR="00C934D7" w:rsidRPr="00C26EDC" w:rsidRDefault="00C934D7" w:rsidP="00C934D7">
      <w:pPr>
        <w:pStyle w:val="Default"/>
        <w:jc w:val="center"/>
        <w:rPr>
          <w:rFonts w:ascii="Times New Roman" w:eastAsia="Calibri" w:hAnsi="Times New Roman" w:cs="Times New Roman"/>
          <w:bCs/>
          <w:color w:val="auto"/>
          <w:lang w:val="sr-Cyrl-RS"/>
        </w:rPr>
      </w:pPr>
    </w:p>
    <w:p w:rsidR="00C934D7" w:rsidRPr="00C26EDC" w:rsidRDefault="00C934D7" w:rsidP="00C934D7">
      <w:pPr>
        <w:pStyle w:val="Default"/>
        <w:jc w:val="center"/>
        <w:rPr>
          <w:rFonts w:ascii="Times New Roman" w:eastAsia="Calibri" w:hAnsi="Times New Roman" w:cs="Times New Roman"/>
          <w:bCs/>
          <w:color w:val="auto"/>
          <w:lang w:val="sr-Cyrl-RS"/>
        </w:rPr>
      </w:pPr>
      <w:r w:rsidRPr="00C26EDC">
        <w:rPr>
          <w:rFonts w:ascii="Times New Roman" w:eastAsia="Calibri" w:hAnsi="Times New Roman" w:cs="Times New Roman"/>
          <w:bCs/>
          <w:color w:val="auto"/>
          <w:lang w:val="sr-Cyrl-RS"/>
        </w:rPr>
        <w:t>Нарушавање поверљивости као повреда радне обавезе</w:t>
      </w:r>
    </w:p>
    <w:p w:rsidR="00C934D7" w:rsidRPr="00C26EDC" w:rsidRDefault="00C934D7" w:rsidP="00C934D7">
      <w:pPr>
        <w:jc w:val="center"/>
        <w:rPr>
          <w:sz w:val="24"/>
          <w:szCs w:val="24"/>
          <w:lang w:val="sr-Cyrl-RS"/>
        </w:rPr>
      </w:pPr>
      <w:r w:rsidRPr="00C26EDC">
        <w:rPr>
          <w:sz w:val="24"/>
          <w:szCs w:val="24"/>
          <w:lang w:val="sr-Cyrl-RS"/>
        </w:rPr>
        <w:t>Члан 11.</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Запослени су дужни да све податке о личности које органи Општине Медвеђа обрађује, чувају у складу са Законом, овом Одлуком и међународним стандардима и процедурама који су имплементирани у Општинској управи општине Медвеђа у области заштите и безбедности информација, уз примену свих расположивих техничких и организационих мера. </w:t>
      </w:r>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Latn-RS"/>
        </w:rPr>
      </w:pPr>
      <w:r w:rsidRPr="00C26EDC">
        <w:rPr>
          <w:lang w:val="sr-Latn-RS"/>
        </w:rPr>
        <w:t xml:space="preserve">Непоштовање обавеза прописаних </w:t>
      </w:r>
      <w:r w:rsidRPr="00C26EDC">
        <w:rPr>
          <w:lang w:val="sr-Cyrl-RS"/>
        </w:rPr>
        <w:t xml:space="preserve">Законом и </w:t>
      </w:r>
      <w:r w:rsidRPr="00C26EDC">
        <w:rPr>
          <w:lang w:val="sr-Latn-RS"/>
        </w:rPr>
        <w:t>ов</w:t>
      </w:r>
      <w:r w:rsidRPr="00C26EDC">
        <w:rPr>
          <w:lang w:val="sr-Cyrl-RS"/>
        </w:rPr>
        <w:t>о</w:t>
      </w:r>
      <w:r w:rsidRPr="00C26EDC">
        <w:rPr>
          <w:lang w:val="sr-Latn-RS"/>
        </w:rPr>
        <w:t xml:space="preserve">м </w:t>
      </w:r>
      <w:r w:rsidRPr="00C26EDC">
        <w:rPr>
          <w:lang w:val="sr-Cyrl-RS"/>
        </w:rPr>
        <w:t>Одлуком</w:t>
      </w:r>
      <w:r w:rsidRPr="00C26EDC">
        <w:rPr>
          <w:lang w:val="sr-Latn-RS"/>
        </w:rPr>
        <w:t xml:space="preserve"> сматра се повредом радне обавезе и представља разлог за </w:t>
      </w:r>
      <w:r w:rsidRPr="00C26EDC">
        <w:rPr>
          <w:lang w:val="sr-Cyrl-RS"/>
        </w:rPr>
        <w:t xml:space="preserve">престанак радног односа службеника, </w:t>
      </w:r>
      <w:r w:rsidRPr="00C26EDC">
        <w:rPr>
          <w:lang w:val="sr-Latn-RS"/>
        </w:rPr>
        <w:t>отказ уговора о раду</w:t>
      </w:r>
      <w:r w:rsidRPr="00C26EDC">
        <w:rPr>
          <w:lang w:val="sr-Cyrl-RS"/>
        </w:rPr>
        <w:t xml:space="preserve"> намештеника</w:t>
      </w:r>
      <w:r w:rsidRPr="00C26EDC">
        <w:rPr>
          <w:lang w:val="sr-Latn-RS"/>
        </w:rPr>
        <w:t xml:space="preserve"> или </w:t>
      </w:r>
      <w:r w:rsidRPr="00C26EDC">
        <w:rPr>
          <w:lang w:val="sr-Cyrl-RS"/>
        </w:rPr>
        <w:t xml:space="preserve">једнострани раскид </w:t>
      </w:r>
      <w:r w:rsidRPr="00C26EDC">
        <w:rPr>
          <w:lang w:val="sr-Latn-RS"/>
        </w:rPr>
        <w:t>уговора ван радног односа по основу кога је лице ангажовано.</w:t>
      </w:r>
    </w:p>
    <w:p w:rsidR="00C934D7" w:rsidRPr="00C26EDC" w:rsidRDefault="00C934D7" w:rsidP="00C934D7">
      <w:pPr>
        <w:pStyle w:val="NoSpacing"/>
        <w:jc w:val="both"/>
        <w:rPr>
          <w:lang w:val="sr-Latn-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Приликом уручивања одговарајућег решења којим се заснива радни однос са службеником у градској односно општинској управи, потписивања уговора о раду са намештеником или уговора ван радног односа, службеник за људске ресурсе упознаје новозапосленог с овом Одлуком и обавезом чувања и заштитом података о личности.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Default="00C934D7" w:rsidP="00C934D7">
      <w:pPr>
        <w:pStyle w:val="Default"/>
        <w:jc w:val="center"/>
        <w:rPr>
          <w:rFonts w:ascii="Times New Roman" w:eastAsia="Calibri" w:hAnsi="Times New Roman" w:cs="Times New Roman"/>
          <w:bCs/>
          <w:color w:val="auto"/>
          <w:lang w:val="sr-Cyrl-RS"/>
        </w:rPr>
      </w:pPr>
    </w:p>
    <w:p w:rsidR="00C934D7" w:rsidRDefault="00C934D7" w:rsidP="00C934D7">
      <w:pPr>
        <w:pStyle w:val="Default"/>
        <w:jc w:val="center"/>
        <w:rPr>
          <w:rFonts w:ascii="Times New Roman" w:eastAsia="Calibri" w:hAnsi="Times New Roman" w:cs="Times New Roman"/>
          <w:bCs/>
          <w:color w:val="auto"/>
          <w:lang w:val="sr-Cyrl-RS"/>
        </w:rPr>
      </w:pPr>
    </w:p>
    <w:p w:rsidR="00C934D7" w:rsidRDefault="00C934D7" w:rsidP="00C934D7">
      <w:pPr>
        <w:pStyle w:val="Default"/>
        <w:jc w:val="center"/>
        <w:rPr>
          <w:rFonts w:ascii="Times New Roman" w:eastAsia="Calibri" w:hAnsi="Times New Roman" w:cs="Times New Roman"/>
          <w:bCs/>
          <w:color w:val="auto"/>
          <w:lang w:val="sr-Cyrl-RS"/>
        </w:rPr>
      </w:pPr>
    </w:p>
    <w:p w:rsidR="00C934D7" w:rsidRDefault="00C934D7" w:rsidP="00C934D7">
      <w:pPr>
        <w:pStyle w:val="Default"/>
        <w:jc w:val="center"/>
        <w:rPr>
          <w:rFonts w:ascii="Times New Roman" w:eastAsia="Calibri" w:hAnsi="Times New Roman" w:cs="Times New Roman"/>
          <w:bCs/>
          <w:color w:val="auto"/>
          <w:lang w:val="sr-Cyrl-RS"/>
        </w:rPr>
      </w:pPr>
    </w:p>
    <w:p w:rsidR="00C934D7" w:rsidRDefault="00C934D7" w:rsidP="00C934D7">
      <w:pPr>
        <w:pStyle w:val="Default"/>
        <w:jc w:val="center"/>
        <w:rPr>
          <w:rFonts w:ascii="Times New Roman" w:eastAsia="Calibri" w:hAnsi="Times New Roman" w:cs="Times New Roman"/>
          <w:bCs/>
          <w:color w:val="auto"/>
          <w:lang w:val="sr-Cyrl-RS"/>
        </w:rPr>
      </w:pPr>
    </w:p>
    <w:p w:rsidR="00C934D7" w:rsidRPr="00C26EDC" w:rsidRDefault="00C934D7" w:rsidP="00C934D7">
      <w:pPr>
        <w:pStyle w:val="Default"/>
        <w:jc w:val="center"/>
        <w:rPr>
          <w:rFonts w:ascii="Times New Roman" w:eastAsia="Calibri" w:hAnsi="Times New Roman" w:cs="Times New Roman"/>
          <w:bCs/>
          <w:color w:val="auto"/>
          <w:lang w:val="sr-Cyrl-RS"/>
        </w:rPr>
      </w:pPr>
      <w:r w:rsidRPr="00C26EDC">
        <w:rPr>
          <w:rFonts w:ascii="Times New Roman" w:eastAsia="Calibri" w:hAnsi="Times New Roman" w:cs="Times New Roman"/>
          <w:bCs/>
          <w:color w:val="auto"/>
          <w:lang w:val="sr-Cyrl-RS"/>
        </w:rPr>
        <w:t>Лица овлашћена за обраду података о личности</w:t>
      </w:r>
    </w:p>
    <w:p w:rsidR="00C934D7" w:rsidRPr="00C26EDC" w:rsidRDefault="00C934D7" w:rsidP="00C934D7">
      <w:pPr>
        <w:jc w:val="center"/>
        <w:rPr>
          <w:sz w:val="24"/>
          <w:szCs w:val="24"/>
          <w:lang w:val="sr-Cyrl-RS"/>
        </w:rPr>
      </w:pPr>
      <w:r w:rsidRPr="00C26EDC">
        <w:rPr>
          <w:sz w:val="24"/>
          <w:szCs w:val="24"/>
          <w:lang w:val="sr-Cyrl-RS"/>
        </w:rPr>
        <w:t>Члан 12.</w:t>
      </w:r>
    </w:p>
    <w:p w:rsidR="00C934D7" w:rsidRPr="00C26EDC" w:rsidRDefault="00C934D7" w:rsidP="00C934D7">
      <w:pPr>
        <w:jc w:val="center"/>
        <w:rPr>
          <w:sz w:val="24"/>
          <w:szCs w:val="24"/>
          <w:lang w:val="sr-Cyrl-RS"/>
        </w:rPr>
      </w:pPr>
    </w:p>
    <w:p w:rsidR="00C934D7" w:rsidRPr="00C26EDC" w:rsidRDefault="00C934D7" w:rsidP="00C934D7">
      <w:pPr>
        <w:rPr>
          <w:sz w:val="24"/>
          <w:szCs w:val="24"/>
        </w:rPr>
      </w:pPr>
      <w:proofErr w:type="spellStart"/>
      <w:r w:rsidRPr="00C26EDC">
        <w:rPr>
          <w:sz w:val="24"/>
          <w:szCs w:val="24"/>
        </w:rPr>
        <w:t>Обраду</w:t>
      </w:r>
      <w:proofErr w:type="spellEnd"/>
      <w:r w:rsidRPr="00C26EDC">
        <w:rPr>
          <w:sz w:val="24"/>
          <w:szCs w:val="24"/>
        </w:rPr>
        <w:t xml:space="preserve"> </w:t>
      </w:r>
      <w:proofErr w:type="spellStart"/>
      <w:r w:rsidRPr="00C26EDC">
        <w:rPr>
          <w:sz w:val="24"/>
          <w:szCs w:val="24"/>
        </w:rPr>
        <w:t>података</w:t>
      </w:r>
      <w:proofErr w:type="spellEnd"/>
      <w:r w:rsidRPr="00C26EDC">
        <w:rPr>
          <w:sz w:val="24"/>
          <w:szCs w:val="24"/>
        </w:rPr>
        <w:t xml:space="preserve"> о </w:t>
      </w:r>
      <w:proofErr w:type="spellStart"/>
      <w:r w:rsidRPr="00C26EDC">
        <w:rPr>
          <w:sz w:val="24"/>
          <w:szCs w:val="24"/>
        </w:rPr>
        <w:t>личности</w:t>
      </w:r>
      <w:proofErr w:type="spellEnd"/>
      <w:r w:rsidRPr="00C26EDC">
        <w:rPr>
          <w:sz w:val="24"/>
          <w:szCs w:val="24"/>
        </w:rPr>
        <w:t xml:space="preserve"> </w:t>
      </w:r>
      <w:r w:rsidRPr="00C26EDC">
        <w:rPr>
          <w:sz w:val="24"/>
          <w:szCs w:val="24"/>
          <w:lang w:val="sr-Cyrl-RS"/>
        </w:rPr>
        <w:t xml:space="preserve">у име органа Општине Медвеђа </w:t>
      </w:r>
      <w:proofErr w:type="spellStart"/>
      <w:r w:rsidRPr="00C26EDC">
        <w:rPr>
          <w:sz w:val="24"/>
          <w:szCs w:val="24"/>
        </w:rPr>
        <w:t>могу</w:t>
      </w:r>
      <w:proofErr w:type="spellEnd"/>
      <w:r w:rsidRPr="00C26EDC">
        <w:rPr>
          <w:sz w:val="24"/>
          <w:szCs w:val="24"/>
        </w:rPr>
        <w:t xml:space="preserve"> </w:t>
      </w:r>
      <w:proofErr w:type="spellStart"/>
      <w:r w:rsidRPr="00C26EDC">
        <w:rPr>
          <w:sz w:val="24"/>
          <w:szCs w:val="24"/>
        </w:rPr>
        <w:t>спроводити</w:t>
      </w:r>
      <w:proofErr w:type="spellEnd"/>
      <w:r w:rsidRPr="00C26EDC">
        <w:rPr>
          <w:sz w:val="24"/>
          <w:szCs w:val="24"/>
        </w:rPr>
        <w:t xml:space="preserve"> </w:t>
      </w:r>
      <w:proofErr w:type="spellStart"/>
      <w:r w:rsidRPr="00C26EDC">
        <w:rPr>
          <w:sz w:val="24"/>
          <w:szCs w:val="24"/>
        </w:rPr>
        <w:t>искључиво</w:t>
      </w:r>
      <w:proofErr w:type="spellEnd"/>
      <w:r w:rsidRPr="00C26EDC">
        <w:rPr>
          <w:sz w:val="24"/>
          <w:szCs w:val="24"/>
        </w:rPr>
        <w:t xml:space="preserve"> </w:t>
      </w:r>
      <w:proofErr w:type="spellStart"/>
      <w:r w:rsidRPr="00C26EDC">
        <w:rPr>
          <w:sz w:val="24"/>
          <w:szCs w:val="24"/>
        </w:rPr>
        <w:t>лица</w:t>
      </w:r>
      <w:proofErr w:type="spellEnd"/>
      <w:r w:rsidRPr="00C26EDC">
        <w:rPr>
          <w:sz w:val="24"/>
          <w:szCs w:val="24"/>
        </w:rPr>
        <w:t xml:space="preserve"> </w:t>
      </w:r>
      <w:proofErr w:type="spellStart"/>
      <w:r w:rsidRPr="00C26EDC">
        <w:rPr>
          <w:sz w:val="24"/>
          <w:szCs w:val="24"/>
        </w:rPr>
        <w:t>која</w:t>
      </w:r>
      <w:proofErr w:type="spellEnd"/>
      <w:r w:rsidRPr="00C26EDC">
        <w:rPr>
          <w:sz w:val="24"/>
          <w:szCs w:val="24"/>
        </w:rPr>
        <w:t xml:space="preserve"> </w:t>
      </w:r>
      <w:proofErr w:type="spellStart"/>
      <w:r w:rsidRPr="00C26EDC">
        <w:rPr>
          <w:sz w:val="24"/>
          <w:szCs w:val="24"/>
        </w:rPr>
        <w:t>су</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proofErr w:type="spellStart"/>
      <w:r w:rsidRPr="00C26EDC">
        <w:rPr>
          <w:sz w:val="24"/>
          <w:szCs w:val="24"/>
        </w:rPr>
        <w:t>то</w:t>
      </w:r>
      <w:proofErr w:type="spellEnd"/>
      <w:r w:rsidRPr="00C26EDC">
        <w:rPr>
          <w:sz w:val="24"/>
          <w:szCs w:val="24"/>
        </w:rPr>
        <w:t xml:space="preserve"> </w:t>
      </w:r>
      <w:proofErr w:type="spellStart"/>
      <w:r w:rsidRPr="00C26EDC">
        <w:rPr>
          <w:sz w:val="24"/>
          <w:szCs w:val="24"/>
        </w:rPr>
        <w:t>овлашћена</w:t>
      </w:r>
      <w:proofErr w:type="spellEnd"/>
      <w:r w:rsidRPr="00C26EDC">
        <w:rPr>
          <w:sz w:val="24"/>
          <w:szCs w:val="24"/>
        </w:rPr>
        <w:t xml:space="preserve">, и </w:t>
      </w:r>
      <w:proofErr w:type="spellStart"/>
      <w:r w:rsidRPr="00C26EDC">
        <w:rPr>
          <w:sz w:val="24"/>
          <w:szCs w:val="24"/>
        </w:rPr>
        <w:t>то</w:t>
      </w:r>
      <w:proofErr w:type="spellEnd"/>
      <w:r w:rsidRPr="00C26EDC">
        <w:rPr>
          <w:sz w:val="24"/>
          <w:szCs w:val="24"/>
        </w:rPr>
        <w:t>:</w:t>
      </w:r>
    </w:p>
    <w:p w:rsidR="00C934D7" w:rsidRPr="00C26EDC" w:rsidRDefault="00C934D7" w:rsidP="00C934D7">
      <w:pPr>
        <w:pStyle w:val="ListParagraph"/>
        <w:numPr>
          <w:ilvl w:val="0"/>
          <w:numId w:val="9"/>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 xml:space="preserve">решењем о распоређивању или уговором ван радног односа у обиму у ком је обрада података о личности неопходна ради извршења обавеза ових лица према органима Општине Медвеђа;  </w:t>
      </w:r>
    </w:p>
    <w:p w:rsidR="00C934D7" w:rsidRPr="00C26EDC" w:rsidRDefault="00C934D7" w:rsidP="00C934D7">
      <w:pPr>
        <w:pStyle w:val="ListParagraph"/>
        <w:numPr>
          <w:ilvl w:val="0"/>
          <w:numId w:val="9"/>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посебним актом који доноси општинско веће или начелник управе у обиму дефинисаним тим актом.</w:t>
      </w:r>
    </w:p>
    <w:p w:rsidR="00C934D7" w:rsidRDefault="00C934D7" w:rsidP="00C934D7">
      <w:pPr>
        <w:rPr>
          <w:sz w:val="24"/>
          <w:szCs w:val="24"/>
          <w:lang w:val="sr-Cyrl-RS"/>
        </w:rPr>
      </w:pPr>
      <w:r w:rsidRPr="00C26EDC">
        <w:rPr>
          <w:sz w:val="24"/>
          <w:szCs w:val="24"/>
          <w:lang w:val="sr-Cyrl-RS"/>
        </w:rPr>
        <w:t>Лица која су овлашћена за обраду података о личности у име органа Општине Медвеђа дужна су да их обрађују искључиво у сврху због које им је омогућен приступ тим подацима и само у обиму у ком је овлашћен за обраду.</w:t>
      </w:r>
    </w:p>
    <w:p w:rsidR="00C934D7" w:rsidRDefault="00C934D7" w:rsidP="00C934D7">
      <w:pPr>
        <w:rPr>
          <w:sz w:val="24"/>
          <w:szCs w:val="24"/>
          <w:lang w:val="sr-Cyrl-RS"/>
        </w:rPr>
      </w:pPr>
    </w:p>
    <w:p w:rsidR="00C934D7" w:rsidRPr="00C26EDC" w:rsidRDefault="00C934D7" w:rsidP="00C934D7">
      <w:pPr>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Обавезе лица овлашћених на обраду личности</w:t>
      </w:r>
    </w:p>
    <w:p w:rsidR="00C934D7" w:rsidRPr="00C26EDC" w:rsidRDefault="00C934D7" w:rsidP="00C934D7">
      <w:pPr>
        <w:jc w:val="center"/>
        <w:rPr>
          <w:sz w:val="24"/>
          <w:szCs w:val="24"/>
          <w:lang w:val="sr-Cyrl-RS"/>
        </w:rPr>
      </w:pPr>
      <w:r w:rsidRPr="00C26EDC">
        <w:rPr>
          <w:sz w:val="24"/>
          <w:szCs w:val="24"/>
          <w:lang w:val="sr-Cyrl-RS"/>
        </w:rPr>
        <w:t>Члан 13.</w:t>
      </w:r>
    </w:p>
    <w:p w:rsidR="00C934D7" w:rsidRPr="00C26EDC" w:rsidRDefault="00C934D7" w:rsidP="00C934D7">
      <w:pPr>
        <w:jc w:val="center"/>
        <w:rPr>
          <w:sz w:val="24"/>
          <w:szCs w:val="24"/>
          <w:lang w:val="sr-Cyrl-RS"/>
        </w:rPr>
      </w:pPr>
    </w:p>
    <w:p w:rsidR="00C934D7" w:rsidRPr="00C26EDC" w:rsidRDefault="00C934D7" w:rsidP="00C934D7">
      <w:pPr>
        <w:rPr>
          <w:sz w:val="24"/>
          <w:szCs w:val="24"/>
          <w:lang w:val="sr-Cyrl-RS"/>
        </w:rPr>
      </w:pPr>
      <w:r w:rsidRPr="00C26EDC">
        <w:rPr>
          <w:sz w:val="24"/>
          <w:szCs w:val="24"/>
          <w:lang w:val="sr-Cyrl-RS"/>
        </w:rPr>
        <w:t>Лица која су овлашћена за обраду података о личности у органа Општине Медвеђа дужна су да поштују следећа правила:</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забрањено је правити резервне копије података на локални диск рачунара, екстерну меморију, приватни рачунар, емморију мобилног телефона или виртуалну меморију (</w:t>
      </w:r>
      <w:r w:rsidRPr="00C26EDC">
        <w:rPr>
          <w:rFonts w:ascii="Times New Roman" w:hAnsi="Times New Roman"/>
          <w:sz w:val="24"/>
          <w:szCs w:val="24"/>
          <w:lang w:val="sr-Latn-RS"/>
        </w:rPr>
        <w:t xml:space="preserve">„cloud“); </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обавезно је коришћење лозинки приликом приступа подацима и оне не смеју бити подељене са неовлашћеним лицима;</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обавезно је излоговање („закључавање“) радне станице пре сваког, чак и краткотрајног, удаљавања са радног места;</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забрањено је заустављање рада или брисање антивирусног програма, мењање подешених опција или самовољно инсталирање другогог антивирусног програма;</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 xml:space="preserve">забрањено је инсталирање софтвера или хардвера без одобрења овлашћеног лица; </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 xml:space="preserve">подаци се не смеју откривати неовлашћеним особама, ни запосленима у општинској управи који нису овлашћени за приступ тим подацима, ни лицима ван општинске управе; </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подаци се морају редовно прегледати и ажурирати;</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подаци се морају обрисати, уколико њихово чување више није потребно;</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подаци у физичком облику се не смеју држати на столу, остављати у фотокопир машини или на другим местима где може доћи до откривања и злоупотребе података;</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lastRenderedPageBreak/>
        <w:t xml:space="preserve">запослени су дужни да затраже помоћ од свог непосредног руководиоца или Лица за заштиту података о личности уколико нису сигурни како поступити са подацима о личности; </w:t>
      </w:r>
    </w:p>
    <w:p w:rsidR="00C934D7" w:rsidRPr="00C26EDC" w:rsidRDefault="00C934D7" w:rsidP="00C934D7">
      <w:pPr>
        <w:pStyle w:val="ListParagraph"/>
        <w:numPr>
          <w:ilvl w:val="0"/>
          <w:numId w:val="10"/>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 xml:space="preserve">обавезно је поштовање и примена свих мера заштите података о личности прописаних овом  Одлуком. </w:t>
      </w:r>
    </w:p>
    <w:p w:rsidR="00C934D7" w:rsidRPr="00C26EDC" w:rsidRDefault="00C934D7" w:rsidP="00C934D7">
      <w:pPr>
        <w:pStyle w:val="NoSpacing"/>
        <w:jc w:val="both"/>
        <w:rPr>
          <w:lang w:val="sr-Latn-RS"/>
        </w:rPr>
      </w:pPr>
      <w:r w:rsidRPr="00C26EDC">
        <w:rPr>
          <w:lang w:val="sr-Latn-RS"/>
        </w:rPr>
        <w:t xml:space="preserve">Под неовлашћеним откривањем и преношењем података који представљају податке о личности подразумева се како намерно или услед непажње откривање ових података, тако и откривање које је последица недовољне заштите ових податка од стране </w:t>
      </w:r>
      <w:r w:rsidRPr="00C26EDC">
        <w:rPr>
          <w:lang w:val="sr-Cyrl-RS"/>
        </w:rPr>
        <w:t>лица које је овлашћено за обраду</w:t>
      </w:r>
      <w:r w:rsidRPr="00C26EDC">
        <w:rPr>
          <w:lang w:val="sr-Latn-RS"/>
        </w:rPr>
        <w:t xml:space="preserve">. </w:t>
      </w:r>
    </w:p>
    <w:p w:rsidR="00C934D7" w:rsidRPr="00C26EDC" w:rsidRDefault="00C934D7" w:rsidP="00C934D7">
      <w:pPr>
        <w:jc w:val="center"/>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Обавезе руководиоца организационе јединице</w:t>
      </w:r>
    </w:p>
    <w:p w:rsidR="00C934D7" w:rsidRPr="00C26EDC" w:rsidRDefault="00C934D7" w:rsidP="00C934D7">
      <w:pPr>
        <w:jc w:val="center"/>
        <w:rPr>
          <w:sz w:val="24"/>
          <w:szCs w:val="24"/>
          <w:lang w:val="sr-Cyrl-RS"/>
        </w:rPr>
      </w:pPr>
      <w:r w:rsidRPr="00C26EDC">
        <w:rPr>
          <w:sz w:val="24"/>
          <w:szCs w:val="24"/>
          <w:lang w:val="sr-Cyrl-RS"/>
        </w:rPr>
        <w:t>Члан 14.</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Руководилац организационе јединице органа Општине Медвеђа у којој се врши обрада података о личности је дужан да утврди групе података или појединачне податке за сваку појединачну збирку података које је појединим запосленима у тој организационој јединици потребно учинити доступним ради обављања редовних послова, као и да утврди којим запосленима треба обезбедити само увид у податке, као и сврху тог увида.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rPr>
          <w:sz w:val="24"/>
          <w:szCs w:val="24"/>
          <w:lang w:val="sr-Cyrl-RS"/>
        </w:rPr>
      </w:pPr>
      <w:r w:rsidRPr="00C26EDC">
        <w:rPr>
          <w:sz w:val="24"/>
          <w:szCs w:val="24"/>
          <w:lang w:val="sr-Cyrl-RS"/>
        </w:rPr>
        <w:t>Основни принцип којим се руководилац организационе јединице</w:t>
      </w:r>
      <w:r w:rsidRPr="00C26EDC">
        <w:rPr>
          <w:sz w:val="24"/>
          <w:szCs w:val="24"/>
        </w:rPr>
        <w:t xml:space="preserve"> </w:t>
      </w:r>
      <w:r w:rsidRPr="00C26EDC">
        <w:rPr>
          <w:sz w:val="24"/>
          <w:szCs w:val="24"/>
          <w:lang w:val="sr-Cyrl-RS"/>
        </w:rPr>
        <w:t xml:space="preserve">органа Општине Медвеђа руководи приликом одређивања круга лица која ће имати приступ одређеним подацима о личности је принцип „минимално потребних права“, што </w:t>
      </w:r>
      <w:proofErr w:type="spellStart"/>
      <w:r w:rsidRPr="00C26EDC">
        <w:rPr>
          <w:sz w:val="24"/>
          <w:szCs w:val="24"/>
        </w:rPr>
        <w:t>подразумева</w:t>
      </w:r>
      <w:proofErr w:type="spellEnd"/>
      <w:r w:rsidRPr="00C26EDC">
        <w:rPr>
          <w:sz w:val="24"/>
          <w:szCs w:val="24"/>
        </w:rPr>
        <w:t xml:space="preserve"> </w:t>
      </w:r>
      <w:proofErr w:type="spellStart"/>
      <w:r w:rsidRPr="00C26EDC">
        <w:rPr>
          <w:sz w:val="24"/>
          <w:szCs w:val="24"/>
        </w:rPr>
        <w:t>да</w:t>
      </w:r>
      <w:proofErr w:type="spellEnd"/>
      <w:r w:rsidRPr="00C26EDC">
        <w:rPr>
          <w:sz w:val="24"/>
          <w:szCs w:val="24"/>
        </w:rPr>
        <w:t xml:space="preserve"> </w:t>
      </w:r>
      <w:proofErr w:type="spellStart"/>
      <w:r w:rsidRPr="00C26EDC">
        <w:rPr>
          <w:sz w:val="24"/>
          <w:szCs w:val="24"/>
        </w:rPr>
        <w:t>ће</w:t>
      </w:r>
      <w:proofErr w:type="spellEnd"/>
      <w:r w:rsidRPr="00C26EDC">
        <w:rPr>
          <w:sz w:val="24"/>
          <w:szCs w:val="24"/>
        </w:rPr>
        <w:t xml:space="preserve"> </w:t>
      </w:r>
      <w:proofErr w:type="spellStart"/>
      <w:r w:rsidRPr="00C26EDC">
        <w:rPr>
          <w:sz w:val="24"/>
          <w:szCs w:val="24"/>
        </w:rPr>
        <w:t>се</w:t>
      </w:r>
      <w:proofErr w:type="spellEnd"/>
      <w:r w:rsidRPr="00C26EDC">
        <w:rPr>
          <w:sz w:val="24"/>
          <w:szCs w:val="24"/>
        </w:rPr>
        <w:t xml:space="preserve"> </w:t>
      </w:r>
      <w:proofErr w:type="spellStart"/>
      <w:r w:rsidRPr="00C26EDC">
        <w:rPr>
          <w:sz w:val="24"/>
          <w:szCs w:val="24"/>
        </w:rPr>
        <w:t>приступ</w:t>
      </w:r>
      <w:proofErr w:type="spellEnd"/>
      <w:r w:rsidRPr="00C26EDC">
        <w:rPr>
          <w:sz w:val="24"/>
          <w:szCs w:val="24"/>
        </w:rPr>
        <w:t xml:space="preserve"> </w:t>
      </w:r>
      <w:proofErr w:type="spellStart"/>
      <w:r w:rsidRPr="00C26EDC">
        <w:rPr>
          <w:sz w:val="24"/>
          <w:szCs w:val="24"/>
        </w:rPr>
        <w:t>подацима</w:t>
      </w:r>
      <w:proofErr w:type="spellEnd"/>
      <w:r w:rsidRPr="00C26EDC">
        <w:rPr>
          <w:sz w:val="24"/>
          <w:szCs w:val="24"/>
        </w:rPr>
        <w:t xml:space="preserve"> и </w:t>
      </w:r>
      <w:proofErr w:type="spellStart"/>
      <w:r w:rsidRPr="00C26EDC">
        <w:rPr>
          <w:sz w:val="24"/>
          <w:szCs w:val="24"/>
        </w:rPr>
        <w:t>радње</w:t>
      </w:r>
      <w:proofErr w:type="spellEnd"/>
      <w:r w:rsidRPr="00C26EDC">
        <w:rPr>
          <w:sz w:val="24"/>
          <w:szCs w:val="24"/>
        </w:rPr>
        <w:t xml:space="preserve"> </w:t>
      </w:r>
      <w:proofErr w:type="spellStart"/>
      <w:r w:rsidRPr="00C26EDC">
        <w:rPr>
          <w:sz w:val="24"/>
          <w:szCs w:val="24"/>
        </w:rPr>
        <w:t>обраде</w:t>
      </w:r>
      <w:proofErr w:type="spellEnd"/>
      <w:r w:rsidRPr="00C26EDC">
        <w:rPr>
          <w:sz w:val="24"/>
          <w:szCs w:val="24"/>
        </w:rPr>
        <w:t xml:space="preserve"> </w:t>
      </w:r>
      <w:proofErr w:type="spellStart"/>
      <w:r w:rsidRPr="00C26EDC">
        <w:rPr>
          <w:sz w:val="24"/>
          <w:szCs w:val="24"/>
        </w:rPr>
        <w:t>свести</w:t>
      </w:r>
      <w:proofErr w:type="spellEnd"/>
      <w:r w:rsidRPr="00C26EDC">
        <w:rPr>
          <w:sz w:val="24"/>
          <w:szCs w:val="24"/>
        </w:rPr>
        <w:t xml:space="preserve"> </w:t>
      </w:r>
      <w:proofErr w:type="spellStart"/>
      <w:r w:rsidRPr="00C26EDC">
        <w:rPr>
          <w:sz w:val="24"/>
          <w:szCs w:val="24"/>
        </w:rPr>
        <w:t>на</w:t>
      </w:r>
      <w:proofErr w:type="spellEnd"/>
      <w:r w:rsidRPr="00C26EDC">
        <w:rPr>
          <w:sz w:val="24"/>
          <w:szCs w:val="24"/>
        </w:rPr>
        <w:t xml:space="preserve"> </w:t>
      </w:r>
      <w:proofErr w:type="spellStart"/>
      <w:r w:rsidRPr="00C26EDC">
        <w:rPr>
          <w:sz w:val="24"/>
          <w:szCs w:val="24"/>
        </w:rPr>
        <w:t>најмању</w:t>
      </w:r>
      <w:proofErr w:type="spellEnd"/>
      <w:r w:rsidRPr="00C26EDC">
        <w:rPr>
          <w:sz w:val="24"/>
          <w:szCs w:val="24"/>
        </w:rPr>
        <w:t xml:space="preserve"> </w:t>
      </w:r>
      <w:proofErr w:type="spellStart"/>
      <w:r w:rsidRPr="00C26EDC">
        <w:rPr>
          <w:sz w:val="24"/>
          <w:szCs w:val="24"/>
        </w:rPr>
        <w:t>могућу</w:t>
      </w:r>
      <w:proofErr w:type="spellEnd"/>
      <w:r w:rsidRPr="00C26EDC">
        <w:rPr>
          <w:sz w:val="24"/>
          <w:szCs w:val="24"/>
        </w:rPr>
        <w:t xml:space="preserve"> </w:t>
      </w:r>
      <w:proofErr w:type="spellStart"/>
      <w:r w:rsidRPr="00C26EDC">
        <w:rPr>
          <w:sz w:val="24"/>
          <w:szCs w:val="24"/>
        </w:rPr>
        <w:t>меру</w:t>
      </w:r>
      <w:proofErr w:type="spellEnd"/>
      <w:r w:rsidRPr="00C26EDC">
        <w:rPr>
          <w:sz w:val="24"/>
          <w:szCs w:val="24"/>
        </w:rPr>
        <w:t xml:space="preserve">, </w:t>
      </w:r>
      <w:proofErr w:type="spellStart"/>
      <w:r w:rsidRPr="00C26EDC">
        <w:rPr>
          <w:sz w:val="24"/>
          <w:szCs w:val="24"/>
        </w:rPr>
        <w:t>односно</w:t>
      </w:r>
      <w:proofErr w:type="spellEnd"/>
      <w:r w:rsidRPr="00C26EDC">
        <w:rPr>
          <w:sz w:val="24"/>
          <w:szCs w:val="24"/>
        </w:rPr>
        <w:t xml:space="preserve"> </w:t>
      </w:r>
      <w:proofErr w:type="spellStart"/>
      <w:r w:rsidRPr="00C26EDC">
        <w:rPr>
          <w:sz w:val="24"/>
          <w:szCs w:val="24"/>
        </w:rPr>
        <w:t>меру</w:t>
      </w:r>
      <w:proofErr w:type="spellEnd"/>
      <w:r w:rsidRPr="00C26EDC">
        <w:rPr>
          <w:sz w:val="24"/>
          <w:szCs w:val="24"/>
        </w:rPr>
        <w:t xml:space="preserve"> </w:t>
      </w:r>
      <w:proofErr w:type="spellStart"/>
      <w:r w:rsidRPr="00C26EDC">
        <w:rPr>
          <w:sz w:val="24"/>
          <w:szCs w:val="24"/>
        </w:rPr>
        <w:t>неопходну</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r w:rsidRPr="00C26EDC">
        <w:rPr>
          <w:sz w:val="24"/>
          <w:szCs w:val="24"/>
          <w:lang w:val="sr-Cyrl-RS"/>
        </w:rPr>
        <w:t>обављање послова тог лица.</w:t>
      </w:r>
    </w:p>
    <w:p w:rsidR="00C934D7" w:rsidRPr="00C26EDC" w:rsidRDefault="00C934D7" w:rsidP="00C934D7">
      <w:pPr>
        <w:jc w:val="center"/>
        <w:rPr>
          <w:sz w:val="24"/>
          <w:szCs w:val="24"/>
          <w:lang w:val="sr-Cyrl-RS"/>
        </w:rPr>
      </w:pPr>
    </w:p>
    <w:p w:rsidR="00C934D7" w:rsidRPr="00C26EDC" w:rsidRDefault="00C934D7" w:rsidP="00C934D7">
      <w:pPr>
        <w:rPr>
          <w:sz w:val="24"/>
          <w:szCs w:val="24"/>
        </w:rPr>
      </w:pPr>
      <w:r w:rsidRPr="00C26EDC">
        <w:rPr>
          <w:sz w:val="24"/>
          <w:szCs w:val="24"/>
          <w:lang w:val="sr-Cyrl-RS"/>
        </w:rPr>
        <w:t>Руководилац организационе јединице</w:t>
      </w:r>
      <w:r w:rsidRPr="00C26EDC">
        <w:rPr>
          <w:sz w:val="24"/>
          <w:szCs w:val="24"/>
        </w:rPr>
        <w:t xml:space="preserve"> </w:t>
      </w:r>
      <w:r w:rsidRPr="00C26EDC">
        <w:rPr>
          <w:sz w:val="24"/>
          <w:szCs w:val="24"/>
          <w:lang w:val="sr-Cyrl-RS"/>
        </w:rPr>
        <w:t xml:space="preserve">органа Општине Медвеђа у којој се врши обрада података о личности је дужан да мапира, води и ажурира евиденције о збиркама података о личности чија обрада се врши у тој организационој јединици, као и да </w:t>
      </w:r>
      <w:proofErr w:type="spellStart"/>
      <w:r w:rsidRPr="00C26EDC">
        <w:rPr>
          <w:sz w:val="24"/>
          <w:szCs w:val="24"/>
        </w:rPr>
        <w:t>доставља</w:t>
      </w:r>
      <w:proofErr w:type="spellEnd"/>
      <w:r w:rsidRPr="00C26EDC">
        <w:rPr>
          <w:sz w:val="24"/>
          <w:szCs w:val="24"/>
        </w:rPr>
        <w:t xml:space="preserve"> </w:t>
      </w:r>
      <w:proofErr w:type="spellStart"/>
      <w:r w:rsidRPr="00C26EDC">
        <w:rPr>
          <w:sz w:val="24"/>
          <w:szCs w:val="24"/>
        </w:rPr>
        <w:t>све</w:t>
      </w:r>
      <w:proofErr w:type="spellEnd"/>
      <w:r w:rsidRPr="00C26EDC">
        <w:rPr>
          <w:sz w:val="24"/>
          <w:szCs w:val="24"/>
        </w:rPr>
        <w:t xml:space="preserve"> </w:t>
      </w:r>
      <w:proofErr w:type="spellStart"/>
      <w:r w:rsidRPr="00C26EDC">
        <w:rPr>
          <w:sz w:val="24"/>
          <w:szCs w:val="24"/>
        </w:rPr>
        <w:t>информације</w:t>
      </w:r>
      <w:proofErr w:type="spellEnd"/>
      <w:r w:rsidRPr="00C26EDC">
        <w:rPr>
          <w:sz w:val="24"/>
          <w:szCs w:val="24"/>
        </w:rPr>
        <w:t xml:space="preserve"> </w:t>
      </w:r>
      <w:proofErr w:type="spellStart"/>
      <w:r w:rsidRPr="00C26EDC">
        <w:rPr>
          <w:sz w:val="24"/>
          <w:szCs w:val="24"/>
        </w:rPr>
        <w:t>неопходне</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proofErr w:type="spellStart"/>
      <w:r w:rsidRPr="00C26EDC">
        <w:rPr>
          <w:sz w:val="24"/>
          <w:szCs w:val="24"/>
        </w:rPr>
        <w:t>обавештавање</w:t>
      </w:r>
      <w:proofErr w:type="spellEnd"/>
      <w:r w:rsidRPr="00C26EDC">
        <w:rPr>
          <w:sz w:val="24"/>
          <w:szCs w:val="24"/>
        </w:rPr>
        <w:t xml:space="preserve"> </w:t>
      </w:r>
      <w:proofErr w:type="spellStart"/>
      <w:r w:rsidRPr="00C26EDC">
        <w:rPr>
          <w:sz w:val="24"/>
          <w:szCs w:val="24"/>
        </w:rPr>
        <w:t>Повереник</w:t>
      </w:r>
      <w:proofErr w:type="spellEnd"/>
      <w:r w:rsidRPr="00C26EDC">
        <w:rPr>
          <w:sz w:val="24"/>
          <w:szCs w:val="24"/>
          <w:lang w:val="sr-Cyrl-RS"/>
        </w:rPr>
        <w:t>у</w:t>
      </w:r>
      <w:r w:rsidRPr="00C26EDC">
        <w:rPr>
          <w:sz w:val="24"/>
          <w:szCs w:val="24"/>
        </w:rPr>
        <w:t xml:space="preserve"> и </w:t>
      </w:r>
      <w:proofErr w:type="spellStart"/>
      <w:r w:rsidRPr="00C26EDC">
        <w:rPr>
          <w:sz w:val="24"/>
          <w:szCs w:val="24"/>
        </w:rPr>
        <w:t>лица</w:t>
      </w:r>
      <w:proofErr w:type="spellEnd"/>
      <w:r w:rsidRPr="00C26EDC">
        <w:rPr>
          <w:sz w:val="24"/>
          <w:szCs w:val="24"/>
        </w:rPr>
        <w:t xml:space="preserve"> </w:t>
      </w:r>
      <w:proofErr w:type="spellStart"/>
      <w:r w:rsidRPr="00C26EDC">
        <w:rPr>
          <w:sz w:val="24"/>
          <w:szCs w:val="24"/>
        </w:rPr>
        <w:t>на</w:t>
      </w:r>
      <w:proofErr w:type="spellEnd"/>
      <w:r w:rsidRPr="00C26EDC">
        <w:rPr>
          <w:sz w:val="24"/>
          <w:szCs w:val="24"/>
        </w:rPr>
        <w:t xml:space="preserve"> </w:t>
      </w:r>
      <w:proofErr w:type="spellStart"/>
      <w:r w:rsidRPr="00C26EDC">
        <w:rPr>
          <w:sz w:val="24"/>
          <w:szCs w:val="24"/>
        </w:rPr>
        <w:t>које</w:t>
      </w:r>
      <w:proofErr w:type="spellEnd"/>
      <w:r w:rsidRPr="00C26EDC">
        <w:rPr>
          <w:sz w:val="24"/>
          <w:szCs w:val="24"/>
        </w:rPr>
        <w:t xml:space="preserve"> </w:t>
      </w:r>
      <w:proofErr w:type="spellStart"/>
      <w:r w:rsidRPr="00C26EDC">
        <w:rPr>
          <w:sz w:val="24"/>
          <w:szCs w:val="24"/>
        </w:rPr>
        <w:t>се</w:t>
      </w:r>
      <w:proofErr w:type="spellEnd"/>
      <w:r w:rsidRPr="00C26EDC">
        <w:rPr>
          <w:sz w:val="24"/>
          <w:szCs w:val="24"/>
        </w:rPr>
        <w:t xml:space="preserve"> </w:t>
      </w:r>
      <w:proofErr w:type="spellStart"/>
      <w:r w:rsidRPr="00C26EDC">
        <w:rPr>
          <w:sz w:val="24"/>
          <w:szCs w:val="24"/>
        </w:rPr>
        <w:t>подаци</w:t>
      </w:r>
      <w:proofErr w:type="spellEnd"/>
      <w:r w:rsidRPr="00C26EDC">
        <w:rPr>
          <w:sz w:val="24"/>
          <w:szCs w:val="24"/>
        </w:rPr>
        <w:t xml:space="preserve"> о </w:t>
      </w:r>
      <w:proofErr w:type="spellStart"/>
      <w:r w:rsidRPr="00C26EDC">
        <w:rPr>
          <w:sz w:val="24"/>
          <w:szCs w:val="24"/>
        </w:rPr>
        <w:t>личности</w:t>
      </w:r>
      <w:proofErr w:type="spellEnd"/>
      <w:r w:rsidRPr="00C26EDC">
        <w:rPr>
          <w:sz w:val="24"/>
          <w:szCs w:val="24"/>
        </w:rPr>
        <w:t xml:space="preserve"> </w:t>
      </w:r>
      <w:proofErr w:type="spellStart"/>
      <w:r w:rsidRPr="00C26EDC">
        <w:rPr>
          <w:sz w:val="24"/>
          <w:szCs w:val="24"/>
        </w:rPr>
        <w:t>односе</w:t>
      </w:r>
      <w:proofErr w:type="spellEnd"/>
      <w:r w:rsidRPr="00C26EDC">
        <w:rPr>
          <w:sz w:val="24"/>
          <w:szCs w:val="24"/>
        </w:rPr>
        <w:t>.</w:t>
      </w:r>
    </w:p>
    <w:p w:rsidR="00C934D7" w:rsidRPr="00C26EDC" w:rsidRDefault="00C934D7" w:rsidP="00C934D7">
      <w:pPr>
        <w:rPr>
          <w:sz w:val="24"/>
          <w:szCs w:val="24"/>
        </w:rPr>
      </w:pPr>
    </w:p>
    <w:p w:rsidR="00C934D7" w:rsidRPr="00C26EDC" w:rsidRDefault="00C934D7" w:rsidP="00C934D7">
      <w:pPr>
        <w:ind w:left="720" w:hanging="720"/>
        <w:rPr>
          <w:sz w:val="24"/>
          <w:szCs w:val="24"/>
          <w:lang w:val="sr-Cyrl-RS"/>
        </w:rPr>
      </w:pPr>
      <w:r w:rsidRPr="00C26EDC">
        <w:rPr>
          <w:sz w:val="24"/>
          <w:szCs w:val="24"/>
        </w:rPr>
        <w:t>III</w:t>
      </w:r>
      <w:r w:rsidRPr="00C26EDC">
        <w:rPr>
          <w:sz w:val="24"/>
          <w:szCs w:val="24"/>
        </w:rPr>
        <w:tab/>
        <w:t>ТЕХНИЧКЕ, ОРГАНИЗАЦИОНЕ И КАДРОВСКЕ МЕ</w:t>
      </w:r>
      <w:r w:rsidRPr="00C26EDC">
        <w:rPr>
          <w:sz w:val="24"/>
          <w:szCs w:val="24"/>
          <w:lang w:val="sr-Cyrl-RS"/>
        </w:rPr>
        <w:t>РЕ ЗАШТИТЕ ПОДАТАКА О ЛИЧНОСТИ</w:t>
      </w:r>
    </w:p>
    <w:p w:rsidR="00C934D7" w:rsidRPr="00C26EDC" w:rsidRDefault="00C934D7" w:rsidP="00C934D7">
      <w:pPr>
        <w:jc w:val="center"/>
        <w:rPr>
          <w:sz w:val="24"/>
          <w:szCs w:val="24"/>
          <w:lang w:val="sr-Cyrl-RS"/>
        </w:rPr>
      </w:pPr>
      <w:r w:rsidRPr="00C26EDC">
        <w:rPr>
          <w:sz w:val="24"/>
          <w:szCs w:val="24"/>
          <w:lang w:val="sr-Cyrl-RS"/>
        </w:rPr>
        <w:t>Обавезе општинске управе као руковаоца</w:t>
      </w:r>
    </w:p>
    <w:p w:rsidR="00C934D7" w:rsidRPr="00C26EDC" w:rsidRDefault="00C934D7" w:rsidP="00C934D7">
      <w:pPr>
        <w:jc w:val="center"/>
        <w:rPr>
          <w:sz w:val="24"/>
          <w:szCs w:val="24"/>
          <w:lang w:val="sr-Cyrl-RS"/>
        </w:rPr>
      </w:pPr>
      <w:r w:rsidRPr="00C26EDC">
        <w:rPr>
          <w:sz w:val="24"/>
          <w:szCs w:val="24"/>
          <w:lang w:val="sr-Cyrl-RS"/>
        </w:rPr>
        <w:t>Члан 15.</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Органи општине Медвеђа као руковаоци подацима о личности, обезбеђују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 и то:</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1"/>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опште мере заштите;</w:t>
      </w:r>
    </w:p>
    <w:p w:rsidR="00C934D7" w:rsidRPr="00C26EDC" w:rsidRDefault="00C934D7" w:rsidP="00C934D7">
      <w:pPr>
        <w:pStyle w:val="Default"/>
        <w:numPr>
          <w:ilvl w:val="0"/>
          <w:numId w:val="11"/>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lastRenderedPageBreak/>
        <w:t>мере заштите од неовлашћеног приступа подацима о личности;</w:t>
      </w:r>
    </w:p>
    <w:p w:rsidR="00C934D7" w:rsidRPr="00C26EDC" w:rsidRDefault="00C934D7" w:rsidP="00C934D7">
      <w:pPr>
        <w:pStyle w:val="Default"/>
        <w:numPr>
          <w:ilvl w:val="0"/>
          <w:numId w:val="11"/>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посебне мере заштите од неовлашћеног приступа просторијама у којима се чувају досијеи запослених у физичком облику и приступ сервер салама;</w:t>
      </w:r>
    </w:p>
    <w:p w:rsidR="00C934D7" w:rsidRPr="00C26EDC" w:rsidRDefault="00C934D7" w:rsidP="00C934D7">
      <w:pPr>
        <w:pStyle w:val="Default"/>
        <w:numPr>
          <w:ilvl w:val="0"/>
          <w:numId w:val="11"/>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заштите од случајног губитка, уништења или оштећења података о личности:</w:t>
      </w:r>
    </w:p>
    <w:p w:rsidR="00C934D7" w:rsidRPr="00C26EDC" w:rsidRDefault="00C934D7" w:rsidP="00C934D7">
      <w:pPr>
        <w:pStyle w:val="Default"/>
        <w:numPr>
          <w:ilvl w:val="0"/>
          <w:numId w:val="11"/>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заштите од недопуштеног објављивања и других злоупотреба података о личности.</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Опште мере заштите</w:t>
      </w:r>
    </w:p>
    <w:p w:rsidR="00C934D7" w:rsidRPr="00C26EDC" w:rsidRDefault="00C934D7" w:rsidP="00C934D7">
      <w:pPr>
        <w:jc w:val="center"/>
        <w:rPr>
          <w:sz w:val="24"/>
          <w:szCs w:val="24"/>
          <w:lang w:val="sr-Cyrl-RS"/>
        </w:rPr>
      </w:pPr>
      <w:r w:rsidRPr="00C26EDC">
        <w:rPr>
          <w:sz w:val="24"/>
          <w:szCs w:val="24"/>
          <w:lang w:val="sr-Cyrl-RS"/>
        </w:rPr>
        <w:t>Члан 16.</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У органима Општине Медвеђа спроводе се опште мере заштите утврђене законским и подзаконским прописима и интерним актима, и то:</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2"/>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физичког и техничког обезбеђења имовине и лица, мере заштите од пожара, мере заштите архивске грађе;</w:t>
      </w:r>
    </w:p>
    <w:p w:rsidR="00C934D7" w:rsidRPr="00C26EDC" w:rsidRDefault="00C934D7" w:rsidP="00C934D7">
      <w:pPr>
        <w:pStyle w:val="Default"/>
        <w:numPr>
          <w:ilvl w:val="0"/>
          <w:numId w:val="12"/>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организационе мере и радни процеси утврђени имплементираним стандардима и процедурама ради обезбеђивања тачности, ажурности и правилности обављања послова, спречавања неовлашћене измене документације и података, неовлашћеног приступа програмским апликацијама и другим средствима за рад и опреми.</w:t>
      </w:r>
    </w:p>
    <w:p w:rsidR="00C934D7" w:rsidRPr="00C26EDC" w:rsidRDefault="00C934D7" w:rsidP="00C934D7">
      <w:pPr>
        <w:pStyle w:val="Default"/>
        <w:ind w:left="720"/>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заштите података од неовлашћеног приступа подацима о личности</w:t>
      </w:r>
    </w:p>
    <w:p w:rsidR="00C934D7" w:rsidRPr="00C26EDC" w:rsidRDefault="00C934D7" w:rsidP="00C934D7">
      <w:pPr>
        <w:jc w:val="center"/>
        <w:rPr>
          <w:sz w:val="24"/>
          <w:szCs w:val="24"/>
          <w:lang w:val="sr-Cyrl-RS"/>
        </w:rPr>
      </w:pPr>
      <w:r w:rsidRPr="00C26EDC">
        <w:rPr>
          <w:sz w:val="24"/>
          <w:szCs w:val="24"/>
          <w:lang w:val="sr-Cyrl-RS"/>
        </w:rPr>
        <w:t>Члан 17.</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892CD5">
        <w:rPr>
          <w:rFonts w:ascii="Times New Roman" w:eastAsia="Calibri" w:hAnsi="Times New Roman" w:cs="Times New Roman"/>
          <w:color w:val="auto"/>
          <w:lang w:val="sr-Cyrl-RS"/>
        </w:rPr>
        <w:t xml:space="preserve">Органи Општине Медвеђа </w:t>
      </w:r>
      <w:r w:rsidRPr="00C26EDC">
        <w:rPr>
          <w:rFonts w:ascii="Times New Roman" w:eastAsia="Calibri" w:hAnsi="Times New Roman" w:cs="Times New Roman"/>
          <w:color w:val="auto"/>
          <w:lang w:val="sr-Cyrl-RS"/>
        </w:rPr>
        <w:t>спровод</w:t>
      </w:r>
      <w:r>
        <w:rPr>
          <w:rFonts w:ascii="Times New Roman" w:eastAsia="Calibri" w:hAnsi="Times New Roman" w:cs="Times New Roman"/>
          <w:color w:val="auto"/>
          <w:lang w:val="sr-Cyrl-RS"/>
        </w:rPr>
        <w:t>е</w:t>
      </w:r>
      <w:r w:rsidRPr="00C26EDC">
        <w:rPr>
          <w:rFonts w:ascii="Times New Roman" w:eastAsia="Calibri" w:hAnsi="Times New Roman" w:cs="Times New Roman"/>
          <w:color w:val="auto"/>
          <w:lang w:val="sr-Cyrl-RS"/>
        </w:rPr>
        <w:t xml:space="preserve"> следеће мере заштите од неовлашћеног приступа подацима о личности:</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3"/>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Надзор и контрола приступа објектима, односно просторијама у којима се налазе подаци о личности у физичком облику;</w:t>
      </w:r>
    </w:p>
    <w:p w:rsidR="00C934D7" w:rsidRPr="00C26EDC" w:rsidRDefault="00C934D7" w:rsidP="00C934D7">
      <w:pPr>
        <w:pStyle w:val="Default"/>
        <w:numPr>
          <w:ilvl w:val="0"/>
          <w:numId w:val="13"/>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Приступ подацима у физичком облику осигуран је тако што се ови подаци чувају у ормарима или просторијама које се закључавају;   </w:t>
      </w:r>
    </w:p>
    <w:p w:rsidR="00C934D7" w:rsidRPr="00C26EDC" w:rsidRDefault="00C934D7" w:rsidP="00C934D7">
      <w:pPr>
        <w:pStyle w:val="Default"/>
        <w:numPr>
          <w:ilvl w:val="0"/>
          <w:numId w:val="13"/>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Приступ подацима о личности у електронском облику осигуран је посебном лозинком сваког запосленог који је овлашћен да врши обраду података о личности или да врши увид у податке о личности;</w:t>
      </w:r>
    </w:p>
    <w:p w:rsidR="00C934D7" w:rsidRPr="00C26EDC" w:rsidRDefault="00C934D7" w:rsidP="00C934D7">
      <w:pPr>
        <w:pStyle w:val="Default"/>
        <w:numPr>
          <w:ilvl w:val="0"/>
          <w:numId w:val="13"/>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Информациони систем и програми заштићени су савременим системима заштите од малициозних програма, вируса и других радњи којима се може нарушити интегритет и стабилност ових система;</w:t>
      </w:r>
    </w:p>
    <w:p w:rsidR="00C934D7" w:rsidRPr="00C26EDC" w:rsidRDefault="00C934D7" w:rsidP="00C934D7">
      <w:pPr>
        <w:pStyle w:val="Default"/>
        <w:numPr>
          <w:ilvl w:val="0"/>
          <w:numId w:val="13"/>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Запослени су дужни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w:t>
      </w:r>
    </w:p>
    <w:p w:rsidR="00C934D7" w:rsidRPr="00C26EDC" w:rsidRDefault="00C934D7" w:rsidP="00C934D7">
      <w:pPr>
        <w:pStyle w:val="Default"/>
        <w:ind w:left="360"/>
        <w:jc w:val="both"/>
        <w:rPr>
          <w:rFonts w:ascii="Times New Roman" w:eastAsia="Calibri" w:hAnsi="Times New Roman" w:cs="Times New Roman"/>
          <w:color w:val="auto"/>
          <w:lang w:val="sr-Cyrl-RS"/>
        </w:rPr>
      </w:pPr>
    </w:p>
    <w:p w:rsidR="00C934D7" w:rsidRDefault="00C934D7" w:rsidP="00C934D7">
      <w:pPr>
        <w:pStyle w:val="Default"/>
        <w:jc w:val="both"/>
        <w:rPr>
          <w:rFonts w:ascii="Times New Roman" w:eastAsia="Calibri" w:hAnsi="Times New Roman" w:cs="Times New Roman"/>
          <w:color w:val="auto"/>
          <w:lang w:val="sr-Cyrl-RS"/>
        </w:rPr>
      </w:pPr>
      <w:r w:rsidRPr="00892CD5">
        <w:rPr>
          <w:rFonts w:ascii="Times New Roman" w:eastAsia="Calibri" w:hAnsi="Times New Roman" w:cs="Times New Roman"/>
          <w:color w:val="auto"/>
          <w:lang w:val="sr-Cyrl-RS"/>
        </w:rPr>
        <w:t xml:space="preserve">Органи општине Медвеђа спроводе </w:t>
      </w:r>
      <w:r w:rsidRPr="00C26EDC">
        <w:rPr>
          <w:rFonts w:ascii="Times New Roman" w:eastAsia="Calibri" w:hAnsi="Times New Roman" w:cs="Times New Roman"/>
          <w:color w:val="auto"/>
          <w:lang w:val="sr-Cyrl-RS"/>
        </w:rPr>
        <w:t xml:space="preserve">и друге мере физичке и техничке заштите у посебним случајевима.  </w:t>
      </w:r>
    </w:p>
    <w:p w:rsidR="00C934D7"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ind w:left="540" w:hanging="540"/>
        <w:jc w:val="center"/>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Посебне мере заштите од неовлашћеног приступа просторијама у којима се чувају досијеи запослених у физичком облику и приступ сервер салама</w:t>
      </w:r>
    </w:p>
    <w:p w:rsidR="00C934D7" w:rsidRPr="00C26EDC" w:rsidRDefault="00C934D7" w:rsidP="00C934D7">
      <w:pPr>
        <w:jc w:val="center"/>
        <w:rPr>
          <w:sz w:val="24"/>
          <w:szCs w:val="24"/>
          <w:lang w:val="sr-Cyrl-RS"/>
        </w:rPr>
      </w:pPr>
      <w:r w:rsidRPr="00C26EDC">
        <w:rPr>
          <w:sz w:val="24"/>
          <w:szCs w:val="24"/>
          <w:lang w:val="sr-Cyrl-RS"/>
        </w:rPr>
        <w:t>Члан 18.</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Просторије у којима су смештени досијеи запослених, као и просторије у којима се налазе сервери на којима се складиште и чувају подаци (сервер сале) обезбеђују се посебним мерама заштите, и то:</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4"/>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овлашћени улазак и боравак у овим просторијама дозвољен је само запосленима који у њима обављају своје послове; </w:t>
      </w:r>
    </w:p>
    <w:p w:rsidR="00C934D7" w:rsidRPr="00C26EDC" w:rsidRDefault="00C934D7" w:rsidP="00C934D7">
      <w:pPr>
        <w:pStyle w:val="Default"/>
        <w:numPr>
          <w:ilvl w:val="0"/>
          <w:numId w:val="14"/>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све остале особе и други запослени у наведене просторије могу ући и боравити у њима искључиво у присуству запослених особа овлашћених за боравак у овој просторији;</w:t>
      </w:r>
    </w:p>
    <w:p w:rsidR="00C934D7" w:rsidRPr="00C26EDC" w:rsidRDefault="00C934D7" w:rsidP="00C934D7">
      <w:pPr>
        <w:pStyle w:val="Default"/>
        <w:numPr>
          <w:ilvl w:val="0"/>
          <w:numId w:val="14"/>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уколико нема никога у просторијама од запослених, као и након одласка с посла просторије се закључавају;</w:t>
      </w:r>
    </w:p>
    <w:p w:rsidR="00C934D7" w:rsidRPr="00C26EDC" w:rsidRDefault="00C934D7" w:rsidP="00C934D7">
      <w:pPr>
        <w:pStyle w:val="Default"/>
        <w:numPr>
          <w:ilvl w:val="0"/>
          <w:numId w:val="14"/>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друге мере физичке и техничке заштите у посебним случајевима.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Мере из става 1. овог члана спроводе непосредно запослени, а спровођење мера контролишу непосредни руководиоци.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ind w:left="540" w:hanging="54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заштите од случајног губитка, уништења или оштећења података о личности</w:t>
      </w:r>
    </w:p>
    <w:p w:rsidR="00C934D7" w:rsidRDefault="00C934D7" w:rsidP="00C934D7">
      <w:pPr>
        <w:jc w:val="center"/>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Члан 19.</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Органи општине Медвеђа обезбеђују систем поновне расположивости и заштите интегритета података о личности кроз бекап базе података 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на било који други начин наруши њихов интегритет.</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ind w:left="540" w:hanging="540"/>
        <w:jc w:val="both"/>
        <w:rPr>
          <w:rFonts w:ascii="Times New Roman" w:eastAsia="Calibri" w:hAnsi="Times New Roman" w:cs="Times New Roman"/>
          <w:color w:val="auto"/>
          <w:lang w:val="sr-Cyrl-RS"/>
        </w:rPr>
      </w:pPr>
    </w:p>
    <w:p w:rsidR="00C934D7" w:rsidRPr="00C26EDC" w:rsidRDefault="00C934D7" w:rsidP="00C934D7">
      <w:pPr>
        <w:pStyle w:val="Default"/>
        <w:ind w:left="540" w:hanging="540"/>
        <w:jc w:val="center"/>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Мере заштите од злоупотреба података о личности</w:t>
      </w:r>
    </w:p>
    <w:p w:rsidR="00C934D7" w:rsidRPr="00C26EDC" w:rsidRDefault="00C934D7" w:rsidP="00C934D7">
      <w:pPr>
        <w:jc w:val="center"/>
        <w:rPr>
          <w:sz w:val="24"/>
          <w:szCs w:val="24"/>
          <w:lang w:val="sr-Cyrl-RS"/>
        </w:rPr>
      </w:pPr>
      <w:r w:rsidRPr="00C26EDC">
        <w:rPr>
          <w:sz w:val="24"/>
          <w:szCs w:val="24"/>
          <w:lang w:val="sr-Cyrl-RS"/>
        </w:rPr>
        <w:t>Члан 20.</w:t>
      </w:r>
    </w:p>
    <w:p w:rsidR="00C934D7" w:rsidRPr="00C26EDC" w:rsidRDefault="00C934D7" w:rsidP="00C934D7">
      <w:pPr>
        <w:jc w:val="center"/>
        <w:rPr>
          <w:sz w:val="24"/>
          <w:szCs w:val="24"/>
          <w:lang w:val="sr-Cyrl-RS"/>
        </w:rPr>
      </w:pPr>
    </w:p>
    <w:p w:rsidR="00C934D7" w:rsidRPr="00C26EDC" w:rsidRDefault="00C934D7" w:rsidP="00C934D7">
      <w:pPr>
        <w:rPr>
          <w:sz w:val="24"/>
          <w:szCs w:val="24"/>
          <w:lang w:val="sr-Cyrl-RS"/>
        </w:rPr>
      </w:pPr>
      <w:r w:rsidRPr="00C26EDC">
        <w:rPr>
          <w:sz w:val="24"/>
          <w:szCs w:val="24"/>
          <w:lang w:val="sr-Cyrl-RS"/>
        </w:rPr>
        <w:t xml:space="preserve">Скупштине општине Медвеђа  може дати сагласност на основу које  органи Општине Медвеђа могу одлучити да пренесе податке о личности трећем лицу на основу закона или на основу уговора. </w:t>
      </w:r>
    </w:p>
    <w:p w:rsidR="00C934D7" w:rsidRDefault="00C934D7" w:rsidP="00C934D7">
      <w:pPr>
        <w:pStyle w:val="Default"/>
        <w:jc w:val="both"/>
        <w:rPr>
          <w:rFonts w:ascii="Times New Roman" w:hAnsi="Times New Roman" w:cs="Times New Roman"/>
          <w:color w:val="333333"/>
          <w:shd w:val="clear" w:color="auto" w:fill="FFFFFF"/>
          <w:lang w:val="sr-Cyrl-RS"/>
        </w:rPr>
      </w:pPr>
      <w:r w:rsidRPr="00C26EDC">
        <w:rPr>
          <w:rFonts w:ascii="Times New Roman" w:hAnsi="Times New Roman" w:cs="Times New Roman"/>
          <w:color w:val="333333"/>
          <w:shd w:val="clear" w:color="auto" w:fill="FFFFFF"/>
          <w:lang w:val="sr-Cyrl-RS"/>
        </w:rPr>
        <w:t xml:space="preserve">У случају преношења података из става 1. руководилац органа Општине Медвеђа је дужан да лицу, коме се подаци преносе, у мери у којој је то могуће достави и информације које су неопходне за оцену степена тачности, потпуности, проверености односно поузданости података о личности, као и да му достави обавештење о ажурности тих података. </w:t>
      </w:r>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Преношење података државним органима</w:t>
      </w:r>
    </w:p>
    <w:p w:rsidR="00C934D7" w:rsidRPr="00C26EDC" w:rsidRDefault="00C934D7" w:rsidP="00C934D7">
      <w:pPr>
        <w:jc w:val="center"/>
        <w:rPr>
          <w:sz w:val="24"/>
          <w:szCs w:val="24"/>
          <w:lang w:val="sr-Cyrl-RS"/>
        </w:rPr>
      </w:pPr>
      <w:r w:rsidRPr="00C26EDC">
        <w:rPr>
          <w:sz w:val="24"/>
          <w:szCs w:val="24"/>
          <w:lang w:val="sr-Cyrl-RS"/>
        </w:rPr>
        <w:t>Члан 21.</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Органи Општине Медвеђа могу пренети одређене податке надлежним државним органима ради испуњења својих законских обавеза и остваривања права, као и остваривања права запослених и лица ангажованих ван радног односа.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Податке о личности запослених и лица ангажованих ван радног односа органи Општине Медвеђа достављају у складу са законским обавезама према прописима из области рада и радних односа, пореским, рачуноводственим прописима надлежним органима као што су: Министарство финансија-Пореска управа, Министарство рада, Републички фонд за пензијско и инвалидско осигурање, Републички фонд за здравствено осигурање, Министарство одбране, ревизорски органи и институције.</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У случајевима законом прописане размене података о личности са надлежним државним органима примењују се Закон и законски прописи из области у којој се размена података обавља.</w:t>
      </w:r>
    </w:p>
    <w:p w:rsidR="00C934D7"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jc w:val="center"/>
        <w:rPr>
          <w:sz w:val="24"/>
          <w:szCs w:val="24"/>
          <w:lang w:val="sr-Cyrl-RS"/>
        </w:rPr>
      </w:pPr>
      <w:r w:rsidRPr="00C26EDC">
        <w:rPr>
          <w:sz w:val="24"/>
          <w:szCs w:val="24"/>
          <w:lang w:val="sr-Cyrl-RS"/>
        </w:rPr>
        <w:t>Преношење података о личности на основу уговора</w:t>
      </w:r>
    </w:p>
    <w:p w:rsidR="00C934D7" w:rsidRPr="00C26EDC" w:rsidRDefault="00C934D7" w:rsidP="00C934D7">
      <w:pPr>
        <w:jc w:val="center"/>
        <w:rPr>
          <w:sz w:val="24"/>
          <w:szCs w:val="24"/>
          <w:lang w:val="sr-Cyrl-RS"/>
        </w:rPr>
      </w:pPr>
      <w:r w:rsidRPr="00C26EDC">
        <w:rPr>
          <w:sz w:val="24"/>
          <w:szCs w:val="24"/>
          <w:lang w:val="sr-Cyrl-RS"/>
        </w:rPr>
        <w:t>Члан 22.</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Општина Медвеђа може пренети одређене податке о личности на основу уговора са трећим лицем, као обрађивачем, ради обављања послова из своје надлежности и рационалнијег управљања буџетским и људским ресурсима, а која су ангажована да врше поједине радње обраде података о личности за рачун и у име јединице локалне самоуправе.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Општина Медвеђа ће сваки однос који подразумева поверавање одређених радњи обраде другом лицу као обрађивачу регулисати посебним уговором о обради података, који је закључен у писаном облику, што обухвата и електронски облик.</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Општина Медвеђа може да закључи уговор из става 1. овог члана само са оним лицем које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Закона и да се обезбеђује заштита права лица на која се подаци односе.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Уговор из става 1. овог члана обавезно садржи следеће одредбе:</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обавезу обрађивача да обрађује податке само у оквиру добијеног овлашћења, осим ако је обрађивач законом обавезан да обрађује податке;</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обавезу обрађивача да користи податке искључиво  у сврхе које су уговорене;</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права лица на која се подаци односе;</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обавезу обрађивача и општине као руковаоца да обезбеде организационе и техничке мере заштите података;</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lastRenderedPageBreak/>
        <w:t>обавезу обрађивача да помаже општини као руковаоцу у испуњавању обавеза руковаоца у односу на захтеве за остваривање права лица на које се подаци односе;</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обавезу обрађивача да поштује услове за поверавање обраде другом обрађивачу;</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запослени и друга лица ангажована код обрађивача имају обавезу чувања поверљивости података;</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обавезу обрађивача да учини доступним општини као руковаоцу све информације које су неопходне за предочавање испуњености обавеза обрађивача, као и информације које омогућавају и доприносе контроли рада обрађивача, који спроводи руковалац или друго лице;</w:t>
      </w:r>
    </w:p>
    <w:p w:rsidR="00C934D7" w:rsidRPr="00C26EDC" w:rsidRDefault="00C934D7" w:rsidP="00C934D7">
      <w:pPr>
        <w:pStyle w:val="Default"/>
        <w:numPr>
          <w:ilvl w:val="0"/>
          <w:numId w:val="15"/>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обавезе које обрађивач има по окончању уговорене обраде података.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eastAsia="Calibri" w:hAnsi="Times New Roman" w:cs="Times New Roman"/>
          <w:bCs/>
          <w:color w:val="auto"/>
          <w:lang w:val="sr-Cyrl-RS"/>
        </w:rPr>
      </w:pPr>
      <w:r w:rsidRPr="00C26EDC">
        <w:rPr>
          <w:rFonts w:ascii="Times New Roman" w:eastAsia="Calibri" w:hAnsi="Times New Roman" w:cs="Times New Roman"/>
          <w:bCs/>
          <w:color w:val="auto"/>
          <w:lang w:val="sr-Cyrl-RS"/>
        </w:rPr>
        <w:t>Изношење података ван територије Републике Србије</w:t>
      </w:r>
    </w:p>
    <w:p w:rsidR="00C934D7" w:rsidRPr="00C26EDC" w:rsidRDefault="00C934D7" w:rsidP="00C934D7">
      <w:pPr>
        <w:pStyle w:val="Default"/>
        <w:ind w:left="720"/>
        <w:jc w:val="both"/>
        <w:rPr>
          <w:rFonts w:ascii="Times New Roman" w:eastAsia="Calibri" w:hAnsi="Times New Roman" w:cs="Times New Roman"/>
          <w:color w:val="auto"/>
          <w:lang w:val="sr-Cyrl-RS"/>
        </w:rPr>
      </w:pPr>
    </w:p>
    <w:p w:rsidR="00C934D7" w:rsidRPr="00C26EDC" w:rsidRDefault="00C934D7" w:rsidP="00C934D7">
      <w:pPr>
        <w:jc w:val="center"/>
        <w:rPr>
          <w:sz w:val="24"/>
          <w:szCs w:val="24"/>
          <w:lang w:val="sr-Cyrl-RS"/>
        </w:rPr>
      </w:pPr>
      <w:r w:rsidRPr="00C26EDC">
        <w:rPr>
          <w:sz w:val="24"/>
          <w:szCs w:val="24"/>
          <w:lang w:val="sr-Cyrl-RS"/>
        </w:rPr>
        <w:t>Члан 23.</w:t>
      </w:r>
    </w:p>
    <w:p w:rsidR="00C934D7" w:rsidRPr="00C26EDC" w:rsidRDefault="00C934D7" w:rsidP="00C934D7">
      <w:pPr>
        <w:jc w:val="center"/>
        <w:rPr>
          <w:sz w:val="24"/>
          <w:szCs w:val="24"/>
          <w:lang w:val="sr-Cyrl-RS"/>
        </w:rPr>
      </w:pPr>
    </w:p>
    <w:p w:rsidR="00C934D7"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Подаци о линости којима управљају органи Општине Медвеђа не износе се ван територије Републике Србије.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rPr>
        <w:t>IV</w:t>
      </w:r>
      <w:r w:rsidRPr="00C26EDC">
        <w:rPr>
          <w:rFonts w:ascii="Times New Roman" w:eastAsia="Calibri" w:hAnsi="Times New Roman" w:cs="Times New Roman"/>
          <w:color w:val="auto"/>
        </w:rPr>
        <w:tab/>
      </w:r>
      <w:r w:rsidRPr="00C26EDC">
        <w:rPr>
          <w:rFonts w:ascii="Times New Roman" w:eastAsia="Calibri" w:hAnsi="Times New Roman" w:cs="Times New Roman"/>
          <w:color w:val="auto"/>
          <w:lang w:val="sr-Cyrl-RS"/>
        </w:rPr>
        <w:t>ЕВИДЕНЦИЈЕ О ОБРАДИ ПОДАТАКА О ЛИЧНОСТИ</w:t>
      </w:r>
    </w:p>
    <w:p w:rsidR="00C934D7" w:rsidRPr="00C26EDC" w:rsidRDefault="00C934D7" w:rsidP="00C934D7">
      <w:pPr>
        <w:pStyle w:val="Default"/>
        <w:ind w:left="720"/>
        <w:jc w:val="both"/>
        <w:rPr>
          <w:rFonts w:ascii="Times New Roman" w:eastAsia="Calibri" w:hAnsi="Times New Roman" w:cs="Times New Roman"/>
          <w:color w:val="auto"/>
          <w:lang w:val="sr-Cyrl-RS"/>
        </w:rPr>
      </w:pPr>
    </w:p>
    <w:p w:rsidR="00C934D7" w:rsidRPr="00C26EDC" w:rsidRDefault="00C934D7" w:rsidP="00C934D7">
      <w:pPr>
        <w:jc w:val="center"/>
        <w:rPr>
          <w:sz w:val="24"/>
          <w:szCs w:val="24"/>
          <w:lang w:val="sr-Cyrl-RS"/>
        </w:rPr>
      </w:pPr>
      <w:r w:rsidRPr="00C26EDC">
        <w:rPr>
          <w:sz w:val="24"/>
          <w:szCs w:val="24"/>
          <w:lang w:val="sr-Cyrl-RS"/>
        </w:rPr>
        <w:t>Садржина збирки података о личности</w:t>
      </w:r>
    </w:p>
    <w:p w:rsidR="00C934D7" w:rsidRPr="00C26EDC" w:rsidRDefault="00C934D7" w:rsidP="00C934D7">
      <w:pPr>
        <w:jc w:val="center"/>
        <w:rPr>
          <w:sz w:val="24"/>
          <w:szCs w:val="24"/>
          <w:lang w:val="sr-Cyrl-RS"/>
        </w:rPr>
      </w:pPr>
      <w:r w:rsidRPr="00C26EDC">
        <w:rPr>
          <w:sz w:val="24"/>
          <w:szCs w:val="24"/>
          <w:lang w:val="sr-Cyrl-RS"/>
        </w:rPr>
        <w:t>Члан 24.</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Свака организациона јединица у органима Општине Медвеђа у којој се обрађују подаци о личности води евиденцију свих збирки података које настају и воде се у тој организационој јединици.</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Евиденција из става 1. овог члана води се у електронском облику.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За сваку појединачну збирку података о личности утврдиће се: назив организационе јединице која врши обраду података о личности, назив збирке података, податке о личности који се обрађују,  да ли се обрађује посебна врста података о личности и која, да ли се обрађују подаци о личности малолетних лица, категорија лица на коју се подаци односе, правни основ обраде података, односно успостављања збирке података, сврха обраде података о личности, да ли се подаци преносе трећим лицима, ко има приступ збирци података о личности, начин прикупљања података о личности, начин обраде података о личности, предузете мере заштите збирке података, рок чувања података.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Збирке података о личности успостављаће се, мењати и брисати у складу са законским одредбама и потребама вршења надлежности </w:t>
      </w:r>
      <w:r>
        <w:rPr>
          <w:rFonts w:ascii="Times New Roman" w:eastAsia="Calibri" w:hAnsi="Times New Roman" w:cs="Times New Roman"/>
          <w:color w:val="auto"/>
          <w:lang w:val="sr-Cyrl-RS"/>
        </w:rPr>
        <w:t>органа Општине Медвеђа.</w:t>
      </w:r>
      <w:r w:rsidRPr="00C26EDC">
        <w:rPr>
          <w:rFonts w:ascii="Times New Roman" w:eastAsia="Calibri" w:hAnsi="Times New Roman" w:cs="Times New Roman"/>
          <w:color w:val="auto"/>
          <w:lang w:val="sr-Cyrl-RS"/>
        </w:rPr>
        <w:t xml:space="preserve"> </w:t>
      </w:r>
    </w:p>
    <w:p w:rsidR="00C934D7" w:rsidRDefault="00C934D7" w:rsidP="00C934D7">
      <w:pPr>
        <w:pStyle w:val="Default"/>
        <w:jc w:val="both"/>
        <w:rPr>
          <w:rFonts w:ascii="Times New Roman" w:eastAsia="Calibri" w:hAnsi="Times New Roman" w:cs="Times New Roman"/>
          <w:color w:val="auto"/>
          <w:lang w:val="sr-Cyrl-RS"/>
        </w:rPr>
      </w:pPr>
    </w:p>
    <w:p w:rsidR="00C934D7"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jc w:val="center"/>
        <w:rPr>
          <w:bCs/>
          <w:sz w:val="24"/>
          <w:szCs w:val="24"/>
          <w:lang w:val="sr-Cyrl-RS"/>
        </w:rPr>
      </w:pPr>
      <w:r w:rsidRPr="00C26EDC">
        <w:rPr>
          <w:bCs/>
          <w:sz w:val="24"/>
          <w:szCs w:val="24"/>
          <w:lang w:val="sr-Cyrl-RS"/>
        </w:rPr>
        <w:lastRenderedPageBreak/>
        <w:t>Достављање података Лицу за заштиту података о личности</w:t>
      </w:r>
    </w:p>
    <w:p w:rsidR="00C934D7" w:rsidRPr="00C26EDC" w:rsidRDefault="00C934D7" w:rsidP="00C934D7">
      <w:pPr>
        <w:jc w:val="center"/>
        <w:rPr>
          <w:sz w:val="24"/>
          <w:szCs w:val="24"/>
          <w:lang w:val="sr-Cyrl-RS"/>
        </w:rPr>
      </w:pPr>
      <w:r w:rsidRPr="00C26EDC">
        <w:rPr>
          <w:sz w:val="24"/>
          <w:szCs w:val="24"/>
          <w:lang w:val="sr-Cyrl-RS"/>
        </w:rPr>
        <w:t xml:space="preserve"> Члан 25.</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Организациона јединица која води збирку података о личности дужна је да достави Лицу за заштиту података о личности податке о евиденцији у року од 3 радна дана од дана формирања збирке података или промене у постојећој збирци.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Организациона јединица је дужна да ажуриране евиденције о збиркама података које се воде у тој организационој јединици доставља на захтев Лица за заштиту података о личности.</w:t>
      </w:r>
    </w:p>
    <w:p w:rsidR="00C934D7" w:rsidRPr="00C26EDC" w:rsidRDefault="00C934D7" w:rsidP="00C934D7">
      <w:pPr>
        <w:jc w:val="center"/>
        <w:rPr>
          <w:sz w:val="24"/>
          <w:szCs w:val="24"/>
          <w:lang w:val="sr-Cyrl-RS"/>
        </w:rPr>
      </w:pPr>
      <w:r w:rsidRPr="00C26EDC">
        <w:rPr>
          <w:sz w:val="24"/>
          <w:szCs w:val="24"/>
          <w:lang w:val="sr-Cyrl-RS"/>
        </w:rPr>
        <w:t xml:space="preserve">  </w:t>
      </w: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Лице за заштиту података о личности дужно је да води евиденцију о свим збиркама података које се воде у свим организационим јединицама у </w:t>
      </w:r>
      <w:r>
        <w:rPr>
          <w:rFonts w:ascii="Times New Roman" w:eastAsia="Calibri" w:hAnsi="Times New Roman" w:cs="Times New Roman"/>
          <w:color w:val="auto"/>
          <w:lang w:val="sr-Cyrl-RS"/>
        </w:rPr>
        <w:t>Општини Медвеђа</w:t>
      </w:r>
      <w:r w:rsidRPr="00C26EDC">
        <w:rPr>
          <w:rFonts w:ascii="Times New Roman" w:eastAsia="Calibri" w:hAnsi="Times New Roman" w:cs="Times New Roman"/>
          <w:color w:val="auto"/>
          <w:lang w:val="sr-Cyrl-RS"/>
        </w:rPr>
        <w:t xml:space="preserve">. </w:t>
      </w:r>
    </w:p>
    <w:p w:rsidR="00C934D7"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hAnsi="Times New Roman" w:cs="Times New Roman"/>
          <w:lang w:val="sr-Cyrl-RS"/>
        </w:rPr>
      </w:pPr>
      <w:r w:rsidRPr="00C26EDC">
        <w:rPr>
          <w:rFonts w:ascii="Times New Roman" w:hAnsi="Times New Roman" w:cs="Times New Roman"/>
          <w:lang w:val="sr-Cyrl-RS"/>
        </w:rPr>
        <w:t>Евиденција о активностима обраде</w:t>
      </w:r>
    </w:p>
    <w:p w:rsidR="00C934D7" w:rsidRPr="00C26EDC" w:rsidRDefault="00C934D7" w:rsidP="00C934D7">
      <w:pPr>
        <w:pStyle w:val="Default"/>
        <w:jc w:val="center"/>
        <w:rPr>
          <w:rFonts w:ascii="Times New Roman" w:hAnsi="Times New Roman" w:cs="Times New Roman"/>
          <w:lang w:val="sr-Cyrl-RS"/>
        </w:rPr>
      </w:pPr>
      <w:r w:rsidRPr="00C26EDC">
        <w:rPr>
          <w:rFonts w:ascii="Times New Roman" w:hAnsi="Times New Roman" w:cs="Times New Roman"/>
          <w:lang w:val="sr-Cyrl-RS"/>
        </w:rPr>
        <w:t>Члан 26.</w:t>
      </w:r>
    </w:p>
    <w:p w:rsidR="00C934D7" w:rsidRPr="00C26EDC" w:rsidRDefault="00C934D7" w:rsidP="00C934D7">
      <w:pPr>
        <w:pStyle w:val="Default"/>
        <w:jc w:val="center"/>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У организационим јединицама у којима се обрађују подаци о личности обавезно се води евиденција о активностима обраде, а о преносу података трећим странама мора бити обавештено Лице за заштиту података о личности, коме се и достављају подаци из евиденција. </w:t>
      </w:r>
    </w:p>
    <w:p w:rsidR="00C934D7" w:rsidRPr="00C26EDC" w:rsidRDefault="00C934D7" w:rsidP="00C934D7">
      <w:pPr>
        <w:pStyle w:val="Default"/>
        <w:jc w:val="both"/>
        <w:rPr>
          <w:rFonts w:ascii="Times New Roman" w:eastAsia="Calibri" w:hAnsi="Times New Roman" w:cs="Times New Roman"/>
          <w:i/>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Евиденција о активности обраде садржи следеће информације:</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име и презиме и контакт податке лица које је задужено за евиденцију у организационој јединици;</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категорију личних података;</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да ли се ради о посебној врсти података;</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категорија лица на које се подаци односе;</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сврха обраде;</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коме је извршен пренос података;</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ко има приступ подацима;</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предвиђене мере заштите;</w:t>
      </w:r>
    </w:p>
    <w:p w:rsidR="00C934D7" w:rsidRPr="00C26EDC" w:rsidRDefault="00C934D7" w:rsidP="00C934D7">
      <w:pPr>
        <w:pStyle w:val="Default"/>
        <w:numPr>
          <w:ilvl w:val="0"/>
          <w:numId w:val="16"/>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потпис одговорне особе.</w:t>
      </w:r>
    </w:p>
    <w:p w:rsidR="00C934D7" w:rsidRPr="00C26EDC" w:rsidRDefault="00C934D7" w:rsidP="00C934D7">
      <w:pPr>
        <w:pStyle w:val="Default"/>
        <w:jc w:val="both"/>
        <w:rPr>
          <w:rFonts w:ascii="Times New Roman" w:eastAsia="Calibri" w:hAnsi="Times New Roman" w:cs="Times New Roman"/>
          <w:i/>
          <w:color w:val="auto"/>
          <w:lang w:val="sr-Cyrl-RS"/>
        </w:rPr>
      </w:pPr>
    </w:p>
    <w:p w:rsidR="00C934D7" w:rsidRPr="00C26EDC" w:rsidRDefault="00C934D7" w:rsidP="00C934D7">
      <w:pPr>
        <w:pStyle w:val="Default"/>
        <w:jc w:val="both"/>
        <w:rPr>
          <w:rFonts w:ascii="Times New Roman" w:eastAsia="Calibri" w:hAnsi="Times New Roman" w:cs="Times New Roman"/>
          <w:i/>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rPr>
        <w:t>V</w:t>
      </w:r>
      <w:r w:rsidRPr="00C26EDC">
        <w:rPr>
          <w:rFonts w:ascii="Times New Roman" w:eastAsia="Calibri" w:hAnsi="Times New Roman" w:cs="Times New Roman"/>
          <w:color w:val="auto"/>
        </w:rPr>
        <w:tab/>
      </w:r>
      <w:r w:rsidRPr="00C26EDC">
        <w:rPr>
          <w:rFonts w:ascii="Times New Roman" w:eastAsia="Calibri" w:hAnsi="Times New Roman" w:cs="Times New Roman"/>
          <w:color w:val="auto"/>
          <w:lang w:val="sr-Cyrl-RS"/>
        </w:rPr>
        <w:t>ЛИЦЕ ЗА ЗАШТИТУ ПОДАТАКА О ЛИЧНОСТИ</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hAnsi="Times New Roman" w:cs="Times New Roman"/>
          <w:lang w:val="sr-Cyrl-RS"/>
        </w:rPr>
      </w:pPr>
      <w:r w:rsidRPr="00C26EDC">
        <w:rPr>
          <w:rFonts w:ascii="Times New Roman" w:hAnsi="Times New Roman" w:cs="Times New Roman"/>
          <w:lang w:val="sr-Cyrl-RS"/>
        </w:rPr>
        <w:t>Именовање Лица за заштиту података о личности</w:t>
      </w:r>
    </w:p>
    <w:p w:rsidR="00C934D7" w:rsidRPr="00C26EDC" w:rsidRDefault="00C934D7" w:rsidP="00C934D7">
      <w:pPr>
        <w:pStyle w:val="Default"/>
        <w:jc w:val="center"/>
        <w:rPr>
          <w:rFonts w:ascii="Times New Roman" w:hAnsi="Times New Roman" w:cs="Times New Roman"/>
          <w:lang w:val="sr-Cyrl-RS"/>
        </w:rPr>
      </w:pPr>
      <w:r w:rsidRPr="00C26EDC">
        <w:rPr>
          <w:rFonts w:ascii="Times New Roman" w:hAnsi="Times New Roman" w:cs="Times New Roman"/>
          <w:lang w:val="sr-Cyrl-RS"/>
        </w:rPr>
        <w:t>Члан 27.</w:t>
      </w:r>
    </w:p>
    <w:p w:rsidR="00C934D7" w:rsidRPr="00C26EDC" w:rsidRDefault="00C934D7" w:rsidP="00C934D7">
      <w:pPr>
        <w:pStyle w:val="Default"/>
        <w:jc w:val="center"/>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 Руководиоци органа Општине Медвеђа посебном одлуком именује Лице за заштиту података о личности. Као лице за заштиту података о личности именује се лице које је запослено у органу или неко од службеника Општинске управе општине Медвеђа о чему се споразумевају руководилац органа и начелник општинске управе.</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Лице за заштиту података о личности одређује се на основу његових стручних квалификација, а нарочито стручног знања и искуства из области заштите података о личности, као и способности за извршавање обавеза из Закона.</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Уколико је лице за заштиту података о личности  службеник општинске управе може да обавља друге послове из делокруга организационе јединице у којој је систематизовано његово радно место, а начелник општинске управе је у обавези да обезбеди да извршавање других послова и обавеза не доведе Лице за заштиту података о личности у сукоб интереса. </w:t>
      </w:r>
    </w:p>
    <w:p w:rsidR="00C934D7"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За извршавање обавеза из Закона Лице за заштиту података о личности непосредно је  одговорно руководиоцу органа Општине Медвеђа, а ако је руководилац органа именовао лице које је службеник општинске управе Лице за заштиту података одговара руководиоцу органа Општине Медвеђа: председнику Скупштине општине Медвеђа, председнику Општинског већа, председнику Општине Медвеђа и Општинском правобраниоцу   и начелнику општинске управе. </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jc w:val="center"/>
        <w:rPr>
          <w:rFonts w:ascii="Times New Roman" w:eastAsia="Calibri" w:hAnsi="Times New Roman" w:cs="Times New Roman"/>
          <w:bCs/>
          <w:color w:val="auto"/>
          <w:lang w:val="sr-Cyrl-RS"/>
        </w:rPr>
      </w:pPr>
      <w:r w:rsidRPr="00C26EDC">
        <w:rPr>
          <w:rFonts w:ascii="Times New Roman" w:eastAsia="Calibri" w:hAnsi="Times New Roman" w:cs="Times New Roman"/>
          <w:bCs/>
          <w:color w:val="auto"/>
          <w:lang w:val="sr-Cyrl-RS"/>
        </w:rPr>
        <w:t>Дужности Лица за заштиту података о личности</w:t>
      </w:r>
    </w:p>
    <w:p w:rsidR="00C934D7" w:rsidRPr="00C26EDC" w:rsidRDefault="00C934D7" w:rsidP="00C934D7">
      <w:pPr>
        <w:pStyle w:val="Default"/>
        <w:jc w:val="center"/>
        <w:rPr>
          <w:rFonts w:ascii="Times New Roman" w:hAnsi="Times New Roman" w:cs="Times New Roman"/>
          <w:lang w:val="sr-Cyrl-RS"/>
        </w:rPr>
      </w:pPr>
      <w:r w:rsidRPr="00C26EDC">
        <w:rPr>
          <w:rFonts w:ascii="Times New Roman" w:hAnsi="Times New Roman" w:cs="Times New Roman"/>
          <w:lang w:val="sr-Cyrl-RS"/>
        </w:rPr>
        <w:t>Члан 28.</w:t>
      </w:r>
    </w:p>
    <w:p w:rsidR="00C934D7" w:rsidRPr="00C26EDC" w:rsidRDefault="00C934D7" w:rsidP="00C934D7">
      <w:pPr>
        <w:pStyle w:val="Default"/>
        <w:jc w:val="center"/>
        <w:rPr>
          <w:rFonts w:ascii="Times New Roman" w:eastAsia="Calibri" w:hAnsi="Times New Roman" w:cs="Times New Roman"/>
          <w:color w:val="auto"/>
          <w:lang w:val="sr-Cyrl-RS"/>
        </w:rPr>
      </w:pPr>
    </w:p>
    <w:p w:rsidR="00C934D7" w:rsidRPr="00C26EDC" w:rsidRDefault="00C934D7" w:rsidP="00C934D7">
      <w:pPr>
        <w:pStyle w:val="Default"/>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Лице за заштиту података о личности има следеће обавезе:</w:t>
      </w:r>
    </w:p>
    <w:p w:rsidR="00C934D7" w:rsidRPr="00C26EDC" w:rsidRDefault="00C934D7" w:rsidP="00C934D7">
      <w:pPr>
        <w:pStyle w:val="Default"/>
        <w:jc w:val="both"/>
        <w:rPr>
          <w:rFonts w:ascii="Times New Roman" w:eastAsia="Calibri" w:hAnsi="Times New Roman" w:cs="Times New Roman"/>
          <w:color w:val="auto"/>
          <w:lang w:val="sr-Cyrl-RS"/>
        </w:rPr>
      </w:pPr>
    </w:p>
    <w:p w:rsidR="00C934D7" w:rsidRPr="00C26EDC" w:rsidRDefault="00C934D7" w:rsidP="00C934D7">
      <w:pPr>
        <w:pStyle w:val="Default"/>
        <w:numPr>
          <w:ilvl w:val="0"/>
          <w:numId w:val="17"/>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информише и даје мишљење руководиоцима органа Општине Медвеђа и начелнику општинске управе, као и запосленима који врше радње обраде о њиховим законским обавезама у вези са заштитом података о личности;</w:t>
      </w:r>
    </w:p>
    <w:p w:rsidR="00C934D7" w:rsidRPr="00C26EDC" w:rsidRDefault="00C934D7" w:rsidP="00C934D7">
      <w:pPr>
        <w:pStyle w:val="Default"/>
        <w:numPr>
          <w:ilvl w:val="0"/>
          <w:numId w:val="17"/>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прати примену одредби Закона, других закона и интерних прописа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rsidR="00C934D7" w:rsidRPr="00C26EDC" w:rsidRDefault="00C934D7" w:rsidP="00C934D7">
      <w:pPr>
        <w:pStyle w:val="Default"/>
        <w:numPr>
          <w:ilvl w:val="0"/>
          <w:numId w:val="17"/>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даје мишљење, када се то затражи, о процени утицаја обраде на заштиту података о личности и прати поступање по тој процени;</w:t>
      </w:r>
    </w:p>
    <w:p w:rsidR="00C934D7" w:rsidRPr="00C26EDC" w:rsidRDefault="00C934D7" w:rsidP="00C934D7">
      <w:pPr>
        <w:pStyle w:val="Default"/>
        <w:numPr>
          <w:ilvl w:val="0"/>
          <w:numId w:val="17"/>
        </w:numPr>
        <w:ind w:left="720"/>
        <w:jc w:val="both"/>
        <w:rPr>
          <w:rFonts w:ascii="Times New Roman" w:eastAsia="Calibri" w:hAnsi="Times New Roman" w:cs="Times New Roman"/>
          <w:color w:val="auto"/>
          <w:lang w:val="sr-Cyrl-RS"/>
        </w:rPr>
      </w:pPr>
      <w:r w:rsidRPr="00C26EDC">
        <w:rPr>
          <w:rFonts w:ascii="Times New Roman" w:eastAsia="Calibri" w:hAnsi="Times New Roman" w:cs="Times New Roman"/>
          <w:color w:val="auto"/>
          <w:lang w:val="sr-Cyrl-RS"/>
        </w:rPr>
        <w:t xml:space="preserve">сарађује са Повереником, представља контакт тачку за сарадњу са Повереником и саветује се са њим у вези са питањима која се односе на обраду. </w:t>
      </w:r>
    </w:p>
    <w:p w:rsidR="00C934D7" w:rsidRPr="00C26EDC" w:rsidRDefault="00C934D7" w:rsidP="00C934D7">
      <w:pPr>
        <w:pStyle w:val="Default"/>
        <w:jc w:val="both"/>
        <w:rPr>
          <w:rFonts w:ascii="Times New Roman" w:hAnsi="Times New Roman" w:cs="Times New Roman"/>
          <w:color w:val="auto"/>
        </w:rPr>
      </w:pPr>
    </w:p>
    <w:p w:rsidR="00C934D7" w:rsidRDefault="00C934D7" w:rsidP="00C934D7">
      <w:pPr>
        <w:pStyle w:val="Heading1"/>
        <w:numPr>
          <w:ilvl w:val="0"/>
          <w:numId w:val="0"/>
        </w:numPr>
        <w:spacing w:before="0" w:line="240" w:lineRule="auto"/>
        <w:rPr>
          <w:rFonts w:ascii="Times New Roman" w:hAnsi="Times New Roman"/>
          <w:b w:val="0"/>
          <w:szCs w:val="24"/>
          <w:lang w:val="sr-Cyrl-RS"/>
        </w:rPr>
      </w:pPr>
      <w:bookmarkStart w:id="3" w:name="_Toc17885521"/>
      <w:bookmarkStart w:id="4" w:name="_Toc17885645"/>
    </w:p>
    <w:p w:rsidR="00C934D7" w:rsidRPr="00C26EDC" w:rsidRDefault="00C934D7" w:rsidP="00C934D7">
      <w:pPr>
        <w:pStyle w:val="Heading1"/>
        <w:numPr>
          <w:ilvl w:val="0"/>
          <w:numId w:val="0"/>
        </w:numPr>
        <w:spacing w:before="0" w:line="240" w:lineRule="auto"/>
        <w:rPr>
          <w:rFonts w:ascii="Times New Roman" w:hAnsi="Times New Roman"/>
          <w:b w:val="0"/>
          <w:szCs w:val="24"/>
          <w:lang w:val="sr-Cyrl-RS"/>
        </w:rPr>
      </w:pPr>
      <w:r w:rsidRPr="00C26EDC">
        <w:rPr>
          <w:rFonts w:ascii="Times New Roman" w:hAnsi="Times New Roman"/>
          <w:b w:val="0"/>
          <w:szCs w:val="24"/>
        </w:rPr>
        <w:t>VI</w:t>
      </w:r>
      <w:r w:rsidRPr="00C26EDC">
        <w:rPr>
          <w:rFonts w:ascii="Times New Roman" w:hAnsi="Times New Roman"/>
          <w:b w:val="0"/>
          <w:szCs w:val="24"/>
        </w:rPr>
        <w:tab/>
      </w:r>
      <w:r w:rsidRPr="00C26EDC">
        <w:rPr>
          <w:rFonts w:ascii="Times New Roman" w:hAnsi="Times New Roman"/>
          <w:b w:val="0"/>
          <w:szCs w:val="24"/>
          <w:lang w:val="sr-Cyrl-RS"/>
        </w:rPr>
        <w:t>ОСТВАРИВАЊЕ ПРАВА ЛИЦА ЧИЈИ СЕ ПОДАЦИ О ЛИЧНОСТИ ОБРАЂУЈУ</w:t>
      </w:r>
      <w:bookmarkEnd w:id="3"/>
      <w:bookmarkEnd w:id="4"/>
    </w:p>
    <w:p w:rsidR="00C934D7" w:rsidRPr="00C26EDC" w:rsidRDefault="00C934D7" w:rsidP="00C934D7">
      <w:pPr>
        <w:rPr>
          <w:sz w:val="24"/>
          <w:szCs w:val="24"/>
          <w:lang w:val="sr-Cyrl-RS"/>
        </w:rPr>
      </w:pPr>
    </w:p>
    <w:p w:rsidR="00C934D7" w:rsidRPr="00C26EDC" w:rsidRDefault="00C934D7" w:rsidP="00C934D7">
      <w:pPr>
        <w:jc w:val="center"/>
        <w:rPr>
          <w:sz w:val="24"/>
          <w:szCs w:val="24"/>
          <w:lang w:val="sr-Cyrl-RS"/>
        </w:rPr>
      </w:pPr>
      <w:r w:rsidRPr="00C26EDC">
        <w:rPr>
          <w:sz w:val="24"/>
          <w:szCs w:val="24"/>
          <w:lang w:val="sr-Cyrl-RS"/>
        </w:rPr>
        <w:t>Права лица чији се подаци о личности обрађују</w:t>
      </w:r>
    </w:p>
    <w:p w:rsidR="00C934D7" w:rsidRPr="00C26EDC" w:rsidRDefault="00C934D7" w:rsidP="00C934D7">
      <w:pPr>
        <w:jc w:val="center"/>
        <w:rPr>
          <w:sz w:val="24"/>
          <w:szCs w:val="24"/>
          <w:lang w:val="sr-Cyrl-RS"/>
        </w:rPr>
      </w:pPr>
      <w:r w:rsidRPr="00C26EDC">
        <w:rPr>
          <w:sz w:val="24"/>
          <w:szCs w:val="24"/>
          <w:lang w:val="sr-Cyrl-RS"/>
        </w:rPr>
        <w:t>Члан 29.</w:t>
      </w:r>
    </w:p>
    <w:p w:rsidR="00C934D7" w:rsidRPr="00C26EDC" w:rsidRDefault="00C934D7" w:rsidP="00C934D7">
      <w:pPr>
        <w:jc w:val="center"/>
        <w:rPr>
          <w:sz w:val="24"/>
          <w:szCs w:val="24"/>
          <w:lang w:val="sr-Cyrl-RS"/>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w:t>
      </w:r>
      <w:proofErr w:type="spellEnd"/>
      <w:r w:rsidRPr="00C26EDC">
        <w:rPr>
          <w:rFonts w:ascii="Times New Roman" w:hAnsi="Times New Roman" w:cs="Times New Roman"/>
        </w:rPr>
        <w:t xml:space="preserve"> </w:t>
      </w:r>
      <w:r w:rsidRPr="00C26EDC">
        <w:rPr>
          <w:rFonts w:ascii="Times New Roman" w:hAnsi="Times New Roman" w:cs="Times New Roman"/>
          <w:lang w:val="sr-Cyrl-RS"/>
        </w:rPr>
        <w:t xml:space="preserve">органа Општине Медвеђа </w:t>
      </w:r>
      <w:proofErr w:type="spellStart"/>
      <w:r w:rsidRPr="00C26EDC">
        <w:rPr>
          <w:rFonts w:ascii="Times New Roman" w:hAnsi="Times New Roman" w:cs="Times New Roman"/>
        </w:rPr>
        <w:t>захтева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информацију</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томе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ли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обрађује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његове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податке</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приступ</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тим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као</w:t>
      </w:r>
      <w:proofErr w:type="spellEnd"/>
      <w:r w:rsidRPr="00C26EDC">
        <w:rPr>
          <w:rFonts w:ascii="Times New Roman" w:hAnsi="Times New Roman" w:cs="Times New Roman"/>
        </w:rPr>
        <w:t xml:space="preserve"> и </w:t>
      </w:r>
      <w:proofErr w:type="spellStart"/>
      <w:r w:rsidRPr="00C26EDC">
        <w:rPr>
          <w:rFonts w:ascii="Times New Roman" w:hAnsi="Times New Roman" w:cs="Times New Roman"/>
        </w:rPr>
        <w:t>информације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прописане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w:t>
      </w:r>
      <w:proofErr w:type="gramEnd"/>
      <w:r w:rsidRPr="00C26EDC">
        <w:rPr>
          <w:rFonts w:ascii="Times New Roman" w:hAnsi="Times New Roman" w:cs="Times New Roman"/>
        </w:rPr>
        <w:t xml:space="preserve"> </w:t>
      </w:r>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lastRenderedPageBreak/>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w:t>
      </w:r>
      <w:proofErr w:type="spellEnd"/>
      <w:r w:rsidRPr="00C26EDC">
        <w:rPr>
          <w:rFonts w:ascii="Times New Roman" w:hAnsi="Times New Roman" w:cs="Times New Roman"/>
        </w:rPr>
        <w:t xml:space="preserve"> </w:t>
      </w:r>
      <w:r w:rsidRPr="00C26EDC">
        <w:rPr>
          <w:rFonts w:ascii="Times New Roman" w:hAnsi="Times New Roman" w:cs="Times New Roman"/>
          <w:lang w:val="sr-Cyrl-RS"/>
        </w:rPr>
        <w:t xml:space="preserve">органа Општине Медвеђа захтева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његови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нетачни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без</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непотребног</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одлагања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исправе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односно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у </w:t>
      </w:r>
      <w:proofErr w:type="spellStart"/>
      <w:r w:rsidRPr="00C26EDC">
        <w:rPr>
          <w:rFonts w:ascii="Times New Roman" w:hAnsi="Times New Roman" w:cs="Times New Roman"/>
        </w:rPr>
        <w:t>зависности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сврхе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обраде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непотпуни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допуне</w:t>
      </w:r>
      <w:proofErr w:type="spellEnd"/>
      <w:r w:rsidRPr="00C26EDC">
        <w:rPr>
          <w:rFonts w:ascii="Times New Roman" w:hAnsi="Times New Roman" w:cs="Times New Roman"/>
        </w:rPr>
        <w:t>.</w:t>
      </w:r>
      <w:proofErr w:type="gramEnd"/>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брисање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података</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условима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прописаним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w:t>
      </w:r>
      <w:proofErr w:type="gramEnd"/>
    </w:p>
    <w:p w:rsidR="00C934D7" w:rsidRPr="00C26EDC" w:rsidRDefault="00C934D7" w:rsidP="00C934D7">
      <w:pPr>
        <w:pStyle w:val="Default"/>
        <w:jc w:val="both"/>
        <w:rPr>
          <w:rFonts w:ascii="Times New Roman" w:hAnsi="Times New Roman" w:cs="Times New Roman"/>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његових</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података</w:t>
      </w:r>
      <w:proofErr w:type="spellEnd"/>
      <w:r w:rsidRPr="00C26EDC">
        <w:rPr>
          <w:rFonts w:ascii="Times New Roman" w:hAnsi="Times New Roman" w:cs="Times New Roman"/>
        </w:rPr>
        <w:t xml:space="preserve"> о </w:t>
      </w:r>
      <w:proofErr w:type="spellStart"/>
      <w:r w:rsidRPr="00C26EDC">
        <w:rPr>
          <w:rFonts w:ascii="Times New Roman" w:hAnsi="Times New Roman" w:cs="Times New Roman"/>
        </w:rPr>
        <w:t>личности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ограничи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ако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испуњен</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један</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случајева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прописаним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w:t>
      </w:r>
      <w:proofErr w:type="gramEnd"/>
      <w:r w:rsidRPr="00C26EDC">
        <w:rPr>
          <w:rFonts w:ascii="Times New Roman" w:hAnsi="Times New Roman" w:cs="Times New Roman"/>
        </w:rPr>
        <w:t xml:space="preserve"> </w:t>
      </w:r>
    </w:p>
    <w:p w:rsidR="00C934D7" w:rsidRPr="00C26EDC" w:rsidRDefault="00C934D7" w:rsidP="00C934D7">
      <w:pPr>
        <w:pStyle w:val="Default"/>
        <w:jc w:val="both"/>
        <w:rPr>
          <w:rFonts w:ascii="Times New Roman" w:hAnsi="Times New Roman" w:cs="Times New Roman"/>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преносивост</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података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условима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прописаним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w:t>
      </w:r>
      <w:proofErr w:type="gramEnd"/>
      <w:r w:rsidRPr="00C26EDC">
        <w:rPr>
          <w:rFonts w:ascii="Times New Roman" w:hAnsi="Times New Roman" w:cs="Times New Roman"/>
        </w:rPr>
        <w:t xml:space="preserve"> </w:t>
      </w:r>
    </w:p>
    <w:p w:rsidR="00C934D7" w:rsidRPr="00C26EDC" w:rsidRDefault="00C934D7" w:rsidP="00C934D7">
      <w:pPr>
        <w:pStyle w:val="Default"/>
        <w:jc w:val="both"/>
        <w:rPr>
          <w:rFonts w:ascii="Times New Roman" w:hAnsi="Times New Roman" w:cs="Times New Roman"/>
        </w:rPr>
      </w:pPr>
    </w:p>
    <w:p w:rsidR="00C934D7" w:rsidRPr="00C26EDC" w:rsidRDefault="00C934D7" w:rsidP="00C934D7">
      <w:pPr>
        <w:pStyle w:val="Default"/>
        <w:jc w:val="both"/>
        <w:rPr>
          <w:rFonts w:ascii="Times New Roman" w:hAnsi="Times New Roman" w:cs="Times New Roman"/>
        </w:rPr>
      </w:pPr>
      <w:proofErr w:type="spell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њега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примењује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одлука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донета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искључиво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основу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аутоматизоване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обраде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укључујући</w:t>
      </w:r>
      <w:proofErr w:type="spellEnd"/>
      <w:r w:rsidRPr="00C26EDC">
        <w:rPr>
          <w:rFonts w:ascii="Times New Roman" w:hAnsi="Times New Roman" w:cs="Times New Roman"/>
        </w:rPr>
        <w:t xml:space="preserve"> и </w:t>
      </w:r>
      <w:proofErr w:type="spellStart"/>
      <w:r w:rsidRPr="00C26EDC">
        <w:rPr>
          <w:rFonts w:ascii="Times New Roman" w:hAnsi="Times New Roman" w:cs="Times New Roman"/>
        </w:rPr>
        <w:t>профилисање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ако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том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одлуком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производе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правне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последице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то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или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та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одлука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значајно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утиче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његов</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положај</w:t>
      </w:r>
      <w:proofErr w:type="spellEnd"/>
      <w:r w:rsidRPr="00C26EDC">
        <w:rPr>
          <w:rFonts w:ascii="Times New Roman" w:hAnsi="Times New Roman" w:cs="Times New Roman"/>
        </w:rPr>
        <w:t xml:space="preserve">, у </w:t>
      </w:r>
      <w:proofErr w:type="spellStart"/>
      <w:r w:rsidRPr="00C26EDC">
        <w:rPr>
          <w:rFonts w:ascii="Times New Roman" w:hAnsi="Times New Roman" w:cs="Times New Roman"/>
        </w:rPr>
        <w:t>складу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Законом</w:t>
      </w:r>
      <w:proofErr w:type="spellEnd"/>
      <w:r w:rsidRPr="00C26EDC">
        <w:rPr>
          <w:rFonts w:ascii="Times New Roman" w:hAnsi="Times New Roman" w:cs="Times New Roman"/>
        </w:rPr>
        <w:t xml:space="preserve">. </w:t>
      </w:r>
    </w:p>
    <w:p w:rsidR="00C934D7" w:rsidRPr="00C26EDC" w:rsidRDefault="00C934D7" w:rsidP="00C934D7">
      <w:pPr>
        <w:pStyle w:val="Default"/>
        <w:jc w:val="both"/>
        <w:rPr>
          <w:rFonts w:ascii="Times New Roman" w:hAnsi="Times New Roman" w:cs="Times New Roman"/>
        </w:rPr>
      </w:pPr>
    </w:p>
    <w:p w:rsidR="00C934D7" w:rsidRPr="00C26EDC" w:rsidRDefault="00C934D7" w:rsidP="00C934D7">
      <w:pPr>
        <w:pStyle w:val="Default"/>
        <w:jc w:val="both"/>
        <w:rPr>
          <w:rFonts w:ascii="Times New Roman" w:hAnsi="Times New Roman" w:cs="Times New Roman"/>
          <w:lang w:val="sr-Cyrl-RS"/>
        </w:rPr>
      </w:pPr>
      <w:proofErr w:type="spell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lang w:val="sr-Cyrl-RS"/>
        </w:rPr>
        <w:t xml:space="preserve">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дâ податке о својој личности и о могућим последицама ако се подаци не дају. </w:t>
      </w:r>
    </w:p>
    <w:p w:rsidR="00C934D7" w:rsidRPr="00C26EDC" w:rsidRDefault="00C934D7" w:rsidP="00C934D7">
      <w:pPr>
        <w:pStyle w:val="Default"/>
        <w:jc w:val="both"/>
        <w:rPr>
          <w:rFonts w:ascii="Times New Roman" w:hAnsi="Times New Roman" w:cs="Times New Roman"/>
          <w:lang w:val="sr-Cyrl-RS"/>
        </w:rPr>
      </w:pPr>
    </w:p>
    <w:p w:rsidR="00C934D7" w:rsidRPr="00C26EDC" w:rsidRDefault="00C934D7" w:rsidP="00C934D7">
      <w:pPr>
        <w:pStyle w:val="Default"/>
        <w:jc w:val="both"/>
        <w:rPr>
          <w:rFonts w:ascii="Times New Roman" w:hAnsi="Times New Roman" w:cs="Times New Roman"/>
        </w:rPr>
      </w:pPr>
      <w:proofErr w:type="spellStart"/>
      <w:proofErr w:type="gramStart"/>
      <w:r w:rsidRPr="00C26EDC">
        <w:rPr>
          <w:rFonts w:ascii="Times New Roman" w:hAnsi="Times New Roman" w:cs="Times New Roman"/>
        </w:rPr>
        <w:t>Уколико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обрада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заснива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пристанку</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лице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на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које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подаци</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односе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има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право</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да</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опозове</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пристанак</w:t>
      </w:r>
      <w:proofErr w:type="spellEnd"/>
      <w:r w:rsidRPr="00C26EDC">
        <w:rPr>
          <w:rFonts w:ascii="Times New Roman" w:hAnsi="Times New Roman" w:cs="Times New Roman"/>
        </w:rPr>
        <w:t xml:space="preserve"> у </w:t>
      </w:r>
      <w:proofErr w:type="spellStart"/>
      <w:r w:rsidRPr="00C26EDC">
        <w:rPr>
          <w:rFonts w:ascii="Times New Roman" w:hAnsi="Times New Roman" w:cs="Times New Roman"/>
        </w:rPr>
        <w:t>сваком</w:t>
      </w:r>
      <w:proofErr w:type="spellEnd"/>
      <w:r w:rsidRPr="00C26EDC">
        <w:rPr>
          <w:rFonts w:ascii="Times New Roman" w:hAnsi="Times New Roman" w:cs="Times New Roman"/>
        </w:rPr>
        <w:t xml:space="preserve"> </w:t>
      </w:r>
      <w:proofErr w:type="spellStart"/>
      <w:r w:rsidRPr="00C26EDC">
        <w:rPr>
          <w:rFonts w:ascii="Times New Roman" w:hAnsi="Times New Roman" w:cs="Times New Roman"/>
        </w:rPr>
        <w:t>тренутку</w:t>
      </w:r>
      <w:proofErr w:type="spellEnd"/>
      <w:r w:rsidRPr="00C26EDC">
        <w:rPr>
          <w:rFonts w:ascii="Times New Roman" w:hAnsi="Times New Roman" w:cs="Times New Roman"/>
        </w:rPr>
        <w:t>.</w:t>
      </w:r>
      <w:proofErr w:type="gramEnd"/>
      <w:r w:rsidRPr="00C26EDC">
        <w:rPr>
          <w:rFonts w:ascii="Times New Roman" w:hAnsi="Times New Roman" w:cs="Times New Roman"/>
        </w:rPr>
        <w:t xml:space="preserve"> </w:t>
      </w:r>
    </w:p>
    <w:p w:rsidR="00C934D7" w:rsidRPr="00C26EDC" w:rsidRDefault="00C934D7" w:rsidP="00C934D7">
      <w:pPr>
        <w:rPr>
          <w:sz w:val="24"/>
          <w:szCs w:val="24"/>
          <w:lang w:val="sr-Cyrl-RS"/>
        </w:rPr>
      </w:pPr>
    </w:p>
    <w:p w:rsidR="00C934D7" w:rsidRPr="00C26EDC" w:rsidRDefault="00C934D7" w:rsidP="00C934D7">
      <w:pPr>
        <w:pStyle w:val="Default"/>
        <w:jc w:val="both"/>
        <w:rPr>
          <w:rFonts w:ascii="Times New Roman" w:hAnsi="Times New Roman" w:cs="Times New Roman"/>
          <w:color w:val="auto"/>
        </w:rPr>
      </w:pPr>
      <w:proofErr w:type="spellStart"/>
      <w:proofErr w:type="gramStart"/>
      <w:r w:rsidRPr="00C26EDC">
        <w:rPr>
          <w:rFonts w:ascii="Times New Roman" w:hAnsi="Times New Roman" w:cs="Times New Roman"/>
          <w:color w:val="auto"/>
        </w:rPr>
        <w:t>Лице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на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које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подаци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односе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има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право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поднесе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притужбу</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Поверенику</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ако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сматра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је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обрада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података</w:t>
      </w:r>
      <w:proofErr w:type="spellEnd"/>
      <w:r w:rsidRPr="00C26EDC">
        <w:rPr>
          <w:rFonts w:ascii="Times New Roman" w:hAnsi="Times New Roman" w:cs="Times New Roman"/>
          <w:color w:val="auto"/>
        </w:rPr>
        <w:t xml:space="preserve"> о </w:t>
      </w:r>
      <w:proofErr w:type="spellStart"/>
      <w:r w:rsidRPr="00C26EDC">
        <w:rPr>
          <w:rFonts w:ascii="Times New Roman" w:hAnsi="Times New Roman" w:cs="Times New Roman"/>
          <w:color w:val="auto"/>
        </w:rPr>
        <w:t>његовој</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личности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извршена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супротно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одредбама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Закона</w:t>
      </w:r>
      <w:proofErr w:type="spellEnd"/>
      <w:r w:rsidRPr="00C26EDC">
        <w:rPr>
          <w:rFonts w:ascii="Times New Roman" w:hAnsi="Times New Roman" w:cs="Times New Roman"/>
          <w:color w:val="auto"/>
        </w:rPr>
        <w:t>.</w:t>
      </w:r>
      <w:proofErr w:type="gramEnd"/>
      <w:r w:rsidRPr="00C26EDC">
        <w:rPr>
          <w:rFonts w:ascii="Times New Roman" w:hAnsi="Times New Roman" w:cs="Times New Roman"/>
          <w:color w:val="auto"/>
        </w:rPr>
        <w:t xml:space="preserve">  </w:t>
      </w:r>
      <w:proofErr w:type="spellStart"/>
      <w:proofErr w:type="gramStart"/>
      <w:r w:rsidRPr="00C26EDC">
        <w:rPr>
          <w:rFonts w:ascii="Times New Roman" w:hAnsi="Times New Roman" w:cs="Times New Roman"/>
          <w:color w:val="auto"/>
        </w:rPr>
        <w:t>Подношење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притужбе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Поверенику</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не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утиче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на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право</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овог</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лица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да</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покрене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друге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поступке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управне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или</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судске</w:t>
      </w:r>
      <w:proofErr w:type="spellEnd"/>
      <w:r w:rsidRPr="00C26EDC">
        <w:rPr>
          <w:rFonts w:ascii="Times New Roman" w:hAnsi="Times New Roman" w:cs="Times New Roman"/>
          <w:color w:val="auto"/>
        </w:rPr>
        <w:t xml:space="preserve"> </w:t>
      </w:r>
      <w:proofErr w:type="spellStart"/>
      <w:r w:rsidRPr="00C26EDC">
        <w:rPr>
          <w:rFonts w:ascii="Times New Roman" w:hAnsi="Times New Roman" w:cs="Times New Roman"/>
          <w:color w:val="auto"/>
        </w:rPr>
        <w:t>заштите</w:t>
      </w:r>
      <w:proofErr w:type="spellEnd"/>
      <w:r w:rsidRPr="00C26EDC">
        <w:rPr>
          <w:rFonts w:ascii="Times New Roman" w:hAnsi="Times New Roman" w:cs="Times New Roman"/>
          <w:color w:val="auto"/>
        </w:rPr>
        <w:t>.</w:t>
      </w:r>
      <w:proofErr w:type="gramEnd"/>
      <w:r w:rsidRPr="00C26EDC">
        <w:rPr>
          <w:rFonts w:ascii="Times New Roman" w:hAnsi="Times New Roman" w:cs="Times New Roman"/>
          <w:color w:val="auto"/>
        </w:rPr>
        <w:t xml:space="preserve"> </w:t>
      </w:r>
    </w:p>
    <w:p w:rsidR="00C934D7" w:rsidRDefault="00C934D7" w:rsidP="00C934D7">
      <w:pPr>
        <w:pStyle w:val="Default"/>
        <w:jc w:val="both"/>
        <w:rPr>
          <w:rFonts w:ascii="Times New Roman" w:hAnsi="Times New Roman" w:cs="Times New Roman"/>
          <w:color w:val="auto"/>
          <w:lang w:val="sr-Cyrl-RS"/>
        </w:rPr>
      </w:pPr>
    </w:p>
    <w:p w:rsidR="00C934D7" w:rsidRPr="00C934D7" w:rsidRDefault="00C934D7" w:rsidP="00C934D7">
      <w:pPr>
        <w:pStyle w:val="Default"/>
        <w:jc w:val="both"/>
        <w:rPr>
          <w:rFonts w:ascii="Times New Roman" w:hAnsi="Times New Roman" w:cs="Times New Roman"/>
          <w:color w:val="auto"/>
          <w:lang w:val="sr-Cyrl-RS"/>
        </w:rPr>
      </w:pPr>
    </w:p>
    <w:p w:rsidR="00C934D7" w:rsidRPr="00C26EDC" w:rsidRDefault="00C934D7" w:rsidP="00C934D7">
      <w:pPr>
        <w:jc w:val="center"/>
        <w:rPr>
          <w:sz w:val="24"/>
          <w:szCs w:val="24"/>
        </w:rPr>
      </w:pPr>
      <w:r w:rsidRPr="00C26EDC">
        <w:rPr>
          <w:sz w:val="24"/>
          <w:szCs w:val="24"/>
        </w:rPr>
        <w:t>П</w:t>
      </w:r>
      <w:r w:rsidRPr="00C26EDC">
        <w:rPr>
          <w:sz w:val="24"/>
          <w:szCs w:val="24"/>
          <w:lang w:val="sr-Cyrl-RS"/>
        </w:rPr>
        <w:t>римена прописа у п</w:t>
      </w:r>
      <w:proofErr w:type="spellStart"/>
      <w:r w:rsidRPr="00C26EDC">
        <w:rPr>
          <w:sz w:val="24"/>
          <w:szCs w:val="24"/>
        </w:rPr>
        <w:t>оступ</w:t>
      </w:r>
      <w:proofErr w:type="spellEnd"/>
      <w:r w:rsidRPr="00C26EDC">
        <w:rPr>
          <w:sz w:val="24"/>
          <w:szCs w:val="24"/>
          <w:lang w:val="sr-Cyrl-RS"/>
        </w:rPr>
        <w:t xml:space="preserve">ку </w:t>
      </w:r>
      <w:proofErr w:type="spellStart"/>
      <w:r w:rsidRPr="00C26EDC">
        <w:rPr>
          <w:sz w:val="24"/>
          <w:szCs w:val="24"/>
        </w:rPr>
        <w:t>остваривања</w:t>
      </w:r>
      <w:proofErr w:type="spellEnd"/>
      <w:r w:rsidRPr="00C26EDC">
        <w:rPr>
          <w:sz w:val="24"/>
          <w:szCs w:val="24"/>
        </w:rPr>
        <w:t xml:space="preserve"> </w:t>
      </w:r>
      <w:proofErr w:type="spellStart"/>
      <w:r w:rsidRPr="00C26EDC">
        <w:rPr>
          <w:sz w:val="24"/>
          <w:szCs w:val="24"/>
        </w:rPr>
        <w:t>права</w:t>
      </w:r>
      <w:proofErr w:type="spellEnd"/>
      <w:r w:rsidRPr="00C26EDC">
        <w:rPr>
          <w:sz w:val="24"/>
          <w:szCs w:val="24"/>
        </w:rPr>
        <w:t xml:space="preserve"> </w:t>
      </w:r>
      <w:proofErr w:type="spellStart"/>
      <w:r w:rsidRPr="00C26EDC">
        <w:rPr>
          <w:sz w:val="24"/>
          <w:szCs w:val="24"/>
        </w:rPr>
        <w:t>лица</w:t>
      </w:r>
      <w:proofErr w:type="spellEnd"/>
      <w:r w:rsidRPr="00C26EDC">
        <w:rPr>
          <w:sz w:val="24"/>
          <w:szCs w:val="24"/>
        </w:rPr>
        <w:t xml:space="preserve"> </w:t>
      </w:r>
    </w:p>
    <w:p w:rsidR="00C934D7" w:rsidRPr="00C26EDC" w:rsidRDefault="00C934D7" w:rsidP="00C934D7">
      <w:pPr>
        <w:jc w:val="center"/>
        <w:rPr>
          <w:sz w:val="24"/>
          <w:szCs w:val="24"/>
        </w:rPr>
      </w:pPr>
      <w:proofErr w:type="spellStart"/>
      <w:proofErr w:type="gramStart"/>
      <w:r w:rsidRPr="00C26EDC">
        <w:rPr>
          <w:sz w:val="24"/>
          <w:szCs w:val="24"/>
        </w:rPr>
        <w:t>чији</w:t>
      </w:r>
      <w:proofErr w:type="spellEnd"/>
      <w:proofErr w:type="gramEnd"/>
      <w:r w:rsidRPr="00C26EDC">
        <w:rPr>
          <w:sz w:val="24"/>
          <w:szCs w:val="24"/>
        </w:rPr>
        <w:t xml:space="preserve"> </w:t>
      </w:r>
      <w:proofErr w:type="spellStart"/>
      <w:r w:rsidRPr="00C26EDC">
        <w:rPr>
          <w:sz w:val="24"/>
          <w:szCs w:val="24"/>
        </w:rPr>
        <w:t>се</w:t>
      </w:r>
      <w:proofErr w:type="spellEnd"/>
      <w:r w:rsidRPr="00C26EDC">
        <w:rPr>
          <w:sz w:val="24"/>
          <w:szCs w:val="24"/>
        </w:rPr>
        <w:t xml:space="preserve"> </w:t>
      </w:r>
      <w:proofErr w:type="spellStart"/>
      <w:r w:rsidRPr="00C26EDC">
        <w:rPr>
          <w:sz w:val="24"/>
          <w:szCs w:val="24"/>
        </w:rPr>
        <w:t>подаци</w:t>
      </w:r>
      <w:proofErr w:type="spellEnd"/>
      <w:r w:rsidRPr="00C26EDC">
        <w:rPr>
          <w:sz w:val="24"/>
          <w:szCs w:val="24"/>
        </w:rPr>
        <w:t xml:space="preserve"> о </w:t>
      </w:r>
      <w:proofErr w:type="spellStart"/>
      <w:r w:rsidRPr="00C26EDC">
        <w:rPr>
          <w:sz w:val="24"/>
          <w:szCs w:val="24"/>
        </w:rPr>
        <w:t>личности</w:t>
      </w:r>
      <w:proofErr w:type="spellEnd"/>
      <w:r w:rsidRPr="00C26EDC">
        <w:rPr>
          <w:sz w:val="24"/>
          <w:szCs w:val="24"/>
        </w:rPr>
        <w:t xml:space="preserve"> </w:t>
      </w:r>
      <w:proofErr w:type="spellStart"/>
      <w:r w:rsidRPr="00C26EDC">
        <w:rPr>
          <w:sz w:val="24"/>
          <w:szCs w:val="24"/>
        </w:rPr>
        <w:t>обрађују</w:t>
      </w:r>
      <w:proofErr w:type="spellEnd"/>
    </w:p>
    <w:p w:rsidR="00C934D7" w:rsidRPr="00C26EDC" w:rsidRDefault="00C934D7" w:rsidP="00C934D7">
      <w:pPr>
        <w:jc w:val="center"/>
        <w:rPr>
          <w:sz w:val="24"/>
          <w:szCs w:val="24"/>
          <w:lang w:val="sr-Cyrl-RS"/>
        </w:rPr>
      </w:pPr>
      <w:r w:rsidRPr="00C26EDC">
        <w:rPr>
          <w:sz w:val="24"/>
          <w:szCs w:val="24"/>
          <w:lang w:val="sr-Cyrl-RS"/>
        </w:rPr>
        <w:t>Члан 30.</w:t>
      </w:r>
    </w:p>
    <w:p w:rsidR="00C934D7" w:rsidRPr="00C26EDC" w:rsidRDefault="00C934D7" w:rsidP="00C934D7">
      <w:pPr>
        <w:jc w:val="center"/>
        <w:rPr>
          <w:sz w:val="24"/>
          <w:szCs w:val="24"/>
        </w:rPr>
      </w:pPr>
    </w:p>
    <w:p w:rsidR="00C934D7" w:rsidRPr="00C26EDC" w:rsidRDefault="00C934D7" w:rsidP="00C934D7">
      <w:pPr>
        <w:rPr>
          <w:sz w:val="24"/>
          <w:szCs w:val="24"/>
          <w:lang w:val="sr-Cyrl-RS"/>
        </w:rPr>
      </w:pPr>
      <w:r w:rsidRPr="00C26EDC">
        <w:rPr>
          <w:sz w:val="24"/>
          <w:szCs w:val="24"/>
          <w:lang w:val="sr-Cyrl-RS"/>
        </w:rPr>
        <w:t>Захтеви за остваривање права лица на које се подаци о личности односе достављају се Лицу за заштиту података о личности.</w:t>
      </w:r>
    </w:p>
    <w:p w:rsidR="00C934D7" w:rsidRDefault="00C934D7" w:rsidP="00C934D7">
      <w:pPr>
        <w:pStyle w:val="NoSpacing"/>
        <w:jc w:val="both"/>
        <w:rPr>
          <w:lang w:val="sr-Cyrl-RS"/>
        </w:rPr>
      </w:pPr>
      <w:r w:rsidRPr="00C26EDC">
        <w:rPr>
          <w:lang w:val="sr-Cyrl-RS"/>
        </w:rPr>
        <w:t>У поступку за остваривање права лица чији се подаци о личности обрађују, Лице за заштиту података о личности примењује одредбе Закона и ове Одлуке.</w:t>
      </w:r>
    </w:p>
    <w:p w:rsidR="00C934D7" w:rsidRDefault="00C934D7" w:rsidP="00C934D7">
      <w:pPr>
        <w:pStyle w:val="NoSpacing"/>
        <w:jc w:val="both"/>
        <w:rPr>
          <w:lang w:val="sr-Cyrl-RS"/>
        </w:rPr>
      </w:pPr>
    </w:p>
    <w:p w:rsidR="00C934D7" w:rsidRDefault="00C934D7" w:rsidP="00C934D7">
      <w:pPr>
        <w:pStyle w:val="NoSpacing"/>
        <w:jc w:val="both"/>
        <w:rPr>
          <w:lang w:val="sr-Cyrl-RS"/>
        </w:rPr>
      </w:pPr>
    </w:p>
    <w:p w:rsidR="00C934D7" w:rsidRPr="00C26EDC" w:rsidRDefault="00C934D7" w:rsidP="00C934D7">
      <w:pPr>
        <w:pStyle w:val="NoSpacing"/>
        <w:jc w:val="both"/>
        <w:rPr>
          <w:lang w:val="sr-Cyrl-RS"/>
        </w:rPr>
      </w:pPr>
    </w:p>
    <w:p w:rsidR="00C934D7" w:rsidRPr="00C26EDC" w:rsidRDefault="00C934D7" w:rsidP="00C934D7">
      <w:pPr>
        <w:pStyle w:val="NoSpacing"/>
        <w:jc w:val="both"/>
        <w:rPr>
          <w:lang w:val="sr-Cyrl-RS"/>
        </w:rPr>
      </w:pPr>
    </w:p>
    <w:p w:rsidR="00C934D7" w:rsidRPr="00C26EDC" w:rsidRDefault="00C934D7" w:rsidP="00C934D7">
      <w:pPr>
        <w:jc w:val="center"/>
        <w:rPr>
          <w:sz w:val="24"/>
          <w:szCs w:val="24"/>
        </w:rPr>
      </w:pPr>
    </w:p>
    <w:p w:rsidR="00C934D7" w:rsidRPr="00C26EDC" w:rsidRDefault="00C934D7" w:rsidP="00C934D7">
      <w:pPr>
        <w:jc w:val="center"/>
        <w:rPr>
          <w:sz w:val="24"/>
          <w:szCs w:val="24"/>
        </w:rPr>
      </w:pPr>
      <w:proofErr w:type="spellStart"/>
      <w:r w:rsidRPr="00C26EDC">
        <w:rPr>
          <w:sz w:val="24"/>
          <w:szCs w:val="24"/>
        </w:rPr>
        <w:t>Поступак</w:t>
      </w:r>
      <w:proofErr w:type="spellEnd"/>
      <w:r w:rsidRPr="00C26EDC">
        <w:rPr>
          <w:sz w:val="24"/>
          <w:szCs w:val="24"/>
        </w:rPr>
        <w:t xml:space="preserve"> </w:t>
      </w:r>
      <w:proofErr w:type="spellStart"/>
      <w:r w:rsidRPr="00C26EDC">
        <w:rPr>
          <w:sz w:val="24"/>
          <w:szCs w:val="24"/>
        </w:rPr>
        <w:t>остваривања</w:t>
      </w:r>
      <w:proofErr w:type="spellEnd"/>
      <w:r w:rsidRPr="00C26EDC">
        <w:rPr>
          <w:sz w:val="24"/>
          <w:szCs w:val="24"/>
        </w:rPr>
        <w:t xml:space="preserve"> </w:t>
      </w:r>
      <w:proofErr w:type="spellStart"/>
      <w:r w:rsidRPr="00C26EDC">
        <w:rPr>
          <w:sz w:val="24"/>
          <w:szCs w:val="24"/>
        </w:rPr>
        <w:t>права</w:t>
      </w:r>
      <w:proofErr w:type="spellEnd"/>
      <w:r w:rsidRPr="00C26EDC">
        <w:rPr>
          <w:sz w:val="24"/>
          <w:szCs w:val="24"/>
        </w:rPr>
        <w:t xml:space="preserve"> </w:t>
      </w:r>
      <w:proofErr w:type="spellStart"/>
      <w:r w:rsidRPr="00C26EDC">
        <w:rPr>
          <w:sz w:val="24"/>
          <w:szCs w:val="24"/>
        </w:rPr>
        <w:t>лица</w:t>
      </w:r>
      <w:proofErr w:type="spellEnd"/>
      <w:r w:rsidRPr="00C26EDC">
        <w:rPr>
          <w:sz w:val="24"/>
          <w:szCs w:val="24"/>
        </w:rPr>
        <w:t xml:space="preserve"> </w:t>
      </w:r>
      <w:proofErr w:type="spellStart"/>
      <w:r w:rsidRPr="00C26EDC">
        <w:rPr>
          <w:sz w:val="24"/>
          <w:szCs w:val="24"/>
        </w:rPr>
        <w:t>чији</w:t>
      </w:r>
      <w:proofErr w:type="spellEnd"/>
      <w:r w:rsidRPr="00C26EDC">
        <w:rPr>
          <w:sz w:val="24"/>
          <w:szCs w:val="24"/>
        </w:rPr>
        <w:t xml:space="preserve"> </w:t>
      </w:r>
      <w:proofErr w:type="spellStart"/>
      <w:r w:rsidRPr="00C26EDC">
        <w:rPr>
          <w:sz w:val="24"/>
          <w:szCs w:val="24"/>
        </w:rPr>
        <w:t>се</w:t>
      </w:r>
      <w:proofErr w:type="spellEnd"/>
      <w:r w:rsidRPr="00C26EDC">
        <w:rPr>
          <w:sz w:val="24"/>
          <w:szCs w:val="24"/>
        </w:rPr>
        <w:t xml:space="preserve"> </w:t>
      </w:r>
      <w:proofErr w:type="spellStart"/>
      <w:r w:rsidRPr="00C26EDC">
        <w:rPr>
          <w:sz w:val="24"/>
          <w:szCs w:val="24"/>
        </w:rPr>
        <w:t>подаци</w:t>
      </w:r>
      <w:proofErr w:type="spellEnd"/>
      <w:r w:rsidRPr="00C26EDC">
        <w:rPr>
          <w:sz w:val="24"/>
          <w:szCs w:val="24"/>
        </w:rPr>
        <w:t xml:space="preserve"> о </w:t>
      </w:r>
      <w:proofErr w:type="spellStart"/>
      <w:r w:rsidRPr="00C26EDC">
        <w:rPr>
          <w:sz w:val="24"/>
          <w:szCs w:val="24"/>
        </w:rPr>
        <w:t>личности</w:t>
      </w:r>
      <w:proofErr w:type="spellEnd"/>
      <w:r w:rsidRPr="00C26EDC">
        <w:rPr>
          <w:sz w:val="24"/>
          <w:szCs w:val="24"/>
        </w:rPr>
        <w:t xml:space="preserve"> </w:t>
      </w:r>
      <w:proofErr w:type="spellStart"/>
      <w:r w:rsidRPr="00C26EDC">
        <w:rPr>
          <w:sz w:val="24"/>
          <w:szCs w:val="24"/>
        </w:rPr>
        <w:t>обрађују</w:t>
      </w:r>
      <w:proofErr w:type="spellEnd"/>
    </w:p>
    <w:p w:rsidR="00C934D7" w:rsidRPr="00C26EDC" w:rsidRDefault="00C934D7" w:rsidP="00C934D7">
      <w:pPr>
        <w:pStyle w:val="NoSpacing"/>
        <w:jc w:val="center"/>
        <w:rPr>
          <w:lang w:val="sr-Cyrl-RS"/>
        </w:rPr>
      </w:pPr>
      <w:r w:rsidRPr="00C26EDC">
        <w:rPr>
          <w:lang w:val="sr-Cyrl-RS"/>
        </w:rPr>
        <w:t>Члан 31.</w:t>
      </w:r>
    </w:p>
    <w:p w:rsidR="00C934D7" w:rsidRPr="00C26EDC" w:rsidRDefault="00C934D7" w:rsidP="00C934D7">
      <w:pPr>
        <w:pStyle w:val="NoSpacing"/>
        <w:jc w:val="center"/>
        <w:rPr>
          <w:lang w:val="sr-Cyrl-RS"/>
        </w:rPr>
      </w:pPr>
    </w:p>
    <w:p w:rsidR="00C934D7" w:rsidRPr="00C26EDC" w:rsidRDefault="00C934D7" w:rsidP="00C934D7">
      <w:pPr>
        <w:pStyle w:val="NoSpacing"/>
        <w:jc w:val="both"/>
        <w:rPr>
          <w:lang w:val="sr-Cyrl-RS"/>
        </w:rPr>
      </w:pPr>
      <w:r w:rsidRPr="00C26EDC">
        <w:rPr>
          <w:lang w:val="sr-Cyrl-RS"/>
        </w:rPr>
        <w:t>Лице за заштиту података о личности</w:t>
      </w:r>
      <w:r w:rsidRPr="00C26EDC">
        <w:rPr>
          <w:lang w:val="sr-Latn-RS"/>
        </w:rPr>
        <w:t xml:space="preserve"> </w:t>
      </w:r>
      <w:r w:rsidRPr="00C26EDC">
        <w:rPr>
          <w:lang w:val="sr-Cyrl-RS"/>
        </w:rPr>
        <w:t xml:space="preserve">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 </w:t>
      </w:r>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Cyrl-RS"/>
        </w:rPr>
      </w:pPr>
      <w:r w:rsidRPr="00C26EDC">
        <w:rPr>
          <w:lang w:val="sr-Cyrl-RS"/>
        </w:rPr>
        <w:t xml:space="preserve">Ради провере идентитета подносиоца захтева Лице за заштиту података о личности може захтевати од подносиоца и додатне информације. </w:t>
      </w:r>
    </w:p>
    <w:p w:rsidR="00C934D7" w:rsidRPr="00C26EDC" w:rsidRDefault="00C934D7" w:rsidP="00C934D7">
      <w:pPr>
        <w:pStyle w:val="NoSpacing"/>
        <w:jc w:val="both"/>
        <w:rPr>
          <w:lang w:val="sr-Cyrl-RS"/>
        </w:rPr>
      </w:pPr>
    </w:p>
    <w:p w:rsidR="00C934D7" w:rsidRPr="00C26EDC" w:rsidRDefault="00C934D7" w:rsidP="00C934D7">
      <w:pPr>
        <w:rPr>
          <w:sz w:val="24"/>
          <w:szCs w:val="24"/>
          <w:lang w:val="sr-Cyrl-RS"/>
        </w:rPr>
      </w:pPr>
      <w:r w:rsidRPr="00C26EDC">
        <w:rPr>
          <w:sz w:val="24"/>
          <w:szCs w:val="24"/>
          <w:lang w:val="sr-Cyrl-RS"/>
        </w:rPr>
        <w:t xml:space="preserve">Руководиоци организацоних јединица у којој се обрађују подаци о личности дужни су да, на захтев Лица за заштиту података о личности, пруже </w:t>
      </w:r>
      <w:proofErr w:type="spellStart"/>
      <w:r w:rsidRPr="00C26EDC">
        <w:rPr>
          <w:sz w:val="24"/>
          <w:szCs w:val="24"/>
        </w:rPr>
        <w:t>све</w:t>
      </w:r>
      <w:proofErr w:type="spellEnd"/>
      <w:r w:rsidRPr="00C26EDC">
        <w:rPr>
          <w:sz w:val="24"/>
          <w:szCs w:val="24"/>
        </w:rPr>
        <w:t xml:space="preserve"> </w:t>
      </w:r>
      <w:proofErr w:type="spellStart"/>
      <w:r w:rsidRPr="00C26EDC">
        <w:rPr>
          <w:sz w:val="24"/>
          <w:szCs w:val="24"/>
        </w:rPr>
        <w:t>расположиве</w:t>
      </w:r>
      <w:proofErr w:type="spellEnd"/>
      <w:r w:rsidRPr="00C26EDC">
        <w:rPr>
          <w:sz w:val="24"/>
          <w:szCs w:val="24"/>
        </w:rPr>
        <w:t xml:space="preserve"> </w:t>
      </w:r>
      <w:proofErr w:type="spellStart"/>
      <w:r w:rsidRPr="00C26EDC">
        <w:rPr>
          <w:sz w:val="24"/>
          <w:szCs w:val="24"/>
        </w:rPr>
        <w:t>информације</w:t>
      </w:r>
      <w:proofErr w:type="spellEnd"/>
      <w:r w:rsidRPr="00C26EDC">
        <w:rPr>
          <w:sz w:val="24"/>
          <w:szCs w:val="24"/>
        </w:rPr>
        <w:t xml:space="preserve"> </w:t>
      </w:r>
      <w:proofErr w:type="spellStart"/>
      <w:r w:rsidRPr="00C26EDC">
        <w:rPr>
          <w:sz w:val="24"/>
          <w:szCs w:val="24"/>
        </w:rPr>
        <w:t>од</w:t>
      </w:r>
      <w:proofErr w:type="spellEnd"/>
      <w:r w:rsidRPr="00C26EDC">
        <w:rPr>
          <w:sz w:val="24"/>
          <w:szCs w:val="24"/>
        </w:rPr>
        <w:t xml:space="preserve"> </w:t>
      </w:r>
      <w:proofErr w:type="spellStart"/>
      <w:r w:rsidRPr="00C26EDC">
        <w:rPr>
          <w:sz w:val="24"/>
          <w:szCs w:val="24"/>
        </w:rPr>
        <w:t>значаја</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proofErr w:type="spellStart"/>
      <w:r w:rsidRPr="00C26EDC">
        <w:rPr>
          <w:sz w:val="24"/>
          <w:szCs w:val="24"/>
        </w:rPr>
        <w:t>поступање</w:t>
      </w:r>
      <w:proofErr w:type="spellEnd"/>
      <w:r w:rsidRPr="00C26EDC">
        <w:rPr>
          <w:sz w:val="24"/>
          <w:szCs w:val="24"/>
        </w:rPr>
        <w:t xml:space="preserve"> </w:t>
      </w:r>
      <w:proofErr w:type="spellStart"/>
      <w:r w:rsidRPr="00C26EDC">
        <w:rPr>
          <w:sz w:val="24"/>
          <w:szCs w:val="24"/>
        </w:rPr>
        <w:t>по</w:t>
      </w:r>
      <w:proofErr w:type="spellEnd"/>
      <w:r w:rsidRPr="00C26EDC">
        <w:rPr>
          <w:sz w:val="24"/>
          <w:szCs w:val="24"/>
        </w:rPr>
        <w:t xml:space="preserve"> </w:t>
      </w:r>
      <w:proofErr w:type="spellStart"/>
      <w:r w:rsidRPr="00C26EDC">
        <w:rPr>
          <w:sz w:val="24"/>
          <w:szCs w:val="24"/>
        </w:rPr>
        <w:t>захтеву</w:t>
      </w:r>
      <w:proofErr w:type="spellEnd"/>
      <w:r w:rsidRPr="00C26EDC">
        <w:rPr>
          <w:sz w:val="24"/>
          <w:szCs w:val="24"/>
        </w:rPr>
        <w:t xml:space="preserve"> </w:t>
      </w:r>
      <w:proofErr w:type="spellStart"/>
      <w:r w:rsidRPr="00C26EDC">
        <w:rPr>
          <w:sz w:val="24"/>
          <w:szCs w:val="24"/>
        </w:rPr>
        <w:t>за</w:t>
      </w:r>
      <w:proofErr w:type="spellEnd"/>
      <w:r w:rsidRPr="00C26EDC">
        <w:rPr>
          <w:sz w:val="24"/>
          <w:szCs w:val="24"/>
        </w:rPr>
        <w:t xml:space="preserve"> </w:t>
      </w:r>
      <w:proofErr w:type="spellStart"/>
      <w:r w:rsidRPr="00C26EDC">
        <w:rPr>
          <w:sz w:val="24"/>
          <w:szCs w:val="24"/>
        </w:rPr>
        <w:t>остваривање</w:t>
      </w:r>
      <w:proofErr w:type="spellEnd"/>
      <w:r w:rsidRPr="00C26EDC">
        <w:rPr>
          <w:sz w:val="24"/>
          <w:szCs w:val="24"/>
        </w:rPr>
        <w:t xml:space="preserve"> </w:t>
      </w:r>
      <w:proofErr w:type="spellStart"/>
      <w:r w:rsidRPr="00C26EDC">
        <w:rPr>
          <w:sz w:val="24"/>
          <w:szCs w:val="24"/>
        </w:rPr>
        <w:t>права</w:t>
      </w:r>
      <w:proofErr w:type="spellEnd"/>
      <w:r w:rsidRPr="00C26EDC">
        <w:rPr>
          <w:sz w:val="24"/>
          <w:szCs w:val="24"/>
        </w:rPr>
        <w:t xml:space="preserve"> </w:t>
      </w:r>
      <w:proofErr w:type="spellStart"/>
      <w:r w:rsidRPr="00C26EDC">
        <w:rPr>
          <w:sz w:val="24"/>
          <w:szCs w:val="24"/>
        </w:rPr>
        <w:t>лица</w:t>
      </w:r>
      <w:proofErr w:type="spellEnd"/>
      <w:r w:rsidRPr="00C26EDC">
        <w:rPr>
          <w:sz w:val="24"/>
          <w:szCs w:val="24"/>
        </w:rPr>
        <w:t xml:space="preserve"> </w:t>
      </w:r>
      <w:proofErr w:type="spellStart"/>
      <w:r w:rsidRPr="00C26EDC">
        <w:rPr>
          <w:sz w:val="24"/>
          <w:szCs w:val="24"/>
        </w:rPr>
        <w:t>чији</w:t>
      </w:r>
      <w:proofErr w:type="spellEnd"/>
      <w:r w:rsidRPr="00C26EDC">
        <w:rPr>
          <w:sz w:val="24"/>
          <w:szCs w:val="24"/>
        </w:rPr>
        <w:t xml:space="preserve"> </w:t>
      </w:r>
      <w:proofErr w:type="spellStart"/>
      <w:r w:rsidRPr="00C26EDC">
        <w:rPr>
          <w:sz w:val="24"/>
          <w:szCs w:val="24"/>
        </w:rPr>
        <w:t>се</w:t>
      </w:r>
      <w:proofErr w:type="spellEnd"/>
      <w:r w:rsidRPr="00C26EDC">
        <w:rPr>
          <w:sz w:val="24"/>
          <w:szCs w:val="24"/>
        </w:rPr>
        <w:t xml:space="preserve"> </w:t>
      </w:r>
      <w:proofErr w:type="spellStart"/>
      <w:r w:rsidRPr="00C26EDC">
        <w:rPr>
          <w:sz w:val="24"/>
          <w:szCs w:val="24"/>
        </w:rPr>
        <w:t>подаци</w:t>
      </w:r>
      <w:proofErr w:type="spellEnd"/>
      <w:r w:rsidRPr="00C26EDC">
        <w:rPr>
          <w:sz w:val="24"/>
          <w:szCs w:val="24"/>
        </w:rPr>
        <w:t xml:space="preserve"> о </w:t>
      </w:r>
      <w:proofErr w:type="spellStart"/>
      <w:r w:rsidRPr="00C26EDC">
        <w:rPr>
          <w:sz w:val="24"/>
          <w:szCs w:val="24"/>
        </w:rPr>
        <w:t>личности</w:t>
      </w:r>
      <w:proofErr w:type="spellEnd"/>
      <w:r w:rsidRPr="00C26EDC">
        <w:rPr>
          <w:sz w:val="24"/>
          <w:szCs w:val="24"/>
        </w:rPr>
        <w:t xml:space="preserve"> </w:t>
      </w:r>
      <w:proofErr w:type="spellStart"/>
      <w:r w:rsidRPr="00C26EDC">
        <w:rPr>
          <w:sz w:val="24"/>
          <w:szCs w:val="24"/>
        </w:rPr>
        <w:t>обрађују</w:t>
      </w:r>
      <w:proofErr w:type="spellEnd"/>
      <w:r w:rsidRPr="00C26EDC">
        <w:rPr>
          <w:sz w:val="24"/>
          <w:szCs w:val="24"/>
        </w:rPr>
        <w:t xml:space="preserve">, </w:t>
      </w:r>
      <w:r w:rsidRPr="00C26EDC">
        <w:rPr>
          <w:sz w:val="24"/>
          <w:szCs w:val="24"/>
          <w:lang w:val="sr-Cyrl-RS"/>
        </w:rPr>
        <w:t xml:space="preserve">без одлагања. </w:t>
      </w:r>
    </w:p>
    <w:p w:rsidR="00C934D7" w:rsidRPr="00C26EDC" w:rsidRDefault="00C934D7" w:rsidP="00C934D7">
      <w:pPr>
        <w:pStyle w:val="NoSpacing"/>
        <w:jc w:val="both"/>
        <w:rPr>
          <w:lang w:val="sr-Cyrl-RS"/>
        </w:rPr>
      </w:pPr>
      <w:r w:rsidRPr="00C26EDC">
        <w:rPr>
          <w:lang w:val="sr-Cyrl-RS"/>
        </w:rPr>
        <w:t>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w:t>
      </w:r>
    </w:p>
    <w:p w:rsidR="00C934D7" w:rsidRPr="00C26EDC" w:rsidRDefault="00C934D7" w:rsidP="00C934D7">
      <w:pPr>
        <w:pStyle w:val="NoSpacing"/>
        <w:jc w:val="both"/>
        <w:rPr>
          <w:lang w:val="sr-Cyrl-RS"/>
        </w:rPr>
      </w:pPr>
    </w:p>
    <w:p w:rsidR="00C934D7" w:rsidRPr="00C26EDC" w:rsidRDefault="00C934D7" w:rsidP="00C934D7">
      <w:pPr>
        <w:pStyle w:val="NoSpacing"/>
        <w:jc w:val="both"/>
        <w:rPr>
          <w:lang w:val="sr-Latn-RS"/>
        </w:rPr>
      </w:pPr>
      <w:r w:rsidRPr="00C26EDC">
        <w:rPr>
          <w:lang w:val="sr-Latn-RS"/>
        </w:rPr>
        <w:t>Уколико је лице на које се подаци односе захтев поднело електронским путем, информације се такође морају пружити електронским путем ако је то могуће, осим уколико лице не захтева да се информације пруже на други начин.</w:t>
      </w:r>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Latn-RS"/>
        </w:rPr>
      </w:pPr>
      <w:r w:rsidRPr="00C26EDC">
        <w:rPr>
          <w:lang w:val="sr-Latn-RS"/>
        </w:rPr>
        <w:t>Узимајући у обзир сложеност и број захтева, рок из става</w:t>
      </w:r>
      <w:r w:rsidRPr="00C26EDC">
        <w:rPr>
          <w:lang w:val="sr-Cyrl-RS"/>
        </w:rPr>
        <w:t xml:space="preserve"> 1.</w:t>
      </w:r>
      <w:r w:rsidRPr="00C26EDC">
        <w:rPr>
          <w:lang w:val="sr-Latn-RS"/>
        </w:rPr>
        <w:t xml:space="preserve">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од 30 дана од дана пријема захтева.</w:t>
      </w:r>
    </w:p>
    <w:p w:rsidR="00C934D7" w:rsidRPr="00C26EDC" w:rsidRDefault="00C934D7" w:rsidP="00C934D7">
      <w:pPr>
        <w:pStyle w:val="NoSpacing"/>
        <w:jc w:val="both"/>
        <w:rPr>
          <w:lang w:val="sr-Latn-RS"/>
        </w:rPr>
      </w:pPr>
    </w:p>
    <w:p w:rsidR="00C934D7" w:rsidRPr="00C934D7" w:rsidRDefault="00C934D7" w:rsidP="00C934D7">
      <w:pPr>
        <w:pStyle w:val="NoSpacing"/>
        <w:jc w:val="both"/>
        <w:rPr>
          <w:lang w:val="sr-Cyrl-RS"/>
        </w:rPr>
      </w:pPr>
      <w:r w:rsidRPr="00C26EDC">
        <w:rPr>
          <w:lang w:val="sr-Latn-RS"/>
        </w:rPr>
        <w:t>У случају непоступања по захтеву у роковима описаним овим чланом, лице на које се подаци о личности односе мора се најкасније у року од 30 дана од дана пријема захтева обавестити о разлозима за непоступање по захтеву, као и о праву на подношење притужбе Поверенику за информације од јавног значаја и заштиту података о личности, односно тужбе суду.</w:t>
      </w:r>
    </w:p>
    <w:p w:rsidR="00C934D7" w:rsidRDefault="00C934D7" w:rsidP="00C934D7">
      <w:pPr>
        <w:pStyle w:val="NoSpacing"/>
        <w:jc w:val="center"/>
        <w:rPr>
          <w:lang w:val="sr-Cyrl-RS"/>
        </w:rPr>
      </w:pPr>
    </w:p>
    <w:p w:rsidR="00C934D7" w:rsidRDefault="00C934D7" w:rsidP="00C934D7">
      <w:pPr>
        <w:pStyle w:val="NoSpacing"/>
        <w:jc w:val="center"/>
        <w:rPr>
          <w:lang w:val="sr-Cyrl-RS"/>
        </w:rPr>
      </w:pPr>
    </w:p>
    <w:p w:rsidR="00C934D7" w:rsidRDefault="00C934D7" w:rsidP="00C934D7">
      <w:pPr>
        <w:pStyle w:val="NoSpacing"/>
        <w:jc w:val="center"/>
        <w:rPr>
          <w:lang w:val="sr-Cyrl-RS"/>
        </w:rPr>
      </w:pPr>
    </w:p>
    <w:p w:rsidR="00C934D7" w:rsidRPr="00C26EDC" w:rsidRDefault="00C934D7" w:rsidP="00C934D7">
      <w:pPr>
        <w:pStyle w:val="NoSpacing"/>
        <w:jc w:val="center"/>
        <w:rPr>
          <w:lang w:val="sr-Cyrl-RS"/>
        </w:rPr>
      </w:pPr>
      <w:r w:rsidRPr="00C26EDC">
        <w:rPr>
          <w:lang w:val="sr-Cyrl-RS"/>
        </w:rPr>
        <w:t>Обавеза пружања информација без накнаде</w:t>
      </w:r>
    </w:p>
    <w:p w:rsidR="00C934D7" w:rsidRPr="00C26EDC" w:rsidRDefault="00C934D7" w:rsidP="00C934D7">
      <w:pPr>
        <w:pStyle w:val="NoSpacing"/>
        <w:jc w:val="center"/>
        <w:rPr>
          <w:lang w:val="sr-Cyrl-RS"/>
        </w:rPr>
      </w:pPr>
      <w:r w:rsidRPr="00C26EDC">
        <w:rPr>
          <w:lang w:val="sr-Cyrl-RS"/>
        </w:rPr>
        <w:t>Члан 32.</w:t>
      </w:r>
    </w:p>
    <w:p w:rsidR="00C934D7" w:rsidRPr="00C26EDC" w:rsidRDefault="00C934D7" w:rsidP="00C934D7">
      <w:pPr>
        <w:pStyle w:val="NoSpacing"/>
        <w:jc w:val="both"/>
        <w:rPr>
          <w:lang w:val="sr-Latn-RS"/>
        </w:rPr>
      </w:pPr>
    </w:p>
    <w:p w:rsidR="00C934D7" w:rsidRDefault="00C934D7" w:rsidP="00C934D7">
      <w:pPr>
        <w:pStyle w:val="NoSpacing"/>
        <w:jc w:val="both"/>
        <w:rPr>
          <w:lang w:val="sr-Cyrl-RS"/>
        </w:rPr>
      </w:pPr>
      <w:r w:rsidRPr="00C26EDC">
        <w:rPr>
          <w:lang w:val="sr-Latn-RS"/>
        </w:rPr>
        <w:t xml:space="preserve">Информације којима се омогућава остваривање права лица пружају се без накнаде, осим у случају када је захтев лица </w:t>
      </w:r>
      <w:r w:rsidRPr="00C26EDC">
        <w:rPr>
          <w:lang w:val="sr-Cyrl-RS"/>
        </w:rPr>
        <w:t xml:space="preserve">очигледно </w:t>
      </w:r>
      <w:r w:rsidRPr="00C26EDC">
        <w:rPr>
          <w:lang w:val="sr-Latn-RS"/>
        </w:rPr>
        <w:t>неоснован или претеран, а посебно ако се исти захтев учестало понавља, када се могу наплатити нужни административни трошкови пружања информације или одбити поступање по захтеву.</w:t>
      </w:r>
    </w:p>
    <w:p w:rsidR="00C934D7" w:rsidRPr="00C934D7" w:rsidRDefault="00C934D7" w:rsidP="00C934D7">
      <w:pPr>
        <w:pStyle w:val="NoSpacing"/>
        <w:jc w:val="both"/>
        <w:rPr>
          <w:lang w:val="sr-Cyrl-RS"/>
        </w:rPr>
      </w:pPr>
    </w:p>
    <w:p w:rsidR="00C934D7" w:rsidRPr="00C26EDC" w:rsidRDefault="00C934D7" w:rsidP="00C934D7">
      <w:pPr>
        <w:pStyle w:val="NoSpacing"/>
        <w:jc w:val="both"/>
        <w:rPr>
          <w:lang w:val="sr-Latn-RS"/>
        </w:rPr>
      </w:pPr>
    </w:p>
    <w:p w:rsidR="00C934D7" w:rsidRPr="00C26EDC" w:rsidRDefault="00C934D7" w:rsidP="00C934D7">
      <w:pPr>
        <w:pStyle w:val="NoSpacing"/>
        <w:jc w:val="both"/>
        <w:rPr>
          <w:lang w:val="sr-Latn-RS"/>
        </w:rPr>
      </w:pPr>
    </w:p>
    <w:p w:rsidR="00C934D7" w:rsidRPr="00C26EDC" w:rsidRDefault="00C934D7" w:rsidP="00C934D7">
      <w:pPr>
        <w:pStyle w:val="Heading1"/>
        <w:numPr>
          <w:ilvl w:val="0"/>
          <w:numId w:val="0"/>
        </w:numPr>
        <w:spacing w:before="0"/>
        <w:rPr>
          <w:rFonts w:ascii="Times New Roman" w:hAnsi="Times New Roman"/>
          <w:b w:val="0"/>
          <w:szCs w:val="24"/>
          <w:lang w:val="sr-Latn-RS"/>
        </w:rPr>
      </w:pPr>
      <w:r w:rsidRPr="00C26EDC">
        <w:rPr>
          <w:rFonts w:ascii="Times New Roman" w:hAnsi="Times New Roman"/>
          <w:b w:val="0"/>
          <w:szCs w:val="24"/>
        </w:rPr>
        <w:lastRenderedPageBreak/>
        <w:t>VII</w:t>
      </w:r>
      <w:r w:rsidRPr="00C26EDC">
        <w:rPr>
          <w:rFonts w:ascii="Times New Roman" w:hAnsi="Times New Roman"/>
          <w:b w:val="0"/>
          <w:szCs w:val="24"/>
        </w:rPr>
        <w:tab/>
      </w:r>
      <w:r w:rsidRPr="00C26EDC">
        <w:rPr>
          <w:rFonts w:ascii="Times New Roman" w:hAnsi="Times New Roman"/>
          <w:b w:val="0"/>
          <w:szCs w:val="24"/>
          <w:lang w:val="sr-Cyrl-RS"/>
        </w:rPr>
        <w:t xml:space="preserve">ОБАВЕШТАВАЊЕ </w:t>
      </w:r>
      <w:r w:rsidRPr="00C26EDC">
        <w:rPr>
          <w:rFonts w:ascii="Times New Roman" w:hAnsi="Times New Roman"/>
          <w:b w:val="0"/>
          <w:szCs w:val="24"/>
          <w:lang w:val="sr-Latn-RS"/>
        </w:rPr>
        <w:t>О ОБРАДИ</w:t>
      </w:r>
      <w:r w:rsidRPr="00C26EDC">
        <w:rPr>
          <w:rFonts w:ascii="Times New Roman" w:hAnsi="Times New Roman"/>
          <w:b w:val="0"/>
          <w:szCs w:val="24"/>
          <w:lang w:val="sr-Cyrl-RS"/>
        </w:rPr>
        <w:t xml:space="preserve"> И ЗАШТИТИ</w:t>
      </w:r>
      <w:r w:rsidRPr="00C26EDC">
        <w:rPr>
          <w:rFonts w:ascii="Times New Roman" w:hAnsi="Times New Roman"/>
          <w:b w:val="0"/>
          <w:szCs w:val="24"/>
          <w:lang w:val="sr-Latn-RS"/>
        </w:rPr>
        <w:t xml:space="preserve"> ПОДАТАКА О ЛИЧНОСТИ</w:t>
      </w:r>
    </w:p>
    <w:p w:rsidR="00C934D7" w:rsidRPr="00C26EDC" w:rsidRDefault="00C934D7" w:rsidP="00C934D7">
      <w:pPr>
        <w:rPr>
          <w:sz w:val="24"/>
          <w:szCs w:val="24"/>
        </w:rPr>
      </w:pPr>
    </w:p>
    <w:p w:rsidR="00C934D7" w:rsidRPr="00C26EDC" w:rsidRDefault="00C934D7" w:rsidP="00C934D7">
      <w:pPr>
        <w:jc w:val="center"/>
        <w:rPr>
          <w:sz w:val="24"/>
          <w:szCs w:val="24"/>
          <w:lang w:val="sr-Cyrl-RS"/>
        </w:rPr>
      </w:pPr>
      <w:r w:rsidRPr="00C26EDC">
        <w:rPr>
          <w:sz w:val="24"/>
          <w:szCs w:val="24"/>
          <w:lang w:val="sr-Cyrl-RS"/>
        </w:rPr>
        <w:t>Члан 33.</w:t>
      </w:r>
    </w:p>
    <w:p w:rsidR="00C934D7" w:rsidRPr="00C26EDC" w:rsidRDefault="00C934D7" w:rsidP="00C934D7">
      <w:pPr>
        <w:jc w:val="center"/>
        <w:rPr>
          <w:sz w:val="24"/>
          <w:szCs w:val="24"/>
        </w:rPr>
      </w:pPr>
    </w:p>
    <w:p w:rsidR="00C934D7" w:rsidRPr="00C26EDC" w:rsidRDefault="00C934D7" w:rsidP="00C934D7">
      <w:pPr>
        <w:rPr>
          <w:sz w:val="24"/>
          <w:szCs w:val="24"/>
          <w:lang w:val="sr-Cyrl-RS"/>
        </w:rPr>
      </w:pPr>
      <w:r w:rsidRPr="00C26EDC">
        <w:rPr>
          <w:sz w:val="24"/>
          <w:szCs w:val="24"/>
          <w:lang w:val="sr-Cyrl-RS"/>
        </w:rPr>
        <w:t>Општинска управа општине Медвеђа ће објавити на интернет страници и редовно ажурирати опште информације о заштити података о личности о следећим подацима:</w:t>
      </w:r>
    </w:p>
    <w:p w:rsidR="00C934D7" w:rsidRPr="00C26EDC"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контакт подацима Лица за заштиту података о личности;</w:t>
      </w:r>
    </w:p>
    <w:p w:rsidR="00C934D7" w:rsidRPr="00C26EDC"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сврси обраде података о личности;</w:t>
      </w:r>
    </w:p>
    <w:p w:rsidR="00C934D7" w:rsidRPr="00C26EDC"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правном основу обраде података о личности;</w:t>
      </w:r>
    </w:p>
    <w:p w:rsidR="00C934D7" w:rsidRPr="00C26EDC"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примаоцима података о личности;</w:t>
      </w:r>
    </w:p>
    <w:p w:rsidR="00C934D7" w:rsidRPr="00C26EDC"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року чувања података о личности;</w:t>
      </w:r>
    </w:p>
    <w:p w:rsidR="00C934D7" w:rsidRDefault="00C934D7" w:rsidP="00C934D7">
      <w:pPr>
        <w:pStyle w:val="ListParagraph"/>
        <w:numPr>
          <w:ilvl w:val="0"/>
          <w:numId w:val="18"/>
        </w:numPr>
        <w:tabs>
          <w:tab w:val="clear" w:pos="-142"/>
          <w:tab w:val="clear" w:pos="709"/>
        </w:tabs>
        <w:suppressAutoHyphens w:val="0"/>
        <w:spacing w:before="0" w:after="160" w:line="259" w:lineRule="auto"/>
        <w:ind w:left="720"/>
        <w:rPr>
          <w:rFonts w:ascii="Times New Roman" w:hAnsi="Times New Roman"/>
          <w:sz w:val="24"/>
          <w:szCs w:val="24"/>
          <w:lang w:val="sr-Cyrl-RS"/>
        </w:rPr>
      </w:pPr>
      <w:r w:rsidRPr="00C26EDC">
        <w:rPr>
          <w:rFonts w:ascii="Times New Roman" w:hAnsi="Times New Roman"/>
          <w:sz w:val="24"/>
          <w:szCs w:val="24"/>
          <w:lang w:val="sr-Cyrl-RS"/>
        </w:rPr>
        <w:t>правима лица чији се подаци о личности обрађују.</w:t>
      </w:r>
    </w:p>
    <w:p w:rsidR="00C934D7" w:rsidRPr="00C26EDC" w:rsidRDefault="00C934D7" w:rsidP="00C934D7">
      <w:pPr>
        <w:pStyle w:val="ListParagraph"/>
        <w:tabs>
          <w:tab w:val="clear" w:pos="-142"/>
          <w:tab w:val="clear" w:pos="709"/>
        </w:tabs>
        <w:suppressAutoHyphens w:val="0"/>
        <w:spacing w:before="0" w:after="160" w:line="259" w:lineRule="auto"/>
        <w:rPr>
          <w:rFonts w:ascii="Times New Roman" w:hAnsi="Times New Roman"/>
          <w:sz w:val="24"/>
          <w:szCs w:val="24"/>
          <w:lang w:val="sr-Cyrl-RS"/>
        </w:rPr>
      </w:pPr>
    </w:p>
    <w:p w:rsidR="00C934D7" w:rsidRPr="00C26EDC" w:rsidRDefault="00C934D7" w:rsidP="00C934D7">
      <w:pPr>
        <w:pStyle w:val="ListParagraph"/>
        <w:rPr>
          <w:rFonts w:ascii="Times New Roman" w:hAnsi="Times New Roman"/>
          <w:sz w:val="24"/>
          <w:szCs w:val="24"/>
          <w:lang w:val="sr-Cyrl-RS"/>
        </w:rPr>
      </w:pPr>
    </w:p>
    <w:p w:rsidR="00C934D7" w:rsidRPr="00C26EDC" w:rsidRDefault="00C934D7" w:rsidP="00C934D7">
      <w:pPr>
        <w:pStyle w:val="1tekst"/>
        <w:ind w:left="0" w:firstLine="0"/>
        <w:rPr>
          <w:rFonts w:ascii="Times New Roman" w:hAnsi="Times New Roman" w:cs="Times New Roman"/>
          <w:sz w:val="24"/>
          <w:szCs w:val="24"/>
          <w:lang w:val="sr-Cyrl-RS"/>
        </w:rPr>
      </w:pPr>
      <w:r w:rsidRPr="00C26EDC">
        <w:rPr>
          <w:rFonts w:ascii="Times New Roman" w:hAnsi="Times New Roman" w:cs="Times New Roman"/>
          <w:sz w:val="24"/>
          <w:szCs w:val="24"/>
        </w:rPr>
        <w:t>VIII</w:t>
      </w:r>
      <w:r w:rsidRPr="00C26EDC">
        <w:rPr>
          <w:rFonts w:ascii="Times New Roman" w:hAnsi="Times New Roman" w:cs="Times New Roman"/>
          <w:sz w:val="24"/>
          <w:szCs w:val="24"/>
        </w:rPr>
        <w:tab/>
      </w:r>
      <w:r w:rsidRPr="00C26EDC">
        <w:rPr>
          <w:rFonts w:ascii="Times New Roman" w:hAnsi="Times New Roman" w:cs="Times New Roman"/>
          <w:sz w:val="24"/>
          <w:szCs w:val="24"/>
          <w:lang w:val="sr-Cyrl-RS"/>
        </w:rPr>
        <w:t>ЗАВРШНЕ ОДРЕДБЕ</w:t>
      </w:r>
    </w:p>
    <w:p w:rsidR="00C934D7" w:rsidRPr="00C26EDC" w:rsidRDefault="00C934D7" w:rsidP="00C934D7">
      <w:pPr>
        <w:pStyle w:val="1tekst"/>
        <w:ind w:left="0" w:firstLine="0"/>
        <w:jc w:val="center"/>
        <w:rPr>
          <w:rFonts w:ascii="Times New Roman" w:hAnsi="Times New Roman" w:cs="Times New Roman"/>
          <w:sz w:val="24"/>
          <w:szCs w:val="24"/>
          <w:lang w:val="sr-Cyrl-RS"/>
        </w:rPr>
      </w:pPr>
      <w:r w:rsidRPr="00C26EDC">
        <w:rPr>
          <w:rFonts w:ascii="Times New Roman" w:hAnsi="Times New Roman" w:cs="Times New Roman"/>
          <w:sz w:val="24"/>
          <w:szCs w:val="24"/>
          <w:lang w:val="sr-Cyrl-RS"/>
        </w:rPr>
        <w:t>Члан 34.</w:t>
      </w:r>
    </w:p>
    <w:p w:rsidR="00C934D7" w:rsidRPr="00C26EDC" w:rsidRDefault="00C934D7" w:rsidP="00C934D7">
      <w:pPr>
        <w:pStyle w:val="1tekst"/>
        <w:ind w:left="0" w:firstLine="0"/>
        <w:jc w:val="center"/>
        <w:rPr>
          <w:rFonts w:ascii="Times New Roman" w:hAnsi="Times New Roman" w:cs="Times New Roman"/>
          <w:sz w:val="24"/>
          <w:szCs w:val="24"/>
          <w:lang w:val="sr-Cyrl-RS"/>
        </w:rPr>
      </w:pPr>
    </w:p>
    <w:p w:rsidR="00C934D7" w:rsidRPr="00C26EDC" w:rsidRDefault="00C934D7" w:rsidP="00C934D7">
      <w:pPr>
        <w:ind w:right="-90"/>
        <w:rPr>
          <w:rFonts w:eastAsiaTheme="minorHAnsi"/>
          <w:sz w:val="24"/>
          <w:szCs w:val="24"/>
          <w:lang w:val="sr-Cyrl-RS"/>
        </w:rPr>
      </w:pPr>
      <w:r w:rsidRPr="00C26EDC">
        <w:rPr>
          <w:rFonts w:eastAsiaTheme="minorHAnsi"/>
          <w:sz w:val="24"/>
          <w:szCs w:val="24"/>
          <w:lang w:val="sr-Cyrl-RS"/>
        </w:rPr>
        <w:t>Ова Одлука ступа на снагу осмог дана од дана објављивања у „Сл</w:t>
      </w:r>
      <w:r>
        <w:rPr>
          <w:rFonts w:eastAsiaTheme="minorHAnsi"/>
          <w:sz w:val="24"/>
          <w:szCs w:val="24"/>
          <w:lang w:val="sr-Cyrl-RS"/>
        </w:rPr>
        <w:t>ужбеном гласнику</w:t>
      </w:r>
      <w:r w:rsidRPr="00C26EDC">
        <w:rPr>
          <w:rFonts w:eastAsiaTheme="minorHAnsi"/>
          <w:sz w:val="24"/>
          <w:szCs w:val="24"/>
          <w:lang w:val="sr-Cyrl-RS"/>
        </w:rPr>
        <w:t xml:space="preserve"> гласнику Града Лесковца</w:t>
      </w:r>
      <w:r>
        <w:rPr>
          <w:rFonts w:eastAsiaTheme="minorHAnsi"/>
          <w:sz w:val="24"/>
          <w:szCs w:val="24"/>
          <w:lang w:val="sr-Cyrl-RS"/>
        </w:rPr>
        <w:t>“</w:t>
      </w:r>
      <w:r w:rsidRPr="00C26EDC">
        <w:rPr>
          <w:rFonts w:eastAsiaTheme="minorHAnsi"/>
          <w:sz w:val="24"/>
          <w:szCs w:val="24"/>
          <w:lang w:val="sr-Cyrl-RS"/>
        </w:rPr>
        <w:t xml:space="preserve">. </w:t>
      </w:r>
    </w:p>
    <w:p w:rsidR="00C934D7" w:rsidRPr="00C26EDC" w:rsidRDefault="00C934D7" w:rsidP="00C934D7">
      <w:pPr>
        <w:ind w:right="-90"/>
        <w:rPr>
          <w:rFonts w:eastAsiaTheme="minorHAnsi"/>
          <w:sz w:val="24"/>
          <w:szCs w:val="24"/>
          <w:lang w:val="sr-Cyrl-RS"/>
        </w:rPr>
      </w:pPr>
    </w:p>
    <w:p w:rsidR="00AF1E76" w:rsidRPr="004F2A58" w:rsidRDefault="00AF1E76" w:rsidP="00AF1E76">
      <w:pPr>
        <w:tabs>
          <w:tab w:val="left" w:pos="720"/>
        </w:tabs>
        <w:spacing w:before="0" w:after="200" w:line="276" w:lineRule="auto"/>
        <w:rPr>
          <w:rFonts w:eastAsia="Calibri"/>
          <w:sz w:val="24"/>
          <w:szCs w:val="24"/>
          <w:lang w:val="sr-Cyrl-RS"/>
        </w:rPr>
      </w:pPr>
    </w:p>
    <w:p w:rsidR="00AF1E76" w:rsidRPr="00AF1E76" w:rsidRDefault="00AF1E76" w:rsidP="00AF1E76">
      <w:pPr>
        <w:spacing w:before="0" w:after="0"/>
        <w:jc w:val="center"/>
        <w:rPr>
          <w:rFonts w:eastAsia="Calibri"/>
          <w:sz w:val="24"/>
          <w:szCs w:val="24"/>
        </w:rPr>
      </w:pPr>
    </w:p>
    <w:p w:rsidR="00AF1E76" w:rsidRPr="00AF1E76" w:rsidRDefault="00AF1E76" w:rsidP="00AF1E76">
      <w:pPr>
        <w:spacing w:before="0" w:after="0"/>
        <w:jc w:val="center"/>
        <w:rPr>
          <w:rFonts w:eastAsia="Calibri"/>
          <w:sz w:val="24"/>
          <w:szCs w:val="24"/>
        </w:rPr>
      </w:pPr>
      <w:r w:rsidRPr="00AF1E76">
        <w:rPr>
          <w:rFonts w:eastAsia="Calibri"/>
          <w:sz w:val="24"/>
          <w:szCs w:val="24"/>
        </w:rPr>
        <w:t>СКУПШТИНА ОПШТИНЕ МЕДВЕЂА</w:t>
      </w:r>
    </w:p>
    <w:p w:rsidR="00AF1E76" w:rsidRPr="00AF1E76" w:rsidRDefault="00AF1E76" w:rsidP="00AF1E76">
      <w:pPr>
        <w:spacing w:before="0" w:after="0"/>
        <w:jc w:val="center"/>
        <w:rPr>
          <w:rFonts w:eastAsia="Calibri"/>
          <w:sz w:val="24"/>
          <w:szCs w:val="24"/>
        </w:rPr>
      </w:pPr>
      <w:r w:rsidRPr="00AF1E76">
        <w:rPr>
          <w:rFonts w:eastAsia="Calibri"/>
          <w:sz w:val="24"/>
          <w:szCs w:val="24"/>
        </w:rPr>
        <w:t xml:space="preserve">06 </w:t>
      </w:r>
      <w:proofErr w:type="spellStart"/>
      <w:r w:rsidRPr="00AF1E76">
        <w:rPr>
          <w:rFonts w:eastAsia="Calibri"/>
          <w:sz w:val="24"/>
          <w:szCs w:val="24"/>
        </w:rPr>
        <w:t>Број</w:t>
      </w:r>
      <w:proofErr w:type="spellEnd"/>
      <w:r w:rsidRPr="00AF1E76">
        <w:rPr>
          <w:rFonts w:eastAsia="Calibri"/>
          <w:sz w:val="24"/>
          <w:szCs w:val="24"/>
        </w:rPr>
        <w:t>:</w:t>
      </w:r>
      <w:r w:rsidRPr="00AF1E76">
        <w:rPr>
          <w:rFonts w:eastAsia="Calibri"/>
          <w:sz w:val="24"/>
          <w:szCs w:val="24"/>
          <w:lang w:val="sr-Cyrl-RS"/>
        </w:rPr>
        <w:t>06-</w:t>
      </w:r>
      <w:r w:rsidR="004F2A58">
        <w:rPr>
          <w:rFonts w:eastAsia="Calibri"/>
          <w:sz w:val="24"/>
          <w:szCs w:val="24"/>
          <w:lang w:val="sr-Cyrl-RS"/>
        </w:rPr>
        <w:t>61</w:t>
      </w:r>
      <w:r w:rsidRPr="00AF1E76">
        <w:rPr>
          <w:rFonts w:eastAsia="Calibri"/>
          <w:sz w:val="24"/>
          <w:szCs w:val="24"/>
          <w:lang w:val="sr-Cyrl-RS"/>
        </w:rPr>
        <w:t>/2020/</w:t>
      </w:r>
      <w:r w:rsidR="00C934D7">
        <w:rPr>
          <w:rFonts w:eastAsia="Calibri"/>
          <w:sz w:val="24"/>
          <w:szCs w:val="24"/>
          <w:lang w:val="sr-Cyrl-RS"/>
        </w:rPr>
        <w:t>7</w:t>
      </w:r>
      <w:proofErr w:type="spellStart"/>
      <w:r w:rsidRPr="00AF1E76">
        <w:rPr>
          <w:rFonts w:eastAsia="Calibri"/>
          <w:sz w:val="24"/>
          <w:szCs w:val="24"/>
        </w:rPr>
        <w:t>од</w:t>
      </w:r>
      <w:proofErr w:type="spellEnd"/>
      <w:r w:rsidRPr="00AF1E76">
        <w:rPr>
          <w:rFonts w:eastAsia="Calibri"/>
          <w:sz w:val="24"/>
          <w:szCs w:val="24"/>
        </w:rPr>
        <w:t xml:space="preserve"> </w:t>
      </w:r>
      <w:r w:rsidR="004F2A58">
        <w:rPr>
          <w:rFonts w:eastAsia="Calibri"/>
          <w:sz w:val="24"/>
          <w:szCs w:val="24"/>
          <w:lang w:val="sr-Cyrl-RS"/>
        </w:rPr>
        <w:t>2</w:t>
      </w:r>
      <w:r w:rsidRPr="00AF1E76">
        <w:rPr>
          <w:rFonts w:eastAsia="Calibri"/>
          <w:sz w:val="24"/>
          <w:szCs w:val="24"/>
          <w:lang w:val="sr-Cyrl-RS"/>
        </w:rPr>
        <w:t xml:space="preserve">1. </w:t>
      </w:r>
      <w:r w:rsidR="004F2A58">
        <w:rPr>
          <w:rFonts w:eastAsia="Calibri"/>
          <w:sz w:val="24"/>
          <w:szCs w:val="24"/>
          <w:lang w:val="sr-Cyrl-RS"/>
        </w:rPr>
        <w:t>децембра</w:t>
      </w:r>
      <w:r w:rsidRPr="00AF1E76">
        <w:rPr>
          <w:rFonts w:eastAsia="Calibri"/>
          <w:sz w:val="24"/>
          <w:szCs w:val="24"/>
        </w:rPr>
        <w:t xml:space="preserve"> 20</w:t>
      </w:r>
      <w:r w:rsidRPr="00AF1E76">
        <w:rPr>
          <w:rFonts w:eastAsia="Calibri"/>
          <w:sz w:val="24"/>
          <w:szCs w:val="24"/>
          <w:lang w:val="sr-Cyrl-RS"/>
        </w:rPr>
        <w:t>20</w:t>
      </w:r>
      <w:r w:rsidRPr="00AF1E76">
        <w:rPr>
          <w:rFonts w:eastAsia="Calibri"/>
          <w:sz w:val="24"/>
          <w:szCs w:val="24"/>
        </w:rPr>
        <w:t>.</w:t>
      </w:r>
      <w:proofErr w:type="spellStart"/>
      <w:r w:rsidRPr="00AF1E76">
        <w:rPr>
          <w:rFonts w:eastAsia="Calibri"/>
          <w:sz w:val="24"/>
          <w:szCs w:val="24"/>
        </w:rPr>
        <w:t>год</w:t>
      </w:r>
      <w:proofErr w:type="spellEnd"/>
      <w:r w:rsidRPr="00AF1E76">
        <w:rPr>
          <w:rFonts w:eastAsia="Calibri"/>
          <w:sz w:val="24"/>
          <w:szCs w:val="24"/>
        </w:rPr>
        <w:t>.</w:t>
      </w:r>
    </w:p>
    <w:p w:rsidR="00AF1E76" w:rsidRPr="00AF1E76" w:rsidRDefault="00AF1E76" w:rsidP="00AF1E76">
      <w:pPr>
        <w:spacing w:before="0" w:after="0"/>
        <w:jc w:val="center"/>
        <w:rPr>
          <w:rFonts w:eastAsia="Calibri"/>
          <w:sz w:val="24"/>
          <w:szCs w:val="24"/>
        </w:rPr>
      </w:pPr>
    </w:p>
    <w:p w:rsidR="00AF1E76" w:rsidRPr="00AF1E76" w:rsidRDefault="00AF1E76" w:rsidP="00AF1E76">
      <w:pPr>
        <w:tabs>
          <w:tab w:val="left" w:pos="720"/>
        </w:tabs>
        <w:spacing w:before="0" w:after="200" w:line="276" w:lineRule="auto"/>
        <w:rPr>
          <w:rFonts w:eastAsia="Calibri"/>
          <w:sz w:val="24"/>
          <w:szCs w:val="24"/>
        </w:rPr>
      </w:pP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t xml:space="preserve">     ПРЕДСЕДНИК</w:t>
      </w:r>
      <w:r w:rsidR="004F2A58">
        <w:rPr>
          <w:rFonts w:eastAsia="Calibri"/>
          <w:sz w:val="24"/>
          <w:szCs w:val="24"/>
          <w:lang w:val="sr-Cyrl-RS"/>
        </w:rPr>
        <w:t>,</w:t>
      </w:r>
      <w:r w:rsidRPr="00AF1E76">
        <w:rPr>
          <w:rFonts w:eastAsia="Calibri"/>
          <w:sz w:val="24"/>
          <w:szCs w:val="24"/>
        </w:rPr>
        <w:t xml:space="preserve"> </w:t>
      </w:r>
    </w:p>
    <w:p w:rsidR="00AF1E76" w:rsidRPr="00AF1E76" w:rsidRDefault="00AF1E76" w:rsidP="00AF1E76">
      <w:pPr>
        <w:spacing w:before="0" w:after="0"/>
        <w:jc w:val="left"/>
        <w:rPr>
          <w:rFonts w:eastAsia="Calibri"/>
          <w:sz w:val="24"/>
          <w:szCs w:val="24"/>
        </w:rPr>
      </w:pP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t xml:space="preserve">        ________________________</w:t>
      </w:r>
    </w:p>
    <w:p w:rsidR="00AF1E76" w:rsidRPr="00AF1E76" w:rsidRDefault="00AF1E76" w:rsidP="00AF1E76">
      <w:pPr>
        <w:spacing w:before="0" w:after="0"/>
        <w:jc w:val="left"/>
        <w:rPr>
          <w:rFonts w:eastAsia="Calibri"/>
          <w:sz w:val="24"/>
          <w:szCs w:val="24"/>
        </w:rPr>
      </w:pP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r>
      <w:r w:rsidRPr="00AF1E76">
        <w:rPr>
          <w:rFonts w:eastAsia="Calibri"/>
          <w:sz w:val="24"/>
          <w:szCs w:val="24"/>
        </w:rPr>
        <w:tab/>
        <w:t xml:space="preserve">   </w:t>
      </w:r>
      <w:proofErr w:type="spellStart"/>
      <w:proofErr w:type="gramStart"/>
      <w:r w:rsidRPr="00AF1E76">
        <w:rPr>
          <w:rFonts w:eastAsia="Calibri"/>
          <w:sz w:val="24"/>
          <w:szCs w:val="24"/>
        </w:rPr>
        <w:t>Милан</w:t>
      </w:r>
      <w:proofErr w:type="spellEnd"/>
      <w:r w:rsidRPr="00AF1E76">
        <w:rPr>
          <w:rFonts w:eastAsia="Calibri"/>
          <w:sz w:val="24"/>
          <w:szCs w:val="24"/>
        </w:rPr>
        <w:t xml:space="preserve"> </w:t>
      </w:r>
      <w:proofErr w:type="spellStart"/>
      <w:r w:rsidRPr="00AF1E76">
        <w:rPr>
          <w:rFonts w:eastAsia="Calibri"/>
          <w:sz w:val="24"/>
          <w:szCs w:val="24"/>
        </w:rPr>
        <w:t>Стевановић</w:t>
      </w:r>
      <w:proofErr w:type="spellEnd"/>
      <w:r w:rsidRPr="00AF1E76">
        <w:rPr>
          <w:rFonts w:eastAsia="Calibri"/>
          <w:sz w:val="24"/>
          <w:szCs w:val="24"/>
        </w:rPr>
        <w:t xml:space="preserve">, </w:t>
      </w:r>
      <w:proofErr w:type="spellStart"/>
      <w:r w:rsidRPr="00AF1E76">
        <w:rPr>
          <w:rFonts w:eastAsia="Calibri"/>
          <w:sz w:val="24"/>
          <w:szCs w:val="24"/>
        </w:rPr>
        <w:t>струк.менаџ</w:t>
      </w:r>
      <w:proofErr w:type="spellEnd"/>
      <w:r w:rsidRPr="00AF1E76">
        <w:rPr>
          <w:rFonts w:eastAsia="Calibri"/>
          <w:sz w:val="24"/>
          <w:szCs w:val="24"/>
        </w:rPr>
        <w:t>.</w:t>
      </w:r>
      <w:proofErr w:type="gramEnd"/>
    </w:p>
    <w:p w:rsidR="00BE7C9E" w:rsidRPr="008F71FC" w:rsidRDefault="00BE7C9E" w:rsidP="00AF1E76">
      <w:pPr>
        <w:rPr>
          <w:sz w:val="24"/>
          <w:szCs w:val="24"/>
          <w:lang w:val="sr-Cyrl-CS"/>
        </w:rPr>
      </w:pPr>
      <w:r w:rsidRPr="00BE7C9E">
        <w:rPr>
          <w:sz w:val="24"/>
          <w:szCs w:val="24"/>
          <w:lang w:val="sr-Cyrl-CS"/>
        </w:rPr>
        <w:tab/>
      </w:r>
    </w:p>
    <w:p w:rsidR="00BE7C9E" w:rsidRPr="00BE7C9E" w:rsidRDefault="00BE7C9E" w:rsidP="00BE7C9E">
      <w:pPr>
        <w:ind w:left="6480"/>
        <w:rPr>
          <w:b/>
          <w:sz w:val="24"/>
          <w:szCs w:val="24"/>
          <w:lang w:val="sr-Cyrl-CS"/>
        </w:rPr>
      </w:pPr>
    </w:p>
    <w:p w:rsidR="00BE7C9E" w:rsidRPr="00BE7C9E" w:rsidRDefault="00BE7C9E" w:rsidP="00BE7C9E">
      <w:pPr>
        <w:ind w:left="6480"/>
        <w:rPr>
          <w:b/>
          <w:sz w:val="24"/>
          <w:szCs w:val="24"/>
          <w:lang w:val="sr-Cyrl-CS"/>
        </w:rPr>
      </w:pPr>
    </w:p>
    <w:p w:rsidR="00E80953" w:rsidRPr="00BE7C9E" w:rsidRDefault="00E80953" w:rsidP="00E80953">
      <w:pPr>
        <w:tabs>
          <w:tab w:val="left" w:pos="7856"/>
        </w:tabs>
        <w:ind w:firstLine="708"/>
        <w:rPr>
          <w:sz w:val="24"/>
          <w:szCs w:val="24"/>
          <w:lang w:val="sr-Cyrl-CS"/>
        </w:rPr>
      </w:pPr>
    </w:p>
    <w:sectPr w:rsidR="00E80953" w:rsidRPr="00BE7C9E" w:rsidSect="00721544">
      <w:headerReference w:type="default" r:id="rId8"/>
      <w:footerReference w:type="default" r:id="rId9"/>
      <w:pgSz w:w="11907" w:h="16840" w:code="9"/>
      <w:pgMar w:top="1134" w:right="1134" w:bottom="1134" w:left="1134" w:header="595"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33" w:rsidRDefault="00D74C33" w:rsidP="001B6DB1">
      <w:pPr>
        <w:pStyle w:val="TableText"/>
      </w:pPr>
      <w:r>
        <w:separator/>
      </w:r>
    </w:p>
  </w:endnote>
  <w:endnote w:type="continuationSeparator" w:id="0">
    <w:p w:rsidR="00D74C33" w:rsidRDefault="00D74C33"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76" w:rsidRPr="001A351B" w:rsidRDefault="00AF1E76" w:rsidP="001A351B">
    <w:pPr>
      <w:pStyle w:val="Footer"/>
      <w:rPr>
        <w:lang w:val="sr-Cyrl-CS"/>
      </w:rPr>
    </w:pPr>
    <w:r>
      <w:t>ОУОМ-ПР- 810-03.0</w:t>
    </w:r>
    <w:r>
      <w:rPr>
        <w:lang w:val="sr-Cyrl-CS"/>
      </w:rPr>
      <w:t>7</w:t>
    </w:r>
  </w:p>
  <w:p w:rsidR="00AF1E76" w:rsidRDefault="00AF1E76" w:rsidP="001A351B">
    <w:pPr>
      <w:pStyle w:val="Footer"/>
    </w:pPr>
  </w:p>
  <w:p w:rsidR="00AF1E76" w:rsidRPr="00FD654D" w:rsidRDefault="00AF1E76" w:rsidP="00ED7DD0">
    <w:pPr>
      <w:pStyle w:val="Oznakaobrasca"/>
      <w:ind w:firstLine="0"/>
      <w:rPr>
        <w:lang w:val="sr-Latn-CS"/>
      </w:rPr>
    </w:pPr>
    <w:r w:rsidRPr="004C7E56">
      <w:rPr>
        <w:rFonts w:ascii="Trebuchet MS" w:hAnsi="Trebuchet MS"/>
      </w:rPr>
      <w:tab/>
    </w:r>
    <w:r w:rsidRPr="00FD654D">
      <w:rPr>
        <w:rStyle w:val="PageNumber"/>
      </w:rPr>
      <w:fldChar w:fldCharType="begin"/>
    </w:r>
    <w:r w:rsidRPr="00FD654D">
      <w:rPr>
        <w:rStyle w:val="PageNumber"/>
      </w:rPr>
      <w:instrText xml:space="preserve"> PAGE </w:instrText>
    </w:r>
    <w:r w:rsidRPr="00FD654D">
      <w:rPr>
        <w:rStyle w:val="PageNumber"/>
      </w:rPr>
      <w:fldChar w:fldCharType="separate"/>
    </w:r>
    <w:r w:rsidR="00671D42">
      <w:rPr>
        <w:rStyle w:val="PageNumber"/>
        <w:noProof/>
      </w:rPr>
      <w:t>2</w:t>
    </w:r>
    <w:r w:rsidRPr="00FD654D">
      <w:rPr>
        <w:rStyle w:val="PageNumber"/>
      </w:rPr>
      <w:fldChar w:fldCharType="end"/>
    </w:r>
    <w:r w:rsidRPr="00FD654D">
      <w:rPr>
        <w:rStyle w:val="PageNumber"/>
      </w:rPr>
      <w:t>/</w:t>
    </w:r>
    <w:r w:rsidRPr="00FD654D">
      <w:rPr>
        <w:rStyle w:val="PageNumber"/>
      </w:rPr>
      <w:fldChar w:fldCharType="begin"/>
    </w:r>
    <w:r w:rsidRPr="00FD654D">
      <w:rPr>
        <w:rStyle w:val="PageNumber"/>
      </w:rPr>
      <w:instrText xml:space="preserve"> NUMPAGES </w:instrText>
    </w:r>
    <w:r w:rsidRPr="00FD654D">
      <w:rPr>
        <w:rStyle w:val="PageNumber"/>
      </w:rPr>
      <w:fldChar w:fldCharType="separate"/>
    </w:r>
    <w:r w:rsidR="00671D42">
      <w:rPr>
        <w:rStyle w:val="PageNumber"/>
        <w:noProof/>
      </w:rPr>
      <w:t>16</w:t>
    </w:r>
    <w:r w:rsidRPr="00FD6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33" w:rsidRDefault="00D74C33" w:rsidP="001B6DB1">
      <w:pPr>
        <w:pStyle w:val="TableText"/>
      </w:pPr>
      <w:r>
        <w:separator/>
      </w:r>
    </w:p>
  </w:footnote>
  <w:footnote w:type="continuationSeparator" w:id="0">
    <w:p w:rsidR="00D74C33" w:rsidRDefault="00D74C33"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76" w:rsidRPr="00BE7C9E" w:rsidRDefault="00AF1E76">
    <w:pPr>
      <w:rPr>
        <w:lang w:val="sr-Cyrl-CS"/>
      </w:rPr>
    </w:pPr>
  </w:p>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AF1E76" w:rsidRPr="004C7E56" w:rsidTr="00E74690">
      <w:trPr>
        <w:cantSplit/>
        <w:trHeight w:hRule="exact" w:val="1247"/>
        <w:jc w:val="center"/>
      </w:trPr>
      <w:tc>
        <w:tcPr>
          <w:tcW w:w="2963" w:type="dxa"/>
          <w:tcBorders>
            <w:left w:val="single" w:sz="4" w:space="0" w:color="auto"/>
            <w:bottom w:val="single" w:sz="4" w:space="0" w:color="auto"/>
          </w:tcBorders>
          <w:vAlign w:val="center"/>
        </w:tcPr>
        <w:p w:rsidR="00AF1E76" w:rsidRPr="004C7E56" w:rsidRDefault="00AF1E76">
          <w:pPr>
            <w:pStyle w:val="TableText"/>
            <w:spacing w:before="0" w:after="0"/>
            <w:rPr>
              <w:rFonts w:ascii="Trebuchet MS" w:hAnsi="Trebuchet MS"/>
              <w:sz w:val="20"/>
            </w:rPr>
          </w:pPr>
          <w:r>
            <w:rPr>
              <w:noProof/>
              <w:lang w:val="en-US"/>
            </w:rPr>
            <w:drawing>
              <wp:inline distT="0" distB="0" distL="0" distR="0" wp14:anchorId="2D6F3B8C" wp14:editId="1F4C2727">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AF1E76" w:rsidRPr="006C200D" w:rsidRDefault="00AF1E76" w:rsidP="006C200D">
          <w:pPr>
            <w:pStyle w:val="Naslov"/>
            <w:rPr>
              <w:b w:val="0"/>
              <w:sz w:val="24"/>
              <w:szCs w:val="24"/>
            </w:rPr>
          </w:pPr>
          <w:r>
            <w:rPr>
              <w:b w:val="0"/>
              <w:sz w:val="24"/>
              <w:szCs w:val="24"/>
              <w:lang w:val="sr-Cyrl-CS"/>
            </w:rPr>
            <w:t xml:space="preserve"> О</w:t>
          </w:r>
          <w:r>
            <w:rPr>
              <w:b w:val="0"/>
              <w:sz w:val="24"/>
              <w:szCs w:val="24"/>
            </w:rPr>
            <w:t xml:space="preserve"> </w:t>
          </w:r>
          <w:r>
            <w:rPr>
              <w:b w:val="0"/>
              <w:sz w:val="24"/>
              <w:szCs w:val="24"/>
              <w:lang w:val="sr-Cyrl-CS"/>
            </w:rPr>
            <w:t>Д</w:t>
          </w:r>
          <w:r>
            <w:rPr>
              <w:b w:val="0"/>
              <w:sz w:val="24"/>
              <w:szCs w:val="24"/>
            </w:rPr>
            <w:t xml:space="preserve"> </w:t>
          </w:r>
          <w:r>
            <w:rPr>
              <w:b w:val="0"/>
              <w:sz w:val="24"/>
              <w:szCs w:val="24"/>
              <w:lang w:val="sr-Cyrl-CS"/>
            </w:rPr>
            <w:t>Л</w:t>
          </w:r>
          <w:r>
            <w:rPr>
              <w:b w:val="0"/>
              <w:sz w:val="24"/>
              <w:szCs w:val="24"/>
            </w:rPr>
            <w:t xml:space="preserve"> </w:t>
          </w:r>
          <w:r>
            <w:rPr>
              <w:b w:val="0"/>
              <w:sz w:val="24"/>
              <w:szCs w:val="24"/>
              <w:lang w:val="sr-Cyrl-CS"/>
            </w:rPr>
            <w:t>У</w:t>
          </w:r>
          <w:r>
            <w:rPr>
              <w:b w:val="0"/>
              <w:sz w:val="24"/>
              <w:szCs w:val="24"/>
            </w:rPr>
            <w:t xml:space="preserve"> </w:t>
          </w:r>
          <w:r>
            <w:rPr>
              <w:b w:val="0"/>
              <w:sz w:val="24"/>
              <w:szCs w:val="24"/>
              <w:lang w:val="sr-Cyrl-CS"/>
            </w:rPr>
            <w:t>К</w:t>
          </w:r>
          <w:r>
            <w:rPr>
              <w:b w:val="0"/>
              <w:sz w:val="24"/>
              <w:szCs w:val="24"/>
            </w:rPr>
            <w:t xml:space="preserve"> A</w:t>
          </w:r>
        </w:p>
      </w:tc>
      <w:tc>
        <w:tcPr>
          <w:tcW w:w="1843" w:type="dxa"/>
          <w:tcBorders>
            <w:bottom w:val="single" w:sz="4" w:space="0" w:color="auto"/>
          </w:tcBorders>
          <w:vAlign w:val="center"/>
        </w:tcPr>
        <w:p w:rsidR="00AF1E76" w:rsidRPr="00056A94" w:rsidRDefault="00AF1E76" w:rsidP="00E915CE">
          <w:pPr>
            <w:jc w:val="center"/>
            <w:rPr>
              <w:sz w:val="24"/>
              <w:szCs w:val="24"/>
            </w:rPr>
          </w:pPr>
          <w:proofErr w:type="spellStart"/>
          <w:r w:rsidRPr="00056A94">
            <w:rPr>
              <w:sz w:val="24"/>
              <w:szCs w:val="24"/>
            </w:rPr>
            <w:t>Архивира</w:t>
          </w:r>
          <w:proofErr w:type="spellEnd"/>
          <w:r w:rsidRPr="00056A94">
            <w:rPr>
              <w:sz w:val="24"/>
              <w:szCs w:val="24"/>
            </w:rPr>
            <w:t>:</w:t>
          </w:r>
        </w:p>
        <w:p w:rsidR="00AF1E76" w:rsidRPr="00ED7DD0" w:rsidRDefault="00AF1E76" w:rsidP="00E915CE">
          <w:pPr>
            <w:jc w:val="center"/>
            <w:rPr>
              <w:rFonts w:ascii="Trebuchet MS" w:hAnsi="Trebuchet MS"/>
              <w:sz w:val="20"/>
            </w:rPr>
          </w:pPr>
        </w:p>
      </w:tc>
    </w:tr>
  </w:tbl>
  <w:p w:rsidR="00AF1E76" w:rsidRDefault="00AF1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47ED6"/>
    <w:multiLevelType w:val="hybridMultilevel"/>
    <w:tmpl w:val="5EFEBA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D042EB"/>
    <w:multiLevelType w:val="hybridMultilevel"/>
    <w:tmpl w:val="FB40679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D328D5"/>
    <w:multiLevelType w:val="multilevel"/>
    <w:tmpl w:val="374A7F66"/>
    <w:lvl w:ilvl="0">
      <w:start w:val="1"/>
      <w:numFmt w:val="decimal"/>
      <w:pStyle w:val="Heading1"/>
      <w:lvlText w:val="%1."/>
      <w:lvlJc w:val="left"/>
      <w:pPr>
        <w:tabs>
          <w:tab w:val="num" w:pos="144"/>
        </w:tabs>
        <w:ind w:left="144" w:hanging="144"/>
      </w:pPr>
      <w:rPr>
        <w:rFonts w:hint="default"/>
      </w:rPr>
    </w:lvl>
    <w:lvl w:ilvl="1">
      <w:start w:val="1"/>
      <w:numFmt w:val="decimal"/>
      <w:pStyle w:val="Heading2"/>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245C220A"/>
    <w:multiLevelType w:val="hybridMultilevel"/>
    <w:tmpl w:val="A15A6E02"/>
    <w:lvl w:ilvl="0" w:tplc="21727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84BFF"/>
    <w:multiLevelType w:val="hybridMultilevel"/>
    <w:tmpl w:val="62D278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542C6"/>
    <w:multiLevelType w:val="hybridMultilevel"/>
    <w:tmpl w:val="B022917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8">
    <w:nsid w:val="2C80776E"/>
    <w:multiLevelType w:val="hybridMultilevel"/>
    <w:tmpl w:val="209669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6315EC"/>
    <w:multiLevelType w:val="hybridMultilevel"/>
    <w:tmpl w:val="67B631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96A76"/>
    <w:multiLevelType w:val="hybridMultilevel"/>
    <w:tmpl w:val="17B8628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984CA7"/>
    <w:multiLevelType w:val="hybridMultilevel"/>
    <w:tmpl w:val="AC8C01A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0A433A"/>
    <w:multiLevelType w:val="hybridMultilevel"/>
    <w:tmpl w:val="8280E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abstractNum w:abstractNumId="14">
    <w:nsid w:val="6ADD715E"/>
    <w:multiLevelType w:val="hybridMultilevel"/>
    <w:tmpl w:val="061240C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FB70A6"/>
    <w:multiLevelType w:val="hybridMultilevel"/>
    <w:tmpl w:val="D3B6741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B972D7"/>
    <w:multiLevelType w:val="hybridMultilevel"/>
    <w:tmpl w:val="0280229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E06F8F"/>
    <w:multiLevelType w:val="hybridMultilevel"/>
    <w:tmpl w:val="046E5C0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B260EC"/>
    <w:multiLevelType w:val="hybridMultilevel"/>
    <w:tmpl w:val="301605F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0"/>
  </w:num>
  <w:num w:numId="4">
    <w:abstractNumId w:val="3"/>
  </w:num>
  <w:num w:numId="5">
    <w:abstractNumId w:val="12"/>
  </w:num>
  <w:num w:numId="6">
    <w:abstractNumId w:val="16"/>
  </w:num>
  <w:num w:numId="7">
    <w:abstractNumId w:val="9"/>
  </w:num>
  <w:num w:numId="8">
    <w:abstractNumId w:val="2"/>
  </w:num>
  <w:num w:numId="9">
    <w:abstractNumId w:val="1"/>
  </w:num>
  <w:num w:numId="10">
    <w:abstractNumId w:val="5"/>
  </w:num>
  <w:num w:numId="11">
    <w:abstractNumId w:val="17"/>
  </w:num>
  <w:num w:numId="12">
    <w:abstractNumId w:val="8"/>
  </w:num>
  <w:num w:numId="13">
    <w:abstractNumId w:val="11"/>
  </w:num>
  <w:num w:numId="14">
    <w:abstractNumId w:val="10"/>
  </w:num>
  <w:num w:numId="15">
    <w:abstractNumId w:val="18"/>
  </w:num>
  <w:num w:numId="16">
    <w:abstractNumId w:val="15"/>
  </w:num>
  <w:num w:numId="17">
    <w:abstractNumId w:val="14"/>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A"/>
    <w:rsid w:val="00054469"/>
    <w:rsid w:val="00056A94"/>
    <w:rsid w:val="000615C3"/>
    <w:rsid w:val="00071650"/>
    <w:rsid w:val="0008350C"/>
    <w:rsid w:val="0008538E"/>
    <w:rsid w:val="00093FF7"/>
    <w:rsid w:val="000964A0"/>
    <w:rsid w:val="000A2DAF"/>
    <w:rsid w:val="000A7DAE"/>
    <w:rsid w:val="000B1305"/>
    <w:rsid w:val="00105FFD"/>
    <w:rsid w:val="00110DCB"/>
    <w:rsid w:val="00116E6C"/>
    <w:rsid w:val="00160706"/>
    <w:rsid w:val="001713AC"/>
    <w:rsid w:val="00174813"/>
    <w:rsid w:val="001A351B"/>
    <w:rsid w:val="001B6DB1"/>
    <w:rsid w:val="001C7CB3"/>
    <w:rsid w:val="001D1C82"/>
    <w:rsid w:val="001D226F"/>
    <w:rsid w:val="001E6A5E"/>
    <w:rsid w:val="00201DBF"/>
    <w:rsid w:val="00205DEA"/>
    <w:rsid w:val="002207D7"/>
    <w:rsid w:val="00230F93"/>
    <w:rsid w:val="00273319"/>
    <w:rsid w:val="00282BE1"/>
    <w:rsid w:val="002C33D3"/>
    <w:rsid w:val="002C567D"/>
    <w:rsid w:val="002D7F2A"/>
    <w:rsid w:val="002F0A24"/>
    <w:rsid w:val="002F3BAB"/>
    <w:rsid w:val="003026BB"/>
    <w:rsid w:val="0031166E"/>
    <w:rsid w:val="003117C2"/>
    <w:rsid w:val="0031428D"/>
    <w:rsid w:val="003325EC"/>
    <w:rsid w:val="003345DB"/>
    <w:rsid w:val="00341469"/>
    <w:rsid w:val="00345E7F"/>
    <w:rsid w:val="00354BBB"/>
    <w:rsid w:val="00364A50"/>
    <w:rsid w:val="003675D4"/>
    <w:rsid w:val="00380BE9"/>
    <w:rsid w:val="003A570A"/>
    <w:rsid w:val="003C10E5"/>
    <w:rsid w:val="003C5BED"/>
    <w:rsid w:val="003F7A88"/>
    <w:rsid w:val="00417871"/>
    <w:rsid w:val="0045448F"/>
    <w:rsid w:val="00467C06"/>
    <w:rsid w:val="004A5A24"/>
    <w:rsid w:val="004A727C"/>
    <w:rsid w:val="004B1BB8"/>
    <w:rsid w:val="004C7E56"/>
    <w:rsid w:val="004F2A58"/>
    <w:rsid w:val="005440DC"/>
    <w:rsid w:val="00580A28"/>
    <w:rsid w:val="005937F5"/>
    <w:rsid w:val="005C26AF"/>
    <w:rsid w:val="005C509F"/>
    <w:rsid w:val="005C552B"/>
    <w:rsid w:val="005F1933"/>
    <w:rsid w:val="00603ED6"/>
    <w:rsid w:val="006233E0"/>
    <w:rsid w:val="00634F6C"/>
    <w:rsid w:val="00655489"/>
    <w:rsid w:val="0066323E"/>
    <w:rsid w:val="00671D42"/>
    <w:rsid w:val="00673ED8"/>
    <w:rsid w:val="0068387C"/>
    <w:rsid w:val="00690C3D"/>
    <w:rsid w:val="00693A5A"/>
    <w:rsid w:val="00695E44"/>
    <w:rsid w:val="006C200D"/>
    <w:rsid w:val="006D066C"/>
    <w:rsid w:val="006E4059"/>
    <w:rsid w:val="006F1C9A"/>
    <w:rsid w:val="00720EB4"/>
    <w:rsid w:val="00721544"/>
    <w:rsid w:val="007827D5"/>
    <w:rsid w:val="00797990"/>
    <w:rsid w:val="00797DFC"/>
    <w:rsid w:val="007A0F08"/>
    <w:rsid w:val="007C16D8"/>
    <w:rsid w:val="007E315C"/>
    <w:rsid w:val="007F6C93"/>
    <w:rsid w:val="008448FD"/>
    <w:rsid w:val="00861E99"/>
    <w:rsid w:val="008D6E9D"/>
    <w:rsid w:val="008F71FC"/>
    <w:rsid w:val="00914A89"/>
    <w:rsid w:val="00933B81"/>
    <w:rsid w:val="009C7A27"/>
    <w:rsid w:val="009F0122"/>
    <w:rsid w:val="009F2084"/>
    <w:rsid w:val="00A036C4"/>
    <w:rsid w:val="00A1658E"/>
    <w:rsid w:val="00A326DD"/>
    <w:rsid w:val="00A52F06"/>
    <w:rsid w:val="00A670B1"/>
    <w:rsid w:val="00A77F15"/>
    <w:rsid w:val="00AC0434"/>
    <w:rsid w:val="00AF1E76"/>
    <w:rsid w:val="00AF3B20"/>
    <w:rsid w:val="00AF4819"/>
    <w:rsid w:val="00B0666F"/>
    <w:rsid w:val="00B2136A"/>
    <w:rsid w:val="00B24AD7"/>
    <w:rsid w:val="00B3031B"/>
    <w:rsid w:val="00B30DA0"/>
    <w:rsid w:val="00B7000C"/>
    <w:rsid w:val="00B72D08"/>
    <w:rsid w:val="00B9144B"/>
    <w:rsid w:val="00BA13A3"/>
    <w:rsid w:val="00BC34FD"/>
    <w:rsid w:val="00BC7780"/>
    <w:rsid w:val="00BD7FD9"/>
    <w:rsid w:val="00BE7C9E"/>
    <w:rsid w:val="00C06EF2"/>
    <w:rsid w:val="00C55294"/>
    <w:rsid w:val="00C60A60"/>
    <w:rsid w:val="00C66BF0"/>
    <w:rsid w:val="00C77011"/>
    <w:rsid w:val="00C77ABF"/>
    <w:rsid w:val="00C81F60"/>
    <w:rsid w:val="00C85E32"/>
    <w:rsid w:val="00C934D7"/>
    <w:rsid w:val="00CA06E4"/>
    <w:rsid w:val="00CB2325"/>
    <w:rsid w:val="00CC0145"/>
    <w:rsid w:val="00CF28DA"/>
    <w:rsid w:val="00CF67E3"/>
    <w:rsid w:val="00D12F64"/>
    <w:rsid w:val="00D14A9D"/>
    <w:rsid w:val="00D41006"/>
    <w:rsid w:val="00D44FFF"/>
    <w:rsid w:val="00D74C33"/>
    <w:rsid w:val="00D855BA"/>
    <w:rsid w:val="00D87B27"/>
    <w:rsid w:val="00DC168E"/>
    <w:rsid w:val="00DC3A9A"/>
    <w:rsid w:val="00DC6452"/>
    <w:rsid w:val="00DC7DF0"/>
    <w:rsid w:val="00DD034C"/>
    <w:rsid w:val="00DD7C89"/>
    <w:rsid w:val="00DE1864"/>
    <w:rsid w:val="00DF1FFD"/>
    <w:rsid w:val="00E1433E"/>
    <w:rsid w:val="00E177DB"/>
    <w:rsid w:val="00E22913"/>
    <w:rsid w:val="00E74690"/>
    <w:rsid w:val="00E80953"/>
    <w:rsid w:val="00E90910"/>
    <w:rsid w:val="00E90FD9"/>
    <w:rsid w:val="00E915CE"/>
    <w:rsid w:val="00E9763F"/>
    <w:rsid w:val="00EA2B04"/>
    <w:rsid w:val="00EB30EF"/>
    <w:rsid w:val="00ED7DD0"/>
    <w:rsid w:val="00EE629A"/>
    <w:rsid w:val="00EF7145"/>
    <w:rsid w:val="00F104B1"/>
    <w:rsid w:val="00F23339"/>
    <w:rsid w:val="00F43F46"/>
    <w:rsid w:val="00F627E8"/>
    <w:rsid w:val="00F63C09"/>
    <w:rsid w:val="00F77458"/>
    <w:rsid w:val="00FC0428"/>
    <w:rsid w:val="00FC704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paragraph" w:styleId="Heading1">
    <w:name w:val="heading 1"/>
    <w:basedOn w:val="ListParagraph"/>
    <w:next w:val="Normal"/>
    <w:link w:val="Heading1Char"/>
    <w:qFormat/>
    <w:rsid w:val="00C934D7"/>
    <w:pPr>
      <w:keepNext/>
      <w:numPr>
        <w:numId w:val="4"/>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C934D7"/>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C934D7"/>
    <w:pPr>
      <w:numPr>
        <w:ilvl w:val="2"/>
      </w:numPr>
      <w:outlineLvl w:val="2"/>
    </w:pPr>
    <w:rPr>
      <w:sz w:val="21"/>
    </w:rPr>
  </w:style>
  <w:style w:type="paragraph" w:styleId="Heading4">
    <w:name w:val="heading 4"/>
    <w:basedOn w:val="Normal"/>
    <w:next w:val="Normal"/>
    <w:link w:val="Heading4Char"/>
    <w:uiPriority w:val="9"/>
    <w:unhideWhenUsed/>
    <w:qFormat/>
    <w:rsid w:val="00C934D7"/>
    <w:pPr>
      <w:keepNext/>
      <w:keepLines/>
      <w:numPr>
        <w:ilvl w:val="3"/>
        <w:numId w:val="4"/>
      </w:numPr>
      <w:tabs>
        <w:tab w:val="clear" w:pos="864"/>
        <w:tab w:val="center" w:pos="-142"/>
        <w:tab w:val="left" w:pos="851"/>
        <w:tab w:val="num" w:pos="993"/>
      </w:tabs>
      <w:suppressAutoHyphens/>
      <w:spacing w:before="40" w:after="0" w:line="264" w:lineRule="auto"/>
      <w:ind w:left="993" w:hanging="284"/>
      <w:outlineLvl w:val="3"/>
    </w:pPr>
    <w:rPr>
      <w:rFonts w:ascii="Trebuchet MS" w:eastAsiaTheme="majorEastAsia" w:hAnsi="Trebuchet MS" w:cstheme="majorBidi"/>
      <w:b/>
      <w:i/>
      <w:iCs/>
      <w:color w:val="000000" w:themeColor="text1"/>
      <w:sz w:val="21"/>
      <w:szCs w:val="21"/>
      <w:lang w:val="sr-Latn-CS" w:eastAsia="ar-SA"/>
    </w:rPr>
  </w:style>
  <w:style w:type="paragraph" w:styleId="Heading5">
    <w:name w:val="heading 5"/>
    <w:basedOn w:val="Normal"/>
    <w:next w:val="Normal"/>
    <w:link w:val="Heading5Char"/>
    <w:unhideWhenUsed/>
    <w:qFormat/>
    <w:rsid w:val="00C934D7"/>
    <w:pPr>
      <w:keepNext/>
      <w:keepLines/>
      <w:numPr>
        <w:ilvl w:val="4"/>
        <w:numId w:val="4"/>
      </w:numPr>
      <w:tabs>
        <w:tab w:val="center" w:pos="-142"/>
        <w:tab w:val="left" w:pos="709"/>
      </w:tabs>
      <w:suppressAutoHyphens/>
      <w:spacing w:before="40" w:after="0" w:line="264" w:lineRule="auto"/>
      <w:outlineLvl w:val="4"/>
    </w:pPr>
    <w:rPr>
      <w:rFonts w:asciiTheme="majorHAnsi" w:eastAsiaTheme="majorEastAsia" w:hAnsiTheme="majorHAnsi" w:cstheme="majorBidi"/>
      <w:color w:val="365F91" w:themeColor="accent1" w:themeShade="BF"/>
      <w:sz w:val="21"/>
      <w:szCs w:val="21"/>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link w:val="HeaderChar"/>
    <w:uiPriority w:val="99"/>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link w:val="NoSpacingChar"/>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 w:type="character" w:customStyle="1" w:styleId="NoSpacingChar">
    <w:name w:val="No Spacing Char"/>
    <w:basedOn w:val="DefaultParagraphFont"/>
    <w:link w:val="NoSpacing"/>
    <w:uiPriority w:val="1"/>
    <w:rsid w:val="00DC3A9A"/>
    <w:rPr>
      <w:sz w:val="24"/>
      <w:szCs w:val="24"/>
      <w:lang w:val="en-US" w:eastAsia="en-US"/>
    </w:rPr>
  </w:style>
  <w:style w:type="paragraph" w:styleId="NormalWeb">
    <w:name w:val="Normal (Web)"/>
    <w:basedOn w:val="Normal"/>
    <w:semiHidden/>
    <w:unhideWhenUsed/>
    <w:rsid w:val="00DC3A9A"/>
    <w:pPr>
      <w:spacing w:before="100" w:beforeAutospacing="1" w:after="100" w:afterAutospacing="1"/>
      <w:jc w:val="left"/>
    </w:pPr>
    <w:rPr>
      <w:sz w:val="24"/>
      <w:szCs w:val="24"/>
    </w:rPr>
  </w:style>
  <w:style w:type="numbering" w:customStyle="1" w:styleId="NoList1">
    <w:name w:val="No List1"/>
    <w:next w:val="NoList"/>
    <w:uiPriority w:val="99"/>
    <w:semiHidden/>
    <w:unhideWhenUsed/>
    <w:rsid w:val="00AF1E76"/>
  </w:style>
  <w:style w:type="character" w:customStyle="1" w:styleId="HeaderChar">
    <w:name w:val="Header Char"/>
    <w:basedOn w:val="DefaultParagraphFont"/>
    <w:link w:val="Header"/>
    <w:uiPriority w:val="99"/>
    <w:rsid w:val="00AF1E76"/>
    <w:rPr>
      <w:sz w:val="22"/>
      <w:lang w:val="en-US" w:eastAsia="en-US"/>
    </w:rPr>
  </w:style>
  <w:style w:type="character" w:customStyle="1" w:styleId="Heading1Char">
    <w:name w:val="Heading 1 Char"/>
    <w:basedOn w:val="DefaultParagraphFont"/>
    <w:link w:val="Heading1"/>
    <w:rsid w:val="00C934D7"/>
    <w:rPr>
      <w:rFonts w:ascii="Trebuchet MS" w:hAnsi="Trebuchet MS"/>
      <w:b/>
      <w:sz w:val="24"/>
      <w:szCs w:val="21"/>
      <w:lang w:val="sr-Latn-CS" w:eastAsia="ar-SA"/>
    </w:rPr>
  </w:style>
  <w:style w:type="character" w:customStyle="1" w:styleId="Heading2Char">
    <w:name w:val="Heading 2 Char"/>
    <w:basedOn w:val="DefaultParagraphFont"/>
    <w:link w:val="Heading2"/>
    <w:rsid w:val="00C934D7"/>
    <w:rPr>
      <w:sz w:val="22"/>
      <w:szCs w:val="21"/>
      <w:lang w:val="sr-Latn-CS" w:eastAsia="ar-SA"/>
    </w:rPr>
  </w:style>
  <w:style w:type="character" w:customStyle="1" w:styleId="Heading3Char">
    <w:name w:val="Heading 3 Char"/>
    <w:basedOn w:val="DefaultParagraphFont"/>
    <w:link w:val="Heading3"/>
    <w:rsid w:val="00C934D7"/>
    <w:rPr>
      <w:sz w:val="21"/>
      <w:szCs w:val="21"/>
      <w:lang w:val="sr-Latn-CS" w:eastAsia="ar-SA"/>
    </w:rPr>
  </w:style>
  <w:style w:type="character" w:customStyle="1" w:styleId="Heading4Char">
    <w:name w:val="Heading 4 Char"/>
    <w:basedOn w:val="DefaultParagraphFont"/>
    <w:link w:val="Heading4"/>
    <w:uiPriority w:val="9"/>
    <w:rsid w:val="00C934D7"/>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C934D7"/>
    <w:rPr>
      <w:rFonts w:asciiTheme="majorHAnsi" w:eastAsiaTheme="majorEastAsia" w:hAnsiTheme="majorHAnsi" w:cstheme="majorBidi"/>
      <w:color w:val="365F91" w:themeColor="accent1" w:themeShade="BF"/>
      <w:sz w:val="21"/>
      <w:szCs w:val="21"/>
      <w:lang w:val="sr-Latn-CS" w:eastAsia="ar-SA"/>
    </w:rPr>
  </w:style>
  <w:style w:type="paragraph" w:styleId="ListParagraph">
    <w:name w:val="List Paragraph"/>
    <w:basedOn w:val="Normal"/>
    <w:uiPriority w:val="34"/>
    <w:qFormat/>
    <w:rsid w:val="00C934D7"/>
    <w:pPr>
      <w:tabs>
        <w:tab w:val="center" w:pos="-142"/>
        <w:tab w:val="left" w:pos="709"/>
      </w:tabs>
      <w:suppressAutoHyphens/>
      <w:spacing w:before="80" w:after="0" w:line="264" w:lineRule="auto"/>
      <w:ind w:left="720"/>
      <w:contextualSpacing/>
    </w:pPr>
    <w:rPr>
      <w:rFonts w:ascii="Trebuchet MS" w:hAnsi="Trebuchet MS"/>
      <w:sz w:val="21"/>
      <w:szCs w:val="21"/>
      <w:lang w:val="sr-Latn-CS" w:eastAsia="ar-SA"/>
    </w:rPr>
  </w:style>
  <w:style w:type="paragraph" w:customStyle="1" w:styleId="Default">
    <w:name w:val="Default"/>
    <w:rsid w:val="00C934D7"/>
    <w:pPr>
      <w:autoSpaceDE w:val="0"/>
      <w:autoSpaceDN w:val="0"/>
      <w:adjustRightInd w:val="0"/>
    </w:pPr>
    <w:rPr>
      <w:rFonts w:ascii="Arial" w:hAnsi="Arial" w:cs="Arial"/>
      <w:color w:val="000000"/>
      <w:sz w:val="24"/>
      <w:szCs w:val="24"/>
      <w:lang w:val="en-US" w:eastAsia="en-US"/>
    </w:rPr>
  </w:style>
  <w:style w:type="paragraph" w:customStyle="1" w:styleId="1tekst">
    <w:name w:val="_1tekst"/>
    <w:basedOn w:val="Normal"/>
    <w:rsid w:val="00C934D7"/>
    <w:pPr>
      <w:spacing w:before="0" w:after="0"/>
      <w:ind w:left="150" w:right="150" w:firstLine="240"/>
    </w:pPr>
    <w:rPr>
      <w:rFonts w:ascii="Tahoma" w:hAnsi="Tahoma" w:cs="Tahom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paragraph" w:styleId="Heading1">
    <w:name w:val="heading 1"/>
    <w:basedOn w:val="ListParagraph"/>
    <w:next w:val="Normal"/>
    <w:link w:val="Heading1Char"/>
    <w:qFormat/>
    <w:rsid w:val="00C934D7"/>
    <w:pPr>
      <w:keepNext/>
      <w:numPr>
        <w:numId w:val="4"/>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C934D7"/>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C934D7"/>
    <w:pPr>
      <w:numPr>
        <w:ilvl w:val="2"/>
      </w:numPr>
      <w:outlineLvl w:val="2"/>
    </w:pPr>
    <w:rPr>
      <w:sz w:val="21"/>
    </w:rPr>
  </w:style>
  <w:style w:type="paragraph" w:styleId="Heading4">
    <w:name w:val="heading 4"/>
    <w:basedOn w:val="Normal"/>
    <w:next w:val="Normal"/>
    <w:link w:val="Heading4Char"/>
    <w:uiPriority w:val="9"/>
    <w:unhideWhenUsed/>
    <w:qFormat/>
    <w:rsid w:val="00C934D7"/>
    <w:pPr>
      <w:keepNext/>
      <w:keepLines/>
      <w:numPr>
        <w:ilvl w:val="3"/>
        <w:numId w:val="4"/>
      </w:numPr>
      <w:tabs>
        <w:tab w:val="clear" w:pos="864"/>
        <w:tab w:val="center" w:pos="-142"/>
        <w:tab w:val="left" w:pos="851"/>
        <w:tab w:val="num" w:pos="993"/>
      </w:tabs>
      <w:suppressAutoHyphens/>
      <w:spacing w:before="40" w:after="0" w:line="264" w:lineRule="auto"/>
      <w:ind w:left="993" w:hanging="284"/>
      <w:outlineLvl w:val="3"/>
    </w:pPr>
    <w:rPr>
      <w:rFonts w:ascii="Trebuchet MS" w:eastAsiaTheme="majorEastAsia" w:hAnsi="Trebuchet MS" w:cstheme="majorBidi"/>
      <w:b/>
      <w:i/>
      <w:iCs/>
      <w:color w:val="000000" w:themeColor="text1"/>
      <w:sz w:val="21"/>
      <w:szCs w:val="21"/>
      <w:lang w:val="sr-Latn-CS" w:eastAsia="ar-SA"/>
    </w:rPr>
  </w:style>
  <w:style w:type="paragraph" w:styleId="Heading5">
    <w:name w:val="heading 5"/>
    <w:basedOn w:val="Normal"/>
    <w:next w:val="Normal"/>
    <w:link w:val="Heading5Char"/>
    <w:unhideWhenUsed/>
    <w:qFormat/>
    <w:rsid w:val="00C934D7"/>
    <w:pPr>
      <w:keepNext/>
      <w:keepLines/>
      <w:numPr>
        <w:ilvl w:val="4"/>
        <w:numId w:val="4"/>
      </w:numPr>
      <w:tabs>
        <w:tab w:val="center" w:pos="-142"/>
        <w:tab w:val="left" w:pos="709"/>
      </w:tabs>
      <w:suppressAutoHyphens/>
      <w:spacing w:before="40" w:after="0" w:line="264" w:lineRule="auto"/>
      <w:outlineLvl w:val="4"/>
    </w:pPr>
    <w:rPr>
      <w:rFonts w:asciiTheme="majorHAnsi" w:eastAsiaTheme="majorEastAsia" w:hAnsiTheme="majorHAnsi" w:cstheme="majorBidi"/>
      <w:color w:val="365F91" w:themeColor="accent1" w:themeShade="BF"/>
      <w:sz w:val="21"/>
      <w:szCs w:val="21"/>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link w:val="HeaderChar"/>
    <w:uiPriority w:val="99"/>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link w:val="NoSpacingChar"/>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 w:type="character" w:customStyle="1" w:styleId="NoSpacingChar">
    <w:name w:val="No Spacing Char"/>
    <w:basedOn w:val="DefaultParagraphFont"/>
    <w:link w:val="NoSpacing"/>
    <w:uiPriority w:val="1"/>
    <w:rsid w:val="00DC3A9A"/>
    <w:rPr>
      <w:sz w:val="24"/>
      <w:szCs w:val="24"/>
      <w:lang w:val="en-US" w:eastAsia="en-US"/>
    </w:rPr>
  </w:style>
  <w:style w:type="paragraph" w:styleId="NormalWeb">
    <w:name w:val="Normal (Web)"/>
    <w:basedOn w:val="Normal"/>
    <w:semiHidden/>
    <w:unhideWhenUsed/>
    <w:rsid w:val="00DC3A9A"/>
    <w:pPr>
      <w:spacing w:before="100" w:beforeAutospacing="1" w:after="100" w:afterAutospacing="1"/>
      <w:jc w:val="left"/>
    </w:pPr>
    <w:rPr>
      <w:sz w:val="24"/>
      <w:szCs w:val="24"/>
    </w:rPr>
  </w:style>
  <w:style w:type="numbering" w:customStyle="1" w:styleId="NoList1">
    <w:name w:val="No List1"/>
    <w:next w:val="NoList"/>
    <w:uiPriority w:val="99"/>
    <w:semiHidden/>
    <w:unhideWhenUsed/>
    <w:rsid w:val="00AF1E76"/>
  </w:style>
  <w:style w:type="character" w:customStyle="1" w:styleId="HeaderChar">
    <w:name w:val="Header Char"/>
    <w:basedOn w:val="DefaultParagraphFont"/>
    <w:link w:val="Header"/>
    <w:uiPriority w:val="99"/>
    <w:rsid w:val="00AF1E76"/>
    <w:rPr>
      <w:sz w:val="22"/>
      <w:lang w:val="en-US" w:eastAsia="en-US"/>
    </w:rPr>
  </w:style>
  <w:style w:type="character" w:customStyle="1" w:styleId="Heading1Char">
    <w:name w:val="Heading 1 Char"/>
    <w:basedOn w:val="DefaultParagraphFont"/>
    <w:link w:val="Heading1"/>
    <w:rsid w:val="00C934D7"/>
    <w:rPr>
      <w:rFonts w:ascii="Trebuchet MS" w:hAnsi="Trebuchet MS"/>
      <w:b/>
      <w:sz w:val="24"/>
      <w:szCs w:val="21"/>
      <w:lang w:val="sr-Latn-CS" w:eastAsia="ar-SA"/>
    </w:rPr>
  </w:style>
  <w:style w:type="character" w:customStyle="1" w:styleId="Heading2Char">
    <w:name w:val="Heading 2 Char"/>
    <w:basedOn w:val="DefaultParagraphFont"/>
    <w:link w:val="Heading2"/>
    <w:rsid w:val="00C934D7"/>
    <w:rPr>
      <w:sz w:val="22"/>
      <w:szCs w:val="21"/>
      <w:lang w:val="sr-Latn-CS" w:eastAsia="ar-SA"/>
    </w:rPr>
  </w:style>
  <w:style w:type="character" w:customStyle="1" w:styleId="Heading3Char">
    <w:name w:val="Heading 3 Char"/>
    <w:basedOn w:val="DefaultParagraphFont"/>
    <w:link w:val="Heading3"/>
    <w:rsid w:val="00C934D7"/>
    <w:rPr>
      <w:sz w:val="21"/>
      <w:szCs w:val="21"/>
      <w:lang w:val="sr-Latn-CS" w:eastAsia="ar-SA"/>
    </w:rPr>
  </w:style>
  <w:style w:type="character" w:customStyle="1" w:styleId="Heading4Char">
    <w:name w:val="Heading 4 Char"/>
    <w:basedOn w:val="DefaultParagraphFont"/>
    <w:link w:val="Heading4"/>
    <w:uiPriority w:val="9"/>
    <w:rsid w:val="00C934D7"/>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C934D7"/>
    <w:rPr>
      <w:rFonts w:asciiTheme="majorHAnsi" w:eastAsiaTheme="majorEastAsia" w:hAnsiTheme="majorHAnsi" w:cstheme="majorBidi"/>
      <w:color w:val="365F91" w:themeColor="accent1" w:themeShade="BF"/>
      <w:sz w:val="21"/>
      <w:szCs w:val="21"/>
      <w:lang w:val="sr-Latn-CS" w:eastAsia="ar-SA"/>
    </w:rPr>
  </w:style>
  <w:style w:type="paragraph" w:styleId="ListParagraph">
    <w:name w:val="List Paragraph"/>
    <w:basedOn w:val="Normal"/>
    <w:uiPriority w:val="34"/>
    <w:qFormat/>
    <w:rsid w:val="00C934D7"/>
    <w:pPr>
      <w:tabs>
        <w:tab w:val="center" w:pos="-142"/>
        <w:tab w:val="left" w:pos="709"/>
      </w:tabs>
      <w:suppressAutoHyphens/>
      <w:spacing w:before="80" w:after="0" w:line="264" w:lineRule="auto"/>
      <w:ind w:left="720"/>
      <w:contextualSpacing/>
    </w:pPr>
    <w:rPr>
      <w:rFonts w:ascii="Trebuchet MS" w:hAnsi="Trebuchet MS"/>
      <w:sz w:val="21"/>
      <w:szCs w:val="21"/>
      <w:lang w:val="sr-Latn-CS" w:eastAsia="ar-SA"/>
    </w:rPr>
  </w:style>
  <w:style w:type="paragraph" w:customStyle="1" w:styleId="Default">
    <w:name w:val="Default"/>
    <w:rsid w:val="00C934D7"/>
    <w:pPr>
      <w:autoSpaceDE w:val="0"/>
      <w:autoSpaceDN w:val="0"/>
      <w:adjustRightInd w:val="0"/>
    </w:pPr>
    <w:rPr>
      <w:rFonts w:ascii="Arial" w:hAnsi="Arial" w:cs="Arial"/>
      <w:color w:val="000000"/>
      <w:sz w:val="24"/>
      <w:szCs w:val="24"/>
      <w:lang w:val="en-US" w:eastAsia="en-US"/>
    </w:rPr>
  </w:style>
  <w:style w:type="paragraph" w:customStyle="1" w:styleId="1tekst">
    <w:name w:val="_1tekst"/>
    <w:basedOn w:val="Normal"/>
    <w:rsid w:val="00C934D7"/>
    <w:pPr>
      <w:spacing w:before="0" w:after="0"/>
      <w:ind w:left="150" w:right="150" w:firstLine="240"/>
    </w:pPr>
    <w:rPr>
      <w:rFonts w:ascii="Tahom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3351">
      <w:bodyDiv w:val="1"/>
      <w:marLeft w:val="0"/>
      <w:marRight w:val="0"/>
      <w:marTop w:val="0"/>
      <w:marBottom w:val="0"/>
      <w:divBdr>
        <w:top w:val="none" w:sz="0" w:space="0" w:color="auto"/>
        <w:left w:val="none" w:sz="0" w:space="0" w:color="auto"/>
        <w:bottom w:val="none" w:sz="0" w:space="0" w:color="auto"/>
        <w:right w:val="none" w:sz="0" w:space="0" w:color="auto"/>
      </w:divBdr>
    </w:div>
    <w:div w:id="13100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 A4 Portret</Template>
  <TotalTime>2</TotalTime>
  <Pages>1</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lj.kolundzic</cp:lastModifiedBy>
  <cp:revision>4</cp:revision>
  <cp:lastPrinted>2020-12-28T07:31:00Z</cp:lastPrinted>
  <dcterms:created xsi:type="dcterms:W3CDTF">2020-12-23T07:43:00Z</dcterms:created>
  <dcterms:modified xsi:type="dcterms:W3CDTF">2020-12-28T07:32:00Z</dcterms:modified>
</cp:coreProperties>
</file>