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E" w:rsidRPr="00DD034C" w:rsidRDefault="00BE7C9E" w:rsidP="00BE7C9E">
      <w:pPr>
        <w:rPr>
          <w:sz w:val="24"/>
          <w:szCs w:val="24"/>
          <w:lang w:val="sr-Cyrl-RS"/>
        </w:rPr>
      </w:pPr>
      <w:bookmarkStart w:id="0" w:name="_GoBack"/>
      <w:bookmarkEnd w:id="0"/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основу члана 32. став 1. тачка 6. Закона о локалној самоуправи ("Службени гласник РС" број 129/07, 83/2014 – др.закон, 101/2016 – др.закон и 47/2018), члана 40. и члана 111. Закона о социјалној заштити ("Службени гласник РС" број 24/11) и члана 40. став. тачка 6.Статута општине Медвеђа ("Службени гласник града Лесковца" број 9/2019),</w:t>
      </w:r>
      <w:r>
        <w:rPr>
          <w:sz w:val="24"/>
          <w:szCs w:val="24"/>
          <w:lang w:val="sr-Cyrl-CS"/>
        </w:rPr>
        <w:t xml:space="preserve">        </w:t>
      </w:r>
      <w:r>
        <w:rPr>
          <w:sz w:val="24"/>
          <w:szCs w:val="24"/>
          <w:lang w:val="ru-RU"/>
        </w:rPr>
        <w:t xml:space="preserve">Скупштина општине Медвеђа на седници одржаној 1. јуна 2020. године,  доноси </w:t>
      </w:r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ОДЛУКУ  О ДОПУНАМА ОДЛУКЕ</w:t>
      </w: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 ПРАВИМА И УСЛУГАМА У ОБЛАСТИ СОЦИЈАЛНЕ ЗАШТИТЕ</w:t>
      </w:r>
    </w:p>
    <w:p w:rsidR="00CA330E" w:rsidRDefault="00CA330E" w:rsidP="00CA330E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НА ТЕРИТОРИЈИ ОПШТИНЕ МЕДВЕЂА</w:t>
      </w:r>
    </w:p>
    <w:p w:rsidR="00CA330E" w:rsidRDefault="00CA330E" w:rsidP="00CA330E">
      <w:pPr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1.</w:t>
      </w:r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члану 6.Одлуке о правима и услугама у области социјалне заштите на територији општине Медвеђа ('' Службени гласник града Лесковца'' , број 37 /2016, 31/2018,9/2019 и 18/2019), у тачки 2) додаје се подтачка која гласи:</w:t>
      </w:r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,,2.а) Дневни боравак за децу, младе и одрасла лица са инвалидитетом”</w:t>
      </w:r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истом члану после тачке 5) додаје се нова тачка која гласи:</w:t>
      </w:r>
    </w:p>
    <w:p w:rsidR="00CA330E" w:rsidRDefault="00CA330E" w:rsidP="00CA33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,,6) Лични пратилац детета”.</w:t>
      </w: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2.</w:t>
      </w: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члана 70. додаје се нови пододељак и нови чланови који гласе:</w:t>
      </w:r>
    </w:p>
    <w:p w:rsidR="00CA330E" w:rsidRDefault="00CA330E" w:rsidP="00CA330E">
      <w:pPr>
        <w:ind w:firstLine="720"/>
        <w:rPr>
          <w:b/>
          <w:sz w:val="24"/>
          <w:szCs w:val="24"/>
          <w:lang w:val="ru-RU"/>
        </w:rPr>
      </w:pPr>
    </w:p>
    <w:p w:rsidR="00CA330E" w:rsidRPr="00A9456C" w:rsidRDefault="00CA330E" w:rsidP="00A9456C">
      <w:pPr>
        <w:ind w:firstLine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,,2.а) Дневни боравак за децу, младе и одрасла лица са инвалидитетом”</w:t>
      </w:r>
    </w:p>
    <w:p w:rsidR="00CA330E" w:rsidRDefault="00CA330E" w:rsidP="00CA330E">
      <w:pPr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70а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Сврха услуге дневног боравка за децу, младе и одрасла лица са инвалидитетом: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Сврха услуге дневног боравка састоји се у унапређењу квалитета живота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корисника у властитој социјалној средини кроз одржавање и развијање социјалних,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психолошких и физичких функција и вештина, како би се у што већој мери оспособили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самосталан живот.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Кроз услугу дневног боравка корисници у организованом окружењу, и уз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потребан надзор, задовољавају развојне потребе, стичу и развијају развојне животне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вештине, личну и друштвену одговорност ради развоја самосталности, социјалних,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сазнајних и других важних функција.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Услугом дневног боравка реализује се позитивно и конструктивно искуство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боравка изван породице, а члановима породице слободно време за бављење радним и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другим активностима. Услуга дневног боравка се реализује кроз осмишљене програме,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планираним и ограниченим временским периодима.</w:t>
      </w:r>
    </w:p>
    <w:p w:rsidR="00CA330E" w:rsidRDefault="00CA330E" w:rsidP="00CA330E">
      <w:pPr>
        <w:rPr>
          <w:sz w:val="24"/>
          <w:szCs w:val="24"/>
          <w:lang w:val="ru-RU"/>
        </w:rPr>
      </w:pPr>
    </w:p>
    <w:p w:rsidR="00CA330E" w:rsidRDefault="00CA330E" w:rsidP="00CA330E">
      <w:pPr>
        <w:rPr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70б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Корисници услуге дневног боравка за децу, младе и одрасла лица са инвалидитетом: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Услуге дневног боравка које локална заједница буде успоставила доступне су: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деци и младима са телесним инвалидитетом, односно интелектуалним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Тешкоћама који имају потребу за дневном негом, надзором и подршком у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одржању и развијању потенцијала, на начин који не омета њихово школовање;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одраслима са телесним инвалидитетом, односно интелектуалним тешкоћама,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који имају потребу за дневном негом и надзором и подршку у одржању и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развијању њихових потенцијала.</w:t>
      </w:r>
    </w:p>
    <w:p w:rsidR="00CA330E" w:rsidRDefault="00CA330E" w:rsidP="00CA330E">
      <w:pPr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3.</w:t>
      </w: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члана 86. Додаје се нови пододељак и нови чланови који гласе:</w:t>
      </w:r>
    </w:p>
    <w:p w:rsidR="00CA330E" w:rsidRDefault="00CA330E" w:rsidP="00CA330E">
      <w:pPr>
        <w:ind w:hanging="20"/>
        <w:jc w:val="center"/>
        <w:rPr>
          <w:b/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6) Лични пратилац детета</w:t>
      </w: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86а</w:t>
      </w:r>
    </w:p>
    <w:p w:rsidR="00CA330E" w:rsidRDefault="00CA330E" w:rsidP="00CA330E">
      <w:pPr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Сврха услуге лични пратилац детета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Сврха ангажовања личног пратиоца је пружање детету одговарајуће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индивидуалне практичне подршке ради укључивања у редовно школовање и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активности у заједници  ради успостављања што већег нивоа самосталности.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Услугу непосредно пружа лични пратилац детета кроз активности које се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планирају и реализују у складу са индивидуалним потребама детета. </w:t>
      </w:r>
    </w:p>
    <w:p w:rsidR="00CA330E" w:rsidRDefault="00CA330E" w:rsidP="00CA330E">
      <w:pPr>
        <w:rPr>
          <w:sz w:val="24"/>
          <w:szCs w:val="24"/>
          <w:lang w:val="ru-RU"/>
        </w:rPr>
      </w:pPr>
    </w:p>
    <w:p w:rsidR="00CA330E" w:rsidRDefault="00CA330E" w:rsidP="00CA330E">
      <w:pPr>
        <w:rPr>
          <w:sz w:val="24"/>
          <w:szCs w:val="24"/>
          <w:lang w:val="ru-RU"/>
        </w:rPr>
      </w:pPr>
    </w:p>
    <w:p w:rsidR="00CA330E" w:rsidRDefault="00CA330E" w:rsidP="00CA330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Члан 86б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Корисници услуге лични пратилац детета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Лични пратилац доступан је детету са инвалидитетом односно са сметњама у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развоју, коме је потребна подршка за задовољавање основних потреба у свакодневном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животу у то у области одржавања личне хигијене, храњења, облачења, кретања до школе, у школи и после школе и комуникације са другима, под условом да су укључена у васпитно-образовну установу, односно школу, и то до краја редовног школовања, укључујући завршетак средње школе.</w:t>
      </w: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</w:p>
    <w:p w:rsidR="00A9456C" w:rsidRDefault="00A9456C" w:rsidP="00CA330E">
      <w:pPr>
        <w:ind w:hanging="20"/>
        <w:jc w:val="center"/>
        <w:rPr>
          <w:sz w:val="24"/>
          <w:szCs w:val="24"/>
          <w:lang w:val="ru-RU"/>
        </w:rPr>
      </w:pPr>
    </w:p>
    <w:p w:rsidR="00A9456C" w:rsidRDefault="00A9456C" w:rsidP="00CA330E">
      <w:pPr>
        <w:ind w:hanging="20"/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</w:p>
    <w:p w:rsidR="00CA330E" w:rsidRDefault="00CA330E" w:rsidP="00CA330E">
      <w:pPr>
        <w:ind w:hanging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Члан 4.</w:t>
      </w:r>
    </w:p>
    <w:p w:rsidR="00CA330E" w:rsidRDefault="00CA330E" w:rsidP="00CA33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ab/>
        <w:t xml:space="preserve"> Ова одлука ступа на снагу осмог дана од дана објављивања   у ''Службеном гласнику града Лесковца''.</w:t>
      </w:r>
    </w:p>
    <w:p w:rsidR="00BE7C9E" w:rsidRPr="00BE7C9E" w:rsidRDefault="00BE7C9E" w:rsidP="00CA330E">
      <w:pPr>
        <w:tabs>
          <w:tab w:val="left" w:pos="2310"/>
        </w:tabs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Број:</w:t>
      </w:r>
      <w:r w:rsidRPr="00BE7C9E"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-</w:t>
      </w:r>
      <w:r w:rsidR="00CA330E">
        <w:rPr>
          <w:sz w:val="24"/>
          <w:szCs w:val="24"/>
          <w:lang w:val="sr-Cyrl-CS"/>
        </w:rPr>
        <w:t>24/2020/</w:t>
      </w:r>
      <w:r w:rsidR="00A9456C">
        <w:rPr>
          <w:sz w:val="24"/>
          <w:szCs w:val="24"/>
          <w:lang w:val="sr-Cyrl-CS"/>
        </w:rPr>
        <w:t>6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</w:t>
      </w:r>
      <w:r w:rsidR="00A9456C">
        <w:rPr>
          <w:sz w:val="24"/>
          <w:szCs w:val="24"/>
          <w:lang w:val="sr-Cyrl-CS"/>
        </w:rPr>
        <w:t>. јуна</w:t>
      </w:r>
      <w:r w:rsidR="008F71FC">
        <w:rPr>
          <w:sz w:val="24"/>
          <w:szCs w:val="24"/>
          <w:lang w:val="sr-Cyrl-CS"/>
        </w:rPr>
        <w:t xml:space="preserve"> 20</w:t>
      </w:r>
      <w:r w:rsidR="00A9456C">
        <w:rPr>
          <w:sz w:val="24"/>
          <w:szCs w:val="24"/>
          <w:lang w:val="sr-Cyrl-CS"/>
        </w:rPr>
        <w:t>20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3F" w:rsidRDefault="001B583F" w:rsidP="001B6DB1">
      <w:pPr>
        <w:pStyle w:val="TableText"/>
      </w:pPr>
      <w:r>
        <w:separator/>
      </w:r>
    </w:p>
  </w:endnote>
  <w:endnote w:type="continuationSeparator" w:id="0">
    <w:p w:rsidR="001B583F" w:rsidRDefault="001B583F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547760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547760">
      <w:rPr>
        <w:rStyle w:val="PageNumber"/>
        <w:noProof/>
      </w:rPr>
      <w:t>3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3F" w:rsidRDefault="001B583F" w:rsidP="001B6DB1">
      <w:pPr>
        <w:pStyle w:val="TableText"/>
      </w:pPr>
      <w:r>
        <w:separator/>
      </w:r>
    </w:p>
  </w:footnote>
  <w:footnote w:type="continuationSeparator" w:id="0">
    <w:p w:rsidR="001B583F" w:rsidRDefault="001B583F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DC3A9A" w:rsidRDefault="00DC3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583F"/>
    <w:rsid w:val="001B6DB1"/>
    <w:rsid w:val="001C7CB3"/>
    <w:rsid w:val="001D1C82"/>
    <w:rsid w:val="001E6A5E"/>
    <w:rsid w:val="0020123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47760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9456C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A330E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29C4-FA19-4F28-B34B-2F33A891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</cp:revision>
  <cp:lastPrinted>2019-03-19T12:21:00Z</cp:lastPrinted>
  <dcterms:created xsi:type="dcterms:W3CDTF">2020-06-03T07:15:00Z</dcterms:created>
  <dcterms:modified xsi:type="dcterms:W3CDTF">2020-06-03T07:15:00Z</dcterms:modified>
</cp:coreProperties>
</file>