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3609" w14:textId="77777777" w:rsidR="008D1D37" w:rsidRDefault="008D1D37" w:rsidP="006207CB">
      <w:pPr>
        <w:rPr>
          <w:rFonts w:ascii="Times New Roman" w:hAnsi="Times New Roman"/>
          <w:sz w:val="24"/>
          <w:szCs w:val="24"/>
          <w:lang w:val="ru-RU"/>
        </w:rPr>
      </w:pPr>
    </w:p>
    <w:p w14:paraId="32AB4E8D" w14:textId="059051F4" w:rsidR="00E73686" w:rsidRDefault="00E73686" w:rsidP="007A06AC">
      <w:pPr>
        <w:ind w:firstLine="567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Општинско веће општине Медвеђа на</w:t>
      </w:r>
      <w:r w:rsidR="00FA1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1656">
        <w:rPr>
          <w:rFonts w:ascii="Times New Roman" w:hAnsi="Times New Roman"/>
          <w:sz w:val="24"/>
          <w:szCs w:val="24"/>
          <w:lang w:val="ru-RU"/>
        </w:rPr>
        <w:t>77</w:t>
      </w:r>
      <w:r w:rsidR="008D1D37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седници одржаној дана</w:t>
      </w:r>
      <w:r w:rsidR="00611656">
        <w:rPr>
          <w:rFonts w:ascii="Times New Roman" w:hAnsi="Times New Roman"/>
          <w:sz w:val="24"/>
          <w:szCs w:val="24"/>
          <w:lang w:val="ru-RU"/>
        </w:rPr>
        <w:t xml:space="preserve"> 4</w:t>
      </w:r>
      <w:r w:rsidR="008D1D3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53926">
        <w:rPr>
          <w:rFonts w:ascii="Times New Roman" w:hAnsi="Times New Roman"/>
          <w:sz w:val="24"/>
          <w:szCs w:val="24"/>
          <w:lang w:val="ru-RU"/>
        </w:rPr>
        <w:t>јуна</w:t>
      </w:r>
      <w:r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FA1FB4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61165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године, 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на основу члана 46. Закона о локалној самоуправи </w:t>
      </w:r>
      <w:r w:rsidRPr="00F62692">
        <w:rPr>
          <w:rFonts w:ascii="Times New Roman" w:hAnsi="Times New Roman"/>
          <w:sz w:val="24"/>
          <w:szCs w:val="24"/>
        </w:rPr>
        <w:t>("Сл. гласник РС", бр. 129/2007, 83/2014 - др. закон, 101/2016 - др. закон, 47/2018 и 111/2021 – др. закон )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, члана 34. Закона о јавној својини ("Сл. гласник РС", бр. 72/2011, 88/2013, 105/2014, 104/2016 – др. закон, 108/2016, </w:t>
      </w:r>
      <w:r>
        <w:rPr>
          <w:rFonts w:ascii="Times New Roman" w:hAnsi="Times New Roman"/>
          <w:sz w:val="24"/>
          <w:szCs w:val="24"/>
          <w:lang w:val="ru-RU"/>
        </w:rPr>
        <w:t>113/2017, 95/2018</w:t>
      </w:r>
      <w:r w:rsidR="00DD5E02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153/2020</w:t>
      </w:r>
      <w:r w:rsidR="00DD5E02">
        <w:rPr>
          <w:rFonts w:ascii="Times New Roman" w:hAnsi="Times New Roman"/>
          <w:sz w:val="24"/>
          <w:szCs w:val="24"/>
          <w:lang w:val="ru-RU"/>
        </w:rPr>
        <w:t xml:space="preserve"> и 94/2024</w:t>
      </w:r>
      <w:r>
        <w:rPr>
          <w:rFonts w:ascii="Times New Roman" w:hAnsi="Times New Roman"/>
          <w:sz w:val="24"/>
          <w:szCs w:val="24"/>
          <w:lang w:val="ru-RU"/>
        </w:rPr>
        <w:t>),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 члана </w:t>
      </w:r>
      <w:r w:rsidRPr="00F62692">
        <w:rPr>
          <w:rFonts w:ascii="Times New Roman" w:hAnsi="Times New Roman"/>
          <w:sz w:val="24"/>
          <w:szCs w:val="24"/>
        </w:rPr>
        <w:t>7</w:t>
      </w:r>
      <w:r w:rsidRPr="00F62692">
        <w:rPr>
          <w:rFonts w:ascii="Times New Roman" w:hAnsi="Times New Roman"/>
          <w:sz w:val="24"/>
          <w:szCs w:val="24"/>
          <w:lang w:val="ru-RU"/>
        </w:rPr>
        <w:t>. Уредбе о условима прибављања и отуђења непокретности непосредном погодбом, и давања у закуп ствари</w:t>
      </w:r>
      <w:r w:rsidRPr="00F62692">
        <w:rPr>
          <w:rFonts w:ascii="Times New Roman" w:hAnsi="Times New Roman"/>
          <w:sz w:val="24"/>
          <w:szCs w:val="24"/>
        </w:rPr>
        <w:t> 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 у јавној својини, односно прибављања и уступања искоришћавања других имовинских права, као и поступцима јавног надметања и прикупљања писмених понуда  ("Сл. гласник РС</w:t>
      </w:r>
      <w:r w:rsidRPr="00F62692">
        <w:rPr>
          <w:rFonts w:ascii="Times New Roman" w:hAnsi="Times New Roman"/>
          <w:sz w:val="24"/>
          <w:szCs w:val="24"/>
        </w:rPr>
        <w:t>'',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 бр. 16/2018 </w:t>
      </w:r>
      <w:r>
        <w:rPr>
          <w:rFonts w:ascii="Times New Roman" w:hAnsi="Times New Roman"/>
          <w:sz w:val="24"/>
          <w:szCs w:val="24"/>
        </w:rPr>
        <w:t>и 79/2023</w:t>
      </w:r>
      <w:r w:rsidRPr="00F62692">
        <w:rPr>
          <w:rFonts w:ascii="Times New Roman" w:hAnsi="Times New Roman"/>
          <w:sz w:val="24"/>
          <w:szCs w:val="24"/>
          <w:lang w:val="ru-RU"/>
        </w:rPr>
        <w:t>)</w:t>
      </w:r>
      <w:r w:rsidRPr="00F62692">
        <w:rPr>
          <w:rFonts w:ascii="Times New Roman" w:hAnsi="Times New Roman"/>
          <w:sz w:val="24"/>
          <w:szCs w:val="24"/>
        </w:rPr>
        <w:t xml:space="preserve">, </w:t>
      </w:r>
      <w:r w:rsidRPr="00B851AF">
        <w:rPr>
          <w:rFonts w:ascii="Times New Roman" w:hAnsi="Times New Roman"/>
          <w:sz w:val="24"/>
          <w:szCs w:val="24"/>
          <w:lang w:val="ru-RU"/>
        </w:rPr>
        <w:t>члана 66. Статута општине Медвеђа (</w:t>
      </w:r>
      <w:r w:rsidRPr="00B851AF">
        <w:rPr>
          <w:rFonts w:ascii="Times New Roman" w:hAnsi="Times New Roman"/>
          <w:sz w:val="24"/>
          <w:szCs w:val="24"/>
        </w:rPr>
        <w:t>"</w:t>
      </w:r>
      <w:r w:rsidRPr="00B851AF">
        <w:rPr>
          <w:rFonts w:ascii="Times New Roman" w:hAnsi="Times New Roman"/>
          <w:sz w:val="24"/>
          <w:szCs w:val="24"/>
          <w:lang w:val="ru-RU"/>
        </w:rPr>
        <w:t>Сл. гласник града Лесковца</w:t>
      </w:r>
      <w:r w:rsidRPr="00B851AF">
        <w:rPr>
          <w:rFonts w:ascii="Times New Roman" w:hAnsi="Times New Roman"/>
          <w:sz w:val="24"/>
          <w:szCs w:val="24"/>
        </w:rPr>
        <w:t>"</w:t>
      </w:r>
      <w:r w:rsidRPr="00B851AF">
        <w:rPr>
          <w:rFonts w:ascii="Times New Roman" w:hAnsi="Times New Roman"/>
          <w:sz w:val="24"/>
          <w:szCs w:val="24"/>
          <w:lang w:val="ru-RU"/>
        </w:rPr>
        <w:t>, бр. 9/2019)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62692">
        <w:rPr>
          <w:rFonts w:ascii="Times New Roman" w:hAnsi="Times New Roman"/>
          <w:sz w:val="24"/>
          <w:szCs w:val="24"/>
          <w:lang w:val="ru-RU"/>
        </w:rPr>
        <w:t>члана 8. и члана 9. Одлуке о давању у закуп пословног простора (</w:t>
      </w:r>
      <w:r w:rsidRPr="00F62692">
        <w:rPr>
          <w:rFonts w:ascii="Times New Roman" w:hAnsi="Times New Roman"/>
          <w:sz w:val="24"/>
          <w:szCs w:val="24"/>
        </w:rPr>
        <w:t>"</w:t>
      </w:r>
      <w:r w:rsidRPr="00F62692">
        <w:rPr>
          <w:rFonts w:ascii="Times New Roman" w:hAnsi="Times New Roman"/>
          <w:sz w:val="24"/>
          <w:szCs w:val="24"/>
          <w:lang w:val="ru-RU"/>
        </w:rPr>
        <w:t>Сл. гласник града Лесковца"</w:t>
      </w:r>
      <w:r w:rsidRPr="00F62692">
        <w:rPr>
          <w:rFonts w:ascii="Times New Roman" w:hAnsi="Times New Roman"/>
          <w:sz w:val="24"/>
          <w:szCs w:val="24"/>
        </w:rPr>
        <w:t>,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 бр. 37/2016), члан</w:t>
      </w:r>
      <w:r w:rsidRPr="00F62692">
        <w:rPr>
          <w:rFonts w:ascii="Times New Roman" w:hAnsi="Times New Roman"/>
          <w:sz w:val="24"/>
          <w:szCs w:val="24"/>
        </w:rPr>
        <w:t>а 8. и члана 9.</w:t>
      </w:r>
      <w:r w:rsidRPr="00F62692">
        <w:rPr>
          <w:rFonts w:ascii="Times New Roman" w:hAnsi="Times New Roman"/>
          <w:sz w:val="24"/>
          <w:szCs w:val="24"/>
          <w:lang w:val="ru-RU"/>
        </w:rPr>
        <w:t xml:space="preserve"> Одлуке о давању у закуп типских продајних објеката - туристичких кућица у јавној својини општине Медвеђа ("Сл. гласник града Лесковца " бр.</w:t>
      </w:r>
      <w:r w:rsidRPr="00F62692">
        <w:rPr>
          <w:rFonts w:ascii="Times New Roman" w:hAnsi="Times New Roman"/>
          <w:sz w:val="24"/>
          <w:szCs w:val="24"/>
        </w:rPr>
        <w:t xml:space="preserve"> 16/2020</w:t>
      </w:r>
      <w:r w:rsidRPr="00F62692">
        <w:rPr>
          <w:rFonts w:ascii="Times New Roman" w:hAnsi="Times New Roman"/>
          <w:sz w:val="24"/>
          <w:szCs w:val="24"/>
          <w:lang w:val="ru-RU"/>
        </w:rPr>
        <w:t>),</w:t>
      </w:r>
      <w:r w:rsidRPr="00314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члана 12. Пословника о раду Општинског већа Општине Медвеђа („Сл.гласник града Лесковца“ бр. 41/2022)</w:t>
      </w:r>
      <w:r w:rsidRPr="00314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D297C">
        <w:rPr>
          <w:rFonts w:ascii="Times New Roman" w:hAnsi="Times New Roman"/>
          <w:sz w:val="24"/>
          <w:szCs w:val="24"/>
        </w:rPr>
        <w:t>Одлуке о расписивању јавног огласа о спровођењу поступка јавног надметања за давање у закуп типских продајних објеката – туристичких кућица</w:t>
      </w:r>
      <w:r w:rsidR="00FA1FB4" w:rsidRPr="005D29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3C2F" w:rsidRPr="005D297C">
        <w:rPr>
          <w:rFonts w:ascii="Times New Roman" w:hAnsi="Times New Roman"/>
          <w:sz w:val="24"/>
          <w:szCs w:val="24"/>
        </w:rPr>
        <w:t xml:space="preserve">Број: </w:t>
      </w:r>
      <w:r w:rsidR="00FA1FB4" w:rsidRPr="005D297C">
        <w:rPr>
          <w:rFonts w:ascii="Times New Roman" w:hAnsi="Times New Roman"/>
          <w:sz w:val="24"/>
          <w:szCs w:val="24"/>
          <w:lang w:val="sr-Cyrl-RS"/>
        </w:rPr>
        <w:t xml:space="preserve">004025443 2025 06154 003 000 060 107 017 од 8. октобра </w:t>
      </w:r>
      <w:r w:rsidR="00FA1FB4" w:rsidRPr="005D297C">
        <w:rPr>
          <w:rFonts w:ascii="Times New Roman" w:hAnsi="Times New Roman"/>
          <w:sz w:val="24"/>
          <w:szCs w:val="24"/>
          <w:lang w:val="ru-RU"/>
        </w:rPr>
        <w:t>202</w:t>
      </w:r>
      <w:r w:rsidR="00FA1FB4" w:rsidRPr="005D297C">
        <w:rPr>
          <w:rFonts w:ascii="Times New Roman" w:hAnsi="Times New Roman"/>
          <w:sz w:val="24"/>
          <w:szCs w:val="24"/>
          <w:lang w:val="sr-Cyrl-RS"/>
        </w:rPr>
        <w:t>5</w:t>
      </w:r>
      <w:r w:rsidR="00FA1FB4" w:rsidRPr="005D297C">
        <w:rPr>
          <w:rFonts w:ascii="Times New Roman" w:hAnsi="Times New Roman"/>
          <w:sz w:val="24"/>
          <w:szCs w:val="24"/>
          <w:lang w:val="ru-RU"/>
        </w:rPr>
        <w:t>.године</w:t>
      </w:r>
      <w:r w:rsidRPr="003145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објављује</w:t>
      </w:r>
      <w:r w:rsidRPr="00314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</w:p>
    <w:p w14:paraId="70F14C57" w14:textId="08031E4A" w:rsidR="00E73686" w:rsidRDefault="00E73686" w:rsidP="008D1D37">
      <w:pPr>
        <w:pStyle w:val="NormalWeb"/>
        <w:spacing w:before="0" w:beforeAutospacing="0" w:after="0" w:afterAutospacing="0"/>
        <w:jc w:val="center"/>
        <w:rPr>
          <w:lang w:val="ru-RU"/>
        </w:rPr>
      </w:pPr>
      <w:r w:rsidRPr="0031452C">
        <w:rPr>
          <w:lang w:val="sr-Latn-CS"/>
        </w:rPr>
        <w:br/>
      </w:r>
      <w:r w:rsidRPr="0031452C">
        <w:rPr>
          <w:lang w:val="ru-RU"/>
        </w:rPr>
        <w:t xml:space="preserve">П О Н О В Љ Е Н И    </w:t>
      </w:r>
      <w:r>
        <w:rPr>
          <w:lang w:val="ru-RU"/>
        </w:rPr>
        <w:t>Ј</w:t>
      </w:r>
      <w:r w:rsidRPr="009B468A">
        <w:rPr>
          <w:lang w:val="ru-RU"/>
        </w:rPr>
        <w:t xml:space="preserve"> </w:t>
      </w:r>
      <w:r>
        <w:rPr>
          <w:lang w:val="ru-RU"/>
        </w:rPr>
        <w:t>А В</w:t>
      </w:r>
      <w:r>
        <w:t> </w:t>
      </w:r>
      <w:r>
        <w:rPr>
          <w:lang w:val="ru-RU"/>
        </w:rPr>
        <w:t>Н</w:t>
      </w:r>
      <w:r>
        <w:t> </w:t>
      </w:r>
      <w:r>
        <w:rPr>
          <w:lang w:val="ru-RU"/>
        </w:rPr>
        <w:t>И</w:t>
      </w:r>
      <w:r>
        <w:t>    </w:t>
      </w:r>
      <w:r>
        <w:rPr>
          <w:lang w:val="ru-RU"/>
        </w:rPr>
        <w:t>О</w:t>
      </w:r>
      <w:r>
        <w:t> </w:t>
      </w:r>
      <w:r>
        <w:rPr>
          <w:lang w:val="ru-RU"/>
        </w:rPr>
        <w:t>Г</w:t>
      </w:r>
      <w:r>
        <w:t> </w:t>
      </w:r>
      <w:r>
        <w:rPr>
          <w:lang w:val="ru-RU"/>
        </w:rPr>
        <w:t>Л</w:t>
      </w:r>
      <w:r>
        <w:t> </w:t>
      </w:r>
      <w:r>
        <w:rPr>
          <w:lang w:val="ru-RU"/>
        </w:rPr>
        <w:t>А</w:t>
      </w:r>
      <w:r w:rsidRPr="009B468A">
        <w:rPr>
          <w:lang w:val="ru-RU"/>
        </w:rPr>
        <w:t xml:space="preserve"> </w:t>
      </w:r>
      <w:r>
        <w:rPr>
          <w:lang w:val="ru-RU"/>
        </w:rPr>
        <w:t>С</w:t>
      </w:r>
    </w:p>
    <w:p w14:paraId="740A8CA1" w14:textId="4AB83D76" w:rsidR="00E73686" w:rsidRPr="0031452C" w:rsidRDefault="00E73686" w:rsidP="008D1D3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О СПРОВОЂЕЊУ ПОСТУПКА ЈАВНОГ НАДМЕТАЊА</w:t>
      </w:r>
      <w:r>
        <w:rPr>
          <w:lang w:val="ru-RU"/>
        </w:rPr>
        <w:br/>
        <w:t>ЗА ДАВАЊЕ У ЗАКУП ТИПСК</w:t>
      </w:r>
      <w:r w:rsidR="00DD5E02">
        <w:rPr>
          <w:lang w:val="ru-RU"/>
        </w:rPr>
        <w:t>ИХ</w:t>
      </w:r>
      <w:r>
        <w:rPr>
          <w:lang w:val="ru-RU"/>
        </w:rPr>
        <w:t xml:space="preserve"> ПРОДАЈН</w:t>
      </w:r>
      <w:r w:rsidR="00DD5E02">
        <w:rPr>
          <w:lang w:val="ru-RU"/>
        </w:rPr>
        <w:t>ИХ</w:t>
      </w:r>
      <w:r>
        <w:rPr>
          <w:lang w:val="ru-RU"/>
        </w:rPr>
        <w:t xml:space="preserve"> ОБЈЕК</w:t>
      </w:r>
      <w:r w:rsidR="00DD5E02">
        <w:rPr>
          <w:lang w:val="ru-RU"/>
        </w:rPr>
        <w:t>А</w:t>
      </w:r>
      <w:r>
        <w:rPr>
          <w:lang w:val="ru-RU"/>
        </w:rPr>
        <w:t>ТА  –  ТУРИСТИЧК</w:t>
      </w:r>
      <w:r w:rsidR="00DD5E02">
        <w:rPr>
          <w:lang w:val="ru-RU"/>
        </w:rPr>
        <w:t>ИХ</w:t>
      </w:r>
      <w:r>
        <w:rPr>
          <w:lang w:val="ru-RU"/>
        </w:rPr>
        <w:t xml:space="preserve"> КУЋИЦ</w:t>
      </w:r>
      <w:r w:rsidR="00DD5E02">
        <w:rPr>
          <w:lang w:val="ru-RU"/>
        </w:rPr>
        <w:t>А</w:t>
      </w:r>
    </w:p>
    <w:p w14:paraId="52A37415" w14:textId="7AADB899" w:rsidR="00E73686" w:rsidRDefault="00E73686" w:rsidP="00E80ECD">
      <w:pPr>
        <w:pStyle w:val="NormalWeb"/>
        <w:jc w:val="both"/>
        <w:rPr>
          <w:lang w:val="ru-RU"/>
        </w:rPr>
      </w:pPr>
      <w:r>
        <w:rPr>
          <w:lang w:val="ru-RU"/>
        </w:rPr>
        <w:tab/>
      </w:r>
      <w:r w:rsidRPr="009B468A">
        <w:rPr>
          <w:lang w:val="ru-RU"/>
        </w:rPr>
        <w:t xml:space="preserve"> </w:t>
      </w:r>
      <w:r w:rsidRPr="00F01FDF">
        <w:rPr>
          <w:lang w:val="ru-RU"/>
        </w:rPr>
        <w:t>Предмет</w:t>
      </w:r>
      <w:r w:rsidRPr="0031452C">
        <w:rPr>
          <w:lang w:val="ru-RU"/>
        </w:rPr>
        <w:t xml:space="preserve"> поновљеног</w:t>
      </w:r>
      <w:r w:rsidRPr="00F01FDF">
        <w:rPr>
          <w:lang w:val="ru-RU"/>
        </w:rPr>
        <w:t xml:space="preserve"> јавног огласа је давање у з</w:t>
      </w:r>
      <w:r>
        <w:rPr>
          <w:lang w:val="ru-RU"/>
        </w:rPr>
        <w:t>акуп јавним надметањем продајн</w:t>
      </w:r>
      <w:r w:rsidR="00DD5E02">
        <w:rPr>
          <w:lang w:val="ru-RU"/>
        </w:rPr>
        <w:t>их</w:t>
      </w:r>
      <w:r>
        <w:rPr>
          <w:lang w:val="ru-RU"/>
        </w:rPr>
        <w:t xml:space="preserve"> објек</w:t>
      </w:r>
      <w:r w:rsidR="00DD5E02">
        <w:rPr>
          <w:lang w:val="ru-RU"/>
        </w:rPr>
        <w:t>а</w:t>
      </w:r>
      <w:r>
        <w:rPr>
          <w:lang w:val="ru-RU"/>
        </w:rPr>
        <w:t>та - туристичк</w:t>
      </w:r>
      <w:r w:rsidR="00DD5E02">
        <w:rPr>
          <w:lang w:val="ru-RU"/>
        </w:rPr>
        <w:t>их</w:t>
      </w:r>
      <w:r>
        <w:rPr>
          <w:lang w:val="ru-RU"/>
        </w:rPr>
        <w:t xml:space="preserve"> кућиц</w:t>
      </w:r>
      <w:r w:rsidR="00DD5E02">
        <w:rPr>
          <w:lang w:val="ru-RU"/>
        </w:rPr>
        <w:t>а</w:t>
      </w:r>
      <w:r w:rsidRPr="00F01FDF">
        <w:rPr>
          <w:lang w:val="ru-RU"/>
        </w:rPr>
        <w:t xml:space="preserve"> у јавној својини општине Медвеђа, тип кућица "Брвнара", површине од 3,75м²,  димензија 1,50м Х 2,50м, и то:</w:t>
      </w:r>
    </w:p>
    <w:p w14:paraId="1866ABDC" w14:textId="4363030E" w:rsidR="00FA1FB4" w:rsidRPr="00760C5A" w:rsidRDefault="00FA1FB4" w:rsidP="00FA1FB4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  <w:t>1.</w:t>
      </w:r>
      <w:r w:rsidRPr="00FA1FB4">
        <w:rPr>
          <w:lang w:val="ru-RU"/>
        </w:rPr>
        <w:t xml:space="preserve"> </w:t>
      </w:r>
      <w:r w:rsidRPr="00F01FDF">
        <w:rPr>
          <w:lang w:val="ru-RU"/>
        </w:rPr>
        <w:t xml:space="preserve"> На локацији бр. 1 - к.п.бр. 90 у КО Сијаринска бања са </w:t>
      </w:r>
      <w:r w:rsidR="005F61DB">
        <w:rPr>
          <w:lang w:val="sr-Cyrl-RS"/>
        </w:rPr>
        <w:t>десне</w:t>
      </w:r>
      <w:r w:rsidRPr="00F01FDF">
        <w:rPr>
          <w:lang w:val="ru-RU"/>
        </w:rPr>
        <w:t xml:space="preserve"> стране испред моста код "Гејзера"</w:t>
      </w:r>
      <w:r>
        <w:rPr>
          <w:lang w:val="ru-RU"/>
        </w:rPr>
        <w:t xml:space="preserve">; </w:t>
      </w:r>
    </w:p>
    <w:p w14:paraId="63A93646" w14:textId="6ADCF36C" w:rsidR="00E73686" w:rsidRPr="00760C5A" w:rsidRDefault="00E73686" w:rsidP="00E80ECD">
      <w:pPr>
        <w:pStyle w:val="NormalWeb"/>
        <w:jc w:val="both"/>
        <w:rPr>
          <w:lang w:val="ru-RU"/>
        </w:rPr>
      </w:pPr>
      <w:r w:rsidRPr="00760C5A">
        <w:rPr>
          <w:lang w:val="ru-RU"/>
        </w:rPr>
        <w:tab/>
      </w:r>
      <w:r w:rsidR="00FA1FB4">
        <w:rPr>
          <w:lang w:val="ru-RU"/>
        </w:rPr>
        <w:t>2</w:t>
      </w:r>
      <w:r w:rsidRPr="00760C5A">
        <w:rPr>
          <w:lang w:val="ru-RU"/>
        </w:rPr>
        <w:t xml:space="preserve">. </w:t>
      </w:r>
      <w:r>
        <w:rPr>
          <w:lang w:val="ru-RU"/>
        </w:rPr>
        <w:t xml:space="preserve">На локацији бр. </w:t>
      </w:r>
      <w:r w:rsidR="00FA1FB4">
        <w:rPr>
          <w:lang w:val="ru-RU"/>
        </w:rPr>
        <w:t>3</w:t>
      </w:r>
      <w:r>
        <w:rPr>
          <w:lang w:val="ru-RU"/>
        </w:rPr>
        <w:t xml:space="preserve"> - к.п.бр. </w:t>
      </w:r>
      <w:r w:rsidRPr="00760C5A">
        <w:rPr>
          <w:lang w:val="ru-RU"/>
        </w:rPr>
        <w:t>139</w:t>
      </w:r>
      <w:r w:rsidRPr="00F01FDF">
        <w:rPr>
          <w:lang w:val="ru-RU"/>
        </w:rPr>
        <w:t xml:space="preserve"> у КО Сијаринска бања са десне стране </w:t>
      </w:r>
      <w:r w:rsidRPr="00760C5A">
        <w:rPr>
          <w:lang w:val="ru-RU"/>
        </w:rPr>
        <w:t>пешачке стазе од "Гејзера"</w:t>
      </w:r>
      <w:r w:rsidRPr="00F01FDF">
        <w:rPr>
          <w:lang w:val="ru-RU"/>
        </w:rPr>
        <w:t>;</w:t>
      </w:r>
    </w:p>
    <w:p w14:paraId="6D9403CD" w14:textId="54912603" w:rsidR="00E73686" w:rsidRDefault="00E73686" w:rsidP="00E80ECD">
      <w:pPr>
        <w:pStyle w:val="NormalWeb"/>
        <w:jc w:val="both"/>
        <w:rPr>
          <w:lang w:val="ru-RU"/>
        </w:rPr>
      </w:pPr>
      <w:r w:rsidRPr="00760C5A">
        <w:rPr>
          <w:lang w:val="ru-RU"/>
        </w:rPr>
        <w:tab/>
      </w:r>
      <w:r w:rsidR="00FA1FB4">
        <w:rPr>
          <w:lang w:val="ru-RU"/>
        </w:rPr>
        <w:t>3</w:t>
      </w:r>
      <w:r w:rsidRPr="00760C5A">
        <w:rPr>
          <w:lang w:val="ru-RU"/>
        </w:rPr>
        <w:t xml:space="preserve">. </w:t>
      </w:r>
      <w:r>
        <w:rPr>
          <w:lang w:val="ru-RU"/>
        </w:rPr>
        <w:t xml:space="preserve">На локацији бр. </w:t>
      </w:r>
      <w:r w:rsidR="00FA1FB4">
        <w:rPr>
          <w:lang w:val="ru-RU"/>
        </w:rPr>
        <w:t>4</w:t>
      </w:r>
      <w:r>
        <w:rPr>
          <w:lang w:val="ru-RU"/>
        </w:rPr>
        <w:t xml:space="preserve"> - к.п.бр. </w:t>
      </w:r>
      <w:r w:rsidRPr="00760C5A">
        <w:rPr>
          <w:lang w:val="ru-RU"/>
        </w:rPr>
        <w:t>139</w:t>
      </w:r>
      <w:r w:rsidRPr="00F01FDF">
        <w:rPr>
          <w:lang w:val="ru-RU"/>
        </w:rPr>
        <w:t xml:space="preserve"> у КО Сијаринска бања са десне стране </w:t>
      </w:r>
      <w:r w:rsidRPr="00760C5A">
        <w:rPr>
          <w:lang w:val="ru-RU"/>
        </w:rPr>
        <w:t>пешачке стазе од "Гејзера"</w:t>
      </w:r>
      <w:r w:rsidR="00FA1FB4">
        <w:rPr>
          <w:lang w:val="ru-RU"/>
        </w:rPr>
        <w:t>;</w:t>
      </w:r>
    </w:p>
    <w:p w14:paraId="521E04F3" w14:textId="0FA82540" w:rsidR="005F61DB" w:rsidRPr="00760C5A" w:rsidRDefault="005F61DB" w:rsidP="00E80ECD">
      <w:pPr>
        <w:pStyle w:val="NormalWeb"/>
        <w:jc w:val="both"/>
        <w:rPr>
          <w:lang w:val="ru-RU"/>
        </w:rPr>
      </w:pPr>
      <w:r>
        <w:rPr>
          <w:lang w:val="ru-RU"/>
        </w:rPr>
        <w:tab/>
        <w:t>4.</w:t>
      </w:r>
      <w:r w:rsidRPr="005F61DB">
        <w:rPr>
          <w:lang w:val="ru-RU"/>
        </w:rPr>
        <w:t xml:space="preserve"> </w:t>
      </w:r>
      <w:r>
        <w:rPr>
          <w:lang w:val="ru-RU"/>
        </w:rPr>
        <w:t xml:space="preserve">На локацији бр. 6 - к.п.бр. </w:t>
      </w:r>
      <w:r w:rsidRPr="00760C5A">
        <w:rPr>
          <w:lang w:val="ru-RU"/>
        </w:rPr>
        <w:t>139</w:t>
      </w:r>
      <w:r w:rsidRPr="00F01FDF">
        <w:rPr>
          <w:lang w:val="ru-RU"/>
        </w:rPr>
        <w:t xml:space="preserve"> у КО Сијаринска бања са десне стране </w:t>
      </w:r>
      <w:r w:rsidRPr="00760C5A">
        <w:rPr>
          <w:lang w:val="ru-RU"/>
        </w:rPr>
        <w:t>пешачке стазе од "Гејзера"</w:t>
      </w:r>
      <w:r>
        <w:rPr>
          <w:lang w:val="ru-RU"/>
        </w:rPr>
        <w:t xml:space="preserve"> и</w:t>
      </w:r>
    </w:p>
    <w:p w14:paraId="41ED476B" w14:textId="7EC40864" w:rsidR="00FA1FB4" w:rsidRPr="00760C5A" w:rsidRDefault="00E73686" w:rsidP="00E80ECD">
      <w:pPr>
        <w:pStyle w:val="NormalWeb"/>
        <w:jc w:val="both"/>
        <w:rPr>
          <w:lang w:val="ru-RU"/>
        </w:rPr>
      </w:pPr>
      <w:r w:rsidRPr="00760C5A">
        <w:rPr>
          <w:lang w:val="ru-RU"/>
        </w:rPr>
        <w:tab/>
      </w:r>
      <w:r w:rsidR="005F61DB">
        <w:rPr>
          <w:lang w:val="ru-RU"/>
        </w:rPr>
        <w:t>5</w:t>
      </w:r>
      <w:r w:rsidRPr="00760C5A">
        <w:rPr>
          <w:lang w:val="ru-RU"/>
        </w:rPr>
        <w:t>.</w:t>
      </w:r>
      <w:r w:rsidRPr="00F01FDF">
        <w:rPr>
          <w:lang w:val="ru-RU"/>
        </w:rPr>
        <w:t xml:space="preserve"> На локацији бр. </w:t>
      </w:r>
      <w:r w:rsidR="00FA1FB4">
        <w:rPr>
          <w:lang w:val="ru-RU"/>
        </w:rPr>
        <w:t>7</w:t>
      </w:r>
      <w:r w:rsidRPr="00F01FDF">
        <w:rPr>
          <w:lang w:val="ru-RU"/>
        </w:rPr>
        <w:t xml:space="preserve"> - к.п.бр. 510 у КО Сијаринска ба</w:t>
      </w:r>
      <w:r>
        <w:rPr>
          <w:lang w:val="ru-RU"/>
        </w:rPr>
        <w:t xml:space="preserve">ња </w:t>
      </w:r>
      <w:r w:rsidR="00FA1FB4" w:rsidRPr="00F01FDF">
        <w:rPr>
          <w:lang w:val="ru-RU"/>
        </w:rPr>
        <w:t xml:space="preserve">са десне стране </w:t>
      </w:r>
      <w:r w:rsidR="00FA1FB4" w:rsidRPr="00760C5A">
        <w:rPr>
          <w:lang w:val="ru-RU"/>
        </w:rPr>
        <w:t>пешачке стазе од "Гејзера"</w:t>
      </w:r>
      <w:r w:rsidR="00FA1FB4">
        <w:rPr>
          <w:lang w:val="ru-RU"/>
        </w:rPr>
        <w:t>.</w:t>
      </w:r>
    </w:p>
    <w:p w14:paraId="03EB4FD8" w14:textId="5432E9B8" w:rsidR="00E73686" w:rsidRPr="00F01FDF" w:rsidRDefault="00E73686" w:rsidP="00781F97">
      <w:pPr>
        <w:pStyle w:val="NormalWeb"/>
        <w:jc w:val="both"/>
        <w:rPr>
          <w:lang w:val="ru-RU"/>
        </w:rPr>
      </w:pPr>
      <w:r>
        <w:rPr>
          <w:lang w:val="ru-RU"/>
        </w:rPr>
        <w:tab/>
        <w:t>Продајни објек</w:t>
      </w:r>
      <w:r w:rsidRPr="00760C5A">
        <w:rPr>
          <w:lang w:val="ru-RU"/>
        </w:rPr>
        <w:t>ти</w:t>
      </w:r>
      <w:r w:rsidRPr="00F01FDF">
        <w:rPr>
          <w:lang w:val="ru-RU"/>
        </w:rPr>
        <w:t>-тур</w:t>
      </w:r>
      <w:r>
        <w:rPr>
          <w:lang w:val="ru-RU"/>
        </w:rPr>
        <w:t>истичк</w:t>
      </w:r>
      <w:r w:rsidRPr="00760C5A">
        <w:rPr>
          <w:lang w:val="ru-RU"/>
        </w:rPr>
        <w:t>е</w:t>
      </w:r>
      <w:r>
        <w:rPr>
          <w:lang w:val="ru-RU"/>
        </w:rPr>
        <w:t xml:space="preserve"> кућиц</w:t>
      </w:r>
      <w:r w:rsidRPr="00760C5A">
        <w:rPr>
          <w:lang w:val="ru-RU"/>
        </w:rPr>
        <w:t>е</w:t>
      </w:r>
      <w:r>
        <w:rPr>
          <w:lang w:val="ru-RU"/>
        </w:rPr>
        <w:t>, дај</w:t>
      </w:r>
      <w:r w:rsidRPr="00760C5A">
        <w:rPr>
          <w:lang w:val="ru-RU"/>
        </w:rPr>
        <w:t>у</w:t>
      </w:r>
      <w:r w:rsidRPr="00F01FDF">
        <w:rPr>
          <w:lang w:val="ru-RU"/>
        </w:rPr>
        <w:t xml:space="preserve"> се </w:t>
      </w:r>
      <w:r>
        <w:rPr>
          <w:lang w:val="ru-RU"/>
        </w:rPr>
        <w:t xml:space="preserve">у закуп на </w:t>
      </w:r>
      <w:r w:rsidRPr="00304AFA">
        <w:rPr>
          <w:lang w:val="ru-RU"/>
        </w:rPr>
        <w:t xml:space="preserve">период </w:t>
      </w:r>
      <w:r w:rsidR="00304AFA" w:rsidRPr="00304AFA">
        <w:rPr>
          <w:lang w:val="ru-RU"/>
        </w:rPr>
        <w:t>од</w:t>
      </w:r>
      <w:r w:rsidR="00357C42">
        <w:rPr>
          <w:lang w:val="ru-RU"/>
        </w:rPr>
        <w:t xml:space="preserve"> дана потписивања уговора </w:t>
      </w:r>
      <w:r w:rsidR="00304AFA" w:rsidRPr="00304AFA">
        <w:rPr>
          <w:lang w:val="ru-RU"/>
        </w:rPr>
        <w:t xml:space="preserve">до </w:t>
      </w:r>
      <w:r w:rsidR="00304AFA" w:rsidRPr="00357C42">
        <w:rPr>
          <w:lang w:val="ru-RU"/>
        </w:rPr>
        <w:t>31.10.202</w:t>
      </w:r>
      <w:r w:rsidR="004B4B0E" w:rsidRPr="00357C42">
        <w:rPr>
          <w:lang w:val="ru-RU"/>
        </w:rPr>
        <w:t>6</w:t>
      </w:r>
      <w:r w:rsidR="00304AFA" w:rsidRPr="00304AFA">
        <w:rPr>
          <w:lang w:val="ru-RU"/>
        </w:rPr>
        <w:t>.године</w:t>
      </w:r>
      <w:r w:rsidRPr="00304AFA">
        <w:rPr>
          <w:lang w:val="ru-RU"/>
        </w:rPr>
        <w:t xml:space="preserve">, ради обављања продајне делатности, у складу </w:t>
      </w:r>
      <w:r w:rsidRPr="00F01FDF">
        <w:rPr>
          <w:lang w:val="ru-RU"/>
        </w:rPr>
        <w:t>са наменом типског продајног објекта-туристичке кућице.</w:t>
      </w:r>
    </w:p>
    <w:p w14:paraId="7562B548" w14:textId="4FE69DA5" w:rsidR="00E73686" w:rsidRPr="005F61DB" w:rsidRDefault="00E73686" w:rsidP="00C26531">
      <w:pPr>
        <w:pStyle w:val="NormalWeb"/>
        <w:jc w:val="both"/>
        <w:rPr>
          <w:lang w:val="ru-RU"/>
        </w:rPr>
      </w:pPr>
      <w:r>
        <w:rPr>
          <w:lang w:val="ru-RU"/>
        </w:rPr>
        <w:tab/>
      </w:r>
      <w:r w:rsidRPr="005F61DB">
        <w:rPr>
          <w:lang w:val="ru-RU"/>
        </w:rPr>
        <w:t>Почетна цена закупа за типски продајни објекат – туристичку кућицу је</w:t>
      </w:r>
      <w:r w:rsidR="00DD5E02" w:rsidRPr="005F61DB">
        <w:rPr>
          <w:lang w:val="ru-RU"/>
        </w:rPr>
        <w:t xml:space="preserve"> </w:t>
      </w:r>
      <w:r w:rsidR="004B4B0E">
        <w:rPr>
          <w:lang w:val="ru-RU"/>
        </w:rPr>
        <w:t>60.000</w:t>
      </w:r>
      <w:r w:rsidRPr="005F61DB">
        <w:rPr>
          <w:lang w:val="ru-RU"/>
        </w:rPr>
        <w:t xml:space="preserve">,00 динара, чији износ је утврђен </w:t>
      </w:r>
      <w:proofErr w:type="spellStart"/>
      <w:r w:rsidR="00E55E3D" w:rsidRPr="005F61DB">
        <w:t>Одлук</w:t>
      </w:r>
      <w:proofErr w:type="spellEnd"/>
      <w:r w:rsidR="00E55E3D" w:rsidRPr="005F61DB">
        <w:rPr>
          <w:lang w:val="sr-Cyrl-RS"/>
        </w:rPr>
        <w:t>ом</w:t>
      </w:r>
      <w:r w:rsidR="00E55E3D" w:rsidRPr="005F61DB">
        <w:t xml:space="preserve"> о </w:t>
      </w:r>
      <w:proofErr w:type="spellStart"/>
      <w:r w:rsidR="00E55E3D" w:rsidRPr="005F61DB">
        <w:t>расписивању</w:t>
      </w:r>
      <w:proofErr w:type="spellEnd"/>
      <w:r w:rsidR="00E55E3D" w:rsidRPr="005F61DB">
        <w:t xml:space="preserve"> </w:t>
      </w:r>
      <w:proofErr w:type="spellStart"/>
      <w:r w:rsidR="00E55E3D" w:rsidRPr="005F61DB">
        <w:t>јавног</w:t>
      </w:r>
      <w:proofErr w:type="spellEnd"/>
      <w:r w:rsidR="00E55E3D" w:rsidRPr="005F61DB">
        <w:t xml:space="preserve"> </w:t>
      </w:r>
      <w:proofErr w:type="spellStart"/>
      <w:r w:rsidR="00E55E3D" w:rsidRPr="005F61DB">
        <w:t>огласа</w:t>
      </w:r>
      <w:proofErr w:type="spellEnd"/>
      <w:r w:rsidR="00E55E3D" w:rsidRPr="005F61DB">
        <w:t xml:space="preserve"> о </w:t>
      </w:r>
      <w:proofErr w:type="spellStart"/>
      <w:r w:rsidR="00E55E3D" w:rsidRPr="005F61DB">
        <w:t>спровођењу</w:t>
      </w:r>
      <w:proofErr w:type="spellEnd"/>
      <w:r w:rsidR="00E55E3D" w:rsidRPr="005F61DB">
        <w:t xml:space="preserve"> </w:t>
      </w:r>
      <w:proofErr w:type="spellStart"/>
      <w:r w:rsidR="00E55E3D" w:rsidRPr="005F61DB">
        <w:t>поступка</w:t>
      </w:r>
      <w:proofErr w:type="spellEnd"/>
      <w:r w:rsidR="00E55E3D" w:rsidRPr="005F61DB">
        <w:t xml:space="preserve"> </w:t>
      </w:r>
      <w:proofErr w:type="spellStart"/>
      <w:r w:rsidR="00E55E3D" w:rsidRPr="005F61DB">
        <w:t>јавног</w:t>
      </w:r>
      <w:proofErr w:type="spellEnd"/>
      <w:r w:rsidR="00E55E3D" w:rsidRPr="005F61DB">
        <w:t xml:space="preserve"> </w:t>
      </w:r>
      <w:proofErr w:type="spellStart"/>
      <w:r w:rsidR="00E55E3D" w:rsidRPr="005F61DB">
        <w:t>надметања</w:t>
      </w:r>
      <w:proofErr w:type="spellEnd"/>
      <w:r w:rsidR="00E55E3D" w:rsidRPr="005F61DB">
        <w:t xml:space="preserve"> </w:t>
      </w:r>
      <w:proofErr w:type="spellStart"/>
      <w:r w:rsidR="00E55E3D" w:rsidRPr="005F61DB">
        <w:t>за</w:t>
      </w:r>
      <w:proofErr w:type="spellEnd"/>
      <w:r w:rsidR="00E55E3D" w:rsidRPr="005F61DB">
        <w:t xml:space="preserve"> </w:t>
      </w:r>
      <w:proofErr w:type="spellStart"/>
      <w:r w:rsidR="00E55E3D" w:rsidRPr="005F61DB">
        <w:t>давање</w:t>
      </w:r>
      <w:proofErr w:type="spellEnd"/>
      <w:r w:rsidR="00E55E3D" w:rsidRPr="005F61DB">
        <w:t xml:space="preserve"> у </w:t>
      </w:r>
      <w:proofErr w:type="spellStart"/>
      <w:r w:rsidR="00E55E3D" w:rsidRPr="005F61DB">
        <w:t>закуп</w:t>
      </w:r>
      <w:proofErr w:type="spellEnd"/>
      <w:r w:rsidR="00E55E3D" w:rsidRPr="005F61DB">
        <w:t xml:space="preserve"> </w:t>
      </w:r>
      <w:proofErr w:type="spellStart"/>
      <w:r w:rsidR="00E55E3D" w:rsidRPr="005F61DB">
        <w:t>типских</w:t>
      </w:r>
      <w:proofErr w:type="spellEnd"/>
      <w:r w:rsidR="00E55E3D" w:rsidRPr="005F61DB">
        <w:t xml:space="preserve"> </w:t>
      </w:r>
      <w:proofErr w:type="spellStart"/>
      <w:r w:rsidR="00E55E3D" w:rsidRPr="005F61DB">
        <w:t>продајних</w:t>
      </w:r>
      <w:proofErr w:type="spellEnd"/>
      <w:r w:rsidR="00E55E3D" w:rsidRPr="005F61DB">
        <w:t xml:space="preserve"> </w:t>
      </w:r>
      <w:proofErr w:type="spellStart"/>
      <w:r w:rsidR="00E55E3D" w:rsidRPr="005F61DB">
        <w:t>објеката</w:t>
      </w:r>
      <w:proofErr w:type="spellEnd"/>
      <w:r w:rsidR="00E55E3D" w:rsidRPr="005F61DB">
        <w:t xml:space="preserve"> – </w:t>
      </w:r>
      <w:proofErr w:type="spellStart"/>
      <w:r w:rsidR="00E55E3D" w:rsidRPr="005F61DB">
        <w:t>туристичких</w:t>
      </w:r>
      <w:proofErr w:type="spellEnd"/>
      <w:r w:rsidR="00E55E3D" w:rsidRPr="005F61DB">
        <w:t xml:space="preserve"> </w:t>
      </w:r>
      <w:proofErr w:type="spellStart"/>
      <w:r w:rsidR="00E55E3D" w:rsidRPr="005F61DB">
        <w:t>кућица</w:t>
      </w:r>
      <w:proofErr w:type="spellEnd"/>
      <w:r w:rsidR="00E55E3D" w:rsidRPr="005F61DB">
        <w:rPr>
          <w:lang w:val="sr-Cyrl-RS"/>
        </w:rPr>
        <w:t xml:space="preserve"> </w:t>
      </w:r>
      <w:r w:rsidR="00E55E3D" w:rsidRPr="005F61DB">
        <w:t xml:space="preserve">Број: </w:t>
      </w:r>
      <w:r w:rsidR="00E55E3D" w:rsidRPr="005F61DB">
        <w:rPr>
          <w:lang w:val="sr-Cyrl-RS"/>
        </w:rPr>
        <w:t xml:space="preserve">004025443 2025 06154 003 000 060 107 017 од 8. октобра </w:t>
      </w:r>
      <w:r w:rsidR="00E55E3D" w:rsidRPr="005F61DB">
        <w:rPr>
          <w:lang w:val="ru-RU"/>
        </w:rPr>
        <w:t>202</w:t>
      </w:r>
      <w:r w:rsidR="00E55E3D" w:rsidRPr="005F61DB">
        <w:rPr>
          <w:lang w:val="sr-Cyrl-RS"/>
        </w:rPr>
        <w:t>5</w:t>
      </w:r>
      <w:r w:rsidR="00E55E3D" w:rsidRPr="005F61DB">
        <w:rPr>
          <w:lang w:val="ru-RU"/>
        </w:rPr>
        <w:t>.године</w:t>
      </w:r>
      <w:r w:rsidRPr="005F61DB">
        <w:rPr>
          <w:lang w:val="ru-RU"/>
        </w:rPr>
        <w:t>.</w:t>
      </w:r>
    </w:p>
    <w:p w14:paraId="66D1849D" w14:textId="171D8392" w:rsidR="00E73686" w:rsidRPr="00F01FDF" w:rsidRDefault="00E73686" w:rsidP="00C26531">
      <w:pPr>
        <w:pStyle w:val="NormalWeb"/>
        <w:jc w:val="both"/>
        <w:rPr>
          <w:lang w:val="ru-RU"/>
        </w:rPr>
      </w:pPr>
      <w:r w:rsidRPr="00F01FDF">
        <w:rPr>
          <w:lang w:val="ru-RU"/>
        </w:rPr>
        <w:tab/>
        <w:t>Најнижи лицитацио</w:t>
      </w:r>
      <w:r>
        <w:rPr>
          <w:lang w:val="ru-RU"/>
        </w:rPr>
        <w:t xml:space="preserve">ни корак износи </w:t>
      </w:r>
      <w:r w:rsidR="004B4B0E">
        <w:rPr>
          <w:lang w:val="ru-RU"/>
        </w:rPr>
        <w:t>5.000</w:t>
      </w:r>
      <w:r>
        <w:rPr>
          <w:lang w:val="ru-RU"/>
        </w:rPr>
        <w:t>,00 динара</w:t>
      </w:r>
      <w:r w:rsidRPr="00F01FDF">
        <w:rPr>
          <w:lang w:val="ru-RU"/>
        </w:rPr>
        <w:t>.</w:t>
      </w:r>
    </w:p>
    <w:p w14:paraId="0ED965D0" w14:textId="77777777" w:rsidR="00E73686" w:rsidRPr="00F01FDF" w:rsidRDefault="00E73686" w:rsidP="00F01FDF">
      <w:pPr>
        <w:pStyle w:val="NormalWeb"/>
        <w:rPr>
          <w:lang w:val="ru-RU"/>
        </w:rPr>
      </w:pPr>
      <w:r w:rsidRPr="00F01FDF">
        <w:rPr>
          <w:lang w:val="ru-RU"/>
        </w:rPr>
        <w:tab/>
        <w:t>Критеријум за избор најповољнијег понуђача је највећи износ излицитиране цене.</w:t>
      </w:r>
    </w:p>
    <w:p w14:paraId="452389D2" w14:textId="77777777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sr-Latn-CS"/>
        </w:rPr>
        <w:lastRenderedPageBreak/>
        <w:t>Поступак јавног надметања по расписаном</w:t>
      </w:r>
      <w:r>
        <w:rPr>
          <w:lang w:val="sr-Latn-CS"/>
        </w:rPr>
        <w:t xml:space="preserve"> поновљеном</w:t>
      </w:r>
      <w:r w:rsidRPr="00F01FDF">
        <w:rPr>
          <w:lang w:val="sr-Latn-CS"/>
        </w:rPr>
        <w:t xml:space="preserve"> јавном огласу, спровешће Комисија Општинског већа општине Медвеђа о прибављању, располагању, коришћењу и управљању стварима у јавној својини општине Медвеђа.</w:t>
      </w:r>
    </w:p>
    <w:p w14:paraId="7F6B0C09" w14:textId="77777777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ru-RU"/>
        </w:rPr>
        <w:t>Стручне и административно - техничке послове за рад Комисије, обављаће Одељење за урбанизам Општинске управе општине Медвеђа.</w:t>
      </w:r>
    </w:p>
    <w:p w14:paraId="48B9B1CD" w14:textId="1D67E64B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sr-Cyrl-CS"/>
        </w:rPr>
        <w:t xml:space="preserve">Право учешћа на </w:t>
      </w:r>
      <w:r w:rsidRPr="00F01FDF">
        <w:rPr>
          <w:lang w:val="ru-RU"/>
        </w:rPr>
        <w:t>јавном надметању</w:t>
      </w:r>
      <w:r w:rsidRPr="00F01FDF">
        <w:rPr>
          <w:lang w:val="sr-Cyrl-CS"/>
        </w:rPr>
        <w:t xml:space="preserve"> имају сва правна</w:t>
      </w:r>
      <w:r w:rsidRPr="00F01FDF">
        <w:rPr>
          <w:lang w:val="sr-Latn-CS"/>
        </w:rPr>
        <w:t xml:space="preserve"> и физичка</w:t>
      </w:r>
      <w:r w:rsidRPr="00F01FDF">
        <w:rPr>
          <w:lang w:val="sr-Cyrl-CS"/>
        </w:rPr>
        <w:t xml:space="preserve"> лица која пре спровођења поступка </w:t>
      </w:r>
      <w:r w:rsidRPr="00F01FDF">
        <w:rPr>
          <w:lang w:val="ru-RU"/>
        </w:rPr>
        <w:t>јавног надметања</w:t>
      </w:r>
      <w:r w:rsidRPr="00F01FDF">
        <w:rPr>
          <w:lang w:val="sr-Cyrl-CS"/>
        </w:rPr>
        <w:t>,</w:t>
      </w:r>
      <w:r w:rsidRPr="00F01FDF">
        <w:rPr>
          <w:lang w:val="ru-RU"/>
        </w:rPr>
        <w:t xml:space="preserve"> доставе доказ о уплаћеном депозиту, а најкасније до истека рока за подношење пријава, односно до </w:t>
      </w:r>
      <w:r w:rsidR="004B4B0E">
        <w:rPr>
          <w:lang w:val="ru-RU"/>
        </w:rPr>
        <w:t>23</w:t>
      </w:r>
      <w:r w:rsidR="00E55E3D">
        <w:rPr>
          <w:lang w:val="ru-RU"/>
        </w:rPr>
        <w:t xml:space="preserve">. </w:t>
      </w:r>
      <w:r w:rsidR="004B4B0E">
        <w:rPr>
          <w:lang w:val="ru-RU"/>
        </w:rPr>
        <w:t>јуна</w:t>
      </w:r>
      <w:r w:rsidR="008D1D37">
        <w:rPr>
          <w:lang w:val="ru-RU"/>
        </w:rPr>
        <w:t xml:space="preserve"> </w:t>
      </w:r>
      <w:r>
        <w:rPr>
          <w:lang w:val="ru-RU"/>
        </w:rPr>
        <w:t>202</w:t>
      </w:r>
      <w:r w:rsidR="00E55E3D">
        <w:rPr>
          <w:lang w:val="ru-RU"/>
        </w:rPr>
        <w:t>6</w:t>
      </w:r>
      <w:r w:rsidRPr="00032206">
        <w:rPr>
          <w:lang w:val="ru-RU"/>
        </w:rPr>
        <w:t>. године.</w:t>
      </w:r>
      <w:r w:rsidRPr="00032206">
        <w:rPr>
          <w:lang w:val="sr-Cyrl-CS"/>
        </w:rPr>
        <w:t xml:space="preserve"> </w:t>
      </w:r>
    </w:p>
    <w:p w14:paraId="16E6DB1E" w14:textId="41E417D6" w:rsidR="00E73686" w:rsidRPr="00F01FDF" w:rsidRDefault="00E73686" w:rsidP="00F01FDF">
      <w:pPr>
        <w:pStyle w:val="NormalWeb"/>
        <w:rPr>
          <w:lang w:val="ru-RU"/>
        </w:rPr>
      </w:pPr>
      <w:r w:rsidRPr="00F01FDF">
        <w:rPr>
          <w:lang w:val="ru-RU"/>
        </w:rPr>
        <w:tab/>
        <w:t>Д</w:t>
      </w:r>
      <w:r w:rsidRPr="00F01FDF">
        <w:rPr>
          <w:lang w:val="sr-Cyrl-CS"/>
        </w:rPr>
        <w:t>епозит</w:t>
      </w:r>
      <w:r w:rsidRPr="00F01FDF">
        <w:rPr>
          <w:lang w:val="ru-RU"/>
        </w:rPr>
        <w:t xml:space="preserve"> је утврђен</w:t>
      </w:r>
      <w:r w:rsidRPr="00F01FDF">
        <w:rPr>
          <w:lang w:val="sr-Cyrl-CS"/>
        </w:rPr>
        <w:t xml:space="preserve"> у износу о</w:t>
      </w:r>
      <w:r>
        <w:rPr>
          <w:lang w:val="sr-Cyrl-CS"/>
        </w:rPr>
        <w:t xml:space="preserve">д </w:t>
      </w:r>
      <w:r w:rsidR="004B4B0E">
        <w:rPr>
          <w:lang w:val="sr-Cyrl-CS"/>
        </w:rPr>
        <w:t>50</w:t>
      </w:r>
      <w:r w:rsidR="005F61DB">
        <w:rPr>
          <w:lang w:val="sr-Cyrl-CS"/>
        </w:rPr>
        <w:t>%</w:t>
      </w:r>
      <w:r w:rsidRPr="00F01FDF">
        <w:rPr>
          <w:lang w:val="sr-Cyrl-CS"/>
        </w:rPr>
        <w:t xml:space="preserve"> од почетног износа</w:t>
      </w:r>
      <w:r w:rsidRPr="00F01FDF">
        <w:rPr>
          <w:lang w:val="ru-RU"/>
        </w:rPr>
        <w:t xml:space="preserve"> закупнине за продајни објекат-туристичку кућицу и износи</w:t>
      </w:r>
      <w:r w:rsidRPr="00F01FDF">
        <w:rPr>
          <w:lang w:val="sr-Cyrl-CS"/>
        </w:rPr>
        <w:t xml:space="preserve"> </w:t>
      </w:r>
      <w:r w:rsidR="004B4B0E">
        <w:rPr>
          <w:lang w:val="sr-Cyrl-CS"/>
        </w:rPr>
        <w:t>30.000</w:t>
      </w:r>
      <w:r>
        <w:rPr>
          <w:lang w:val="ru-RU"/>
        </w:rPr>
        <w:t>,00</w:t>
      </w:r>
      <w:r w:rsidRPr="00F01FDF">
        <w:rPr>
          <w:lang w:val="ru-RU"/>
        </w:rPr>
        <w:t xml:space="preserve"> динара.</w:t>
      </w:r>
    </w:p>
    <w:p w14:paraId="3170D8FA" w14:textId="1C8672C4" w:rsidR="00E73686" w:rsidRPr="00F01FDF" w:rsidRDefault="00E73686" w:rsidP="004B4B0E">
      <w:pPr>
        <w:pStyle w:val="NormalWeb"/>
        <w:ind w:firstLine="567"/>
        <w:jc w:val="both"/>
        <w:rPr>
          <w:lang w:val="sr-Cyrl-CS"/>
        </w:rPr>
      </w:pPr>
      <w:r w:rsidRPr="00F01FDF">
        <w:rPr>
          <w:lang w:val="ru-RU"/>
        </w:rPr>
        <w:t>Уплата д</w:t>
      </w:r>
      <w:r w:rsidRPr="00F01FDF">
        <w:rPr>
          <w:lang w:val="sr-Cyrl-CS"/>
        </w:rPr>
        <w:t>епозит</w:t>
      </w:r>
      <w:r w:rsidRPr="00F01FDF">
        <w:rPr>
          <w:lang w:val="ru-RU"/>
        </w:rPr>
        <w:t xml:space="preserve">а врши се на жиро рачун бр. 840 - 742 153 843 - 66 модел 97 позив на број </w:t>
      </w:r>
      <w:r w:rsidR="00DD5E02">
        <w:rPr>
          <w:lang w:val="ru-RU"/>
        </w:rPr>
        <w:t>21</w:t>
      </w:r>
      <w:r w:rsidRPr="00F01FDF">
        <w:rPr>
          <w:lang w:val="ru-RU"/>
        </w:rPr>
        <w:t>- 067</w:t>
      </w:r>
      <w:r w:rsidR="00DD5E02">
        <w:rPr>
          <w:lang w:val="ru-RU"/>
        </w:rPr>
        <w:t>-06153</w:t>
      </w:r>
      <w:r w:rsidRPr="00F01FDF">
        <w:rPr>
          <w:lang w:val="ru-RU"/>
        </w:rPr>
        <w:t xml:space="preserve">, сврха плаћања - депозит за учешће на </w:t>
      </w:r>
      <w:r w:rsidRPr="00F01FDF">
        <w:rPr>
          <w:lang w:val="sr-Latn-CS"/>
        </w:rPr>
        <w:t xml:space="preserve">јавни </w:t>
      </w:r>
      <w:r w:rsidRPr="00F01FDF">
        <w:rPr>
          <w:lang w:val="ru-RU"/>
        </w:rPr>
        <w:t>оглас</w:t>
      </w:r>
      <w:r w:rsidRPr="00F01FDF">
        <w:rPr>
          <w:lang w:val="sr-Cyrl-CS"/>
        </w:rPr>
        <w:t>.</w:t>
      </w:r>
    </w:p>
    <w:p w14:paraId="5140C8CF" w14:textId="77777777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ru-RU"/>
        </w:rPr>
        <w:t xml:space="preserve">Право учешћа </w:t>
      </w:r>
      <w:r w:rsidRPr="00F01FDF">
        <w:rPr>
          <w:lang w:val="sr-Latn-CS"/>
        </w:rPr>
        <w:t>на</w:t>
      </w:r>
      <w:r w:rsidRPr="00F01FDF">
        <w:rPr>
          <w:lang w:val="ru-RU"/>
        </w:rPr>
        <w:t xml:space="preserve"> јавном оглас</w:t>
      </w:r>
      <w:r w:rsidRPr="00F01FDF">
        <w:rPr>
          <w:lang w:val="sr-Latn-CS"/>
        </w:rPr>
        <w:t>у</w:t>
      </w:r>
      <w:r w:rsidRPr="00F01FDF">
        <w:rPr>
          <w:lang w:val="ru-RU"/>
        </w:rPr>
        <w:t xml:space="preserve"> имају сва правна</w:t>
      </w:r>
      <w:r w:rsidRPr="00F01FDF">
        <w:rPr>
          <w:lang w:val="sr-Latn-CS"/>
        </w:rPr>
        <w:t xml:space="preserve"> и физичка</w:t>
      </w:r>
      <w:r w:rsidRPr="00F01FDF">
        <w:rPr>
          <w:lang w:val="ru-RU"/>
        </w:rPr>
        <w:t xml:space="preserve"> лица која Комисији уз пријаву доставе документацију тражену</w:t>
      </w:r>
      <w:r w:rsidRPr="0031452C">
        <w:rPr>
          <w:lang w:val="ru-RU"/>
        </w:rPr>
        <w:t xml:space="preserve"> поновљеним</w:t>
      </w:r>
      <w:r w:rsidRPr="00F01FDF">
        <w:rPr>
          <w:lang w:val="ru-RU"/>
        </w:rPr>
        <w:t xml:space="preserve"> јавним огласом.</w:t>
      </w:r>
    </w:p>
    <w:p w14:paraId="3D648CCF" w14:textId="03AFEC4C" w:rsidR="00E73686" w:rsidRPr="0031452C" w:rsidRDefault="00E73686" w:rsidP="00032206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>Пријав</w:t>
      </w:r>
      <w:r w:rsidRPr="00F01FDF">
        <w:rPr>
          <w:lang w:val="sr-Latn-CS"/>
        </w:rPr>
        <w:t>а</w:t>
      </w:r>
      <w:r w:rsidRPr="00F01FDF">
        <w:rPr>
          <w:lang w:val="ru-RU"/>
        </w:rPr>
        <w:t xml:space="preserve"> </w:t>
      </w:r>
      <w:r w:rsidRPr="00F01FDF">
        <w:rPr>
          <w:lang w:val="sr-Latn-CS"/>
        </w:rPr>
        <w:t>по расписаном</w:t>
      </w:r>
      <w:r>
        <w:rPr>
          <w:lang w:val="sr-Latn-CS"/>
        </w:rPr>
        <w:t xml:space="preserve"> поновљеном</w:t>
      </w:r>
      <w:r w:rsidRPr="00F01FDF">
        <w:rPr>
          <w:lang w:val="sr-Latn-CS"/>
        </w:rPr>
        <w:t xml:space="preserve"> јавном огласу</w:t>
      </w:r>
      <w:r w:rsidRPr="00F01FDF">
        <w:rPr>
          <w:lang w:val="ru-RU"/>
        </w:rPr>
        <w:t xml:space="preserve"> поднос</w:t>
      </w:r>
      <w:r w:rsidRPr="00F01FDF">
        <w:rPr>
          <w:lang w:val="sr-Latn-CS"/>
        </w:rPr>
        <w:t>и</w:t>
      </w:r>
      <w:r w:rsidRPr="00F01FDF">
        <w:rPr>
          <w:lang w:val="ru-RU"/>
        </w:rPr>
        <w:t xml:space="preserve"> </w:t>
      </w:r>
      <w:r w:rsidRPr="00F01FDF">
        <w:rPr>
          <w:lang w:val="sr-Latn-CS"/>
        </w:rPr>
        <w:t xml:space="preserve">се у затвореној коверти са назнаком </w:t>
      </w:r>
      <w:r w:rsidRPr="00F01FDF">
        <w:rPr>
          <w:lang w:val="ru-RU"/>
        </w:rPr>
        <w:t>Комисија за  прибављање, располагање, коришћење и управљање стварима у јавној својини општине Медвеђа</w:t>
      </w:r>
      <w:r w:rsidRPr="00F01FDF">
        <w:rPr>
          <w:lang w:val="sr-Latn-CS"/>
        </w:rPr>
        <w:t xml:space="preserve">, </w:t>
      </w:r>
      <w:r w:rsidRPr="00F01FDF">
        <w:rPr>
          <w:lang w:val="ru-RU"/>
        </w:rPr>
        <w:t>"Пријава за учешће на</w:t>
      </w:r>
      <w:r w:rsidRPr="0031452C">
        <w:rPr>
          <w:lang w:val="ru-RU"/>
        </w:rPr>
        <w:t xml:space="preserve"> поновљени</w:t>
      </w:r>
      <w:r w:rsidRPr="00F01FDF">
        <w:rPr>
          <w:lang w:val="ru-RU"/>
        </w:rPr>
        <w:t xml:space="preserve"> </w:t>
      </w:r>
      <w:r w:rsidRPr="00F01FDF">
        <w:rPr>
          <w:lang w:val="sr-Latn-CS"/>
        </w:rPr>
        <w:t xml:space="preserve">јавни </w:t>
      </w:r>
      <w:r w:rsidRPr="00F01FDF">
        <w:rPr>
          <w:lang w:val="ru-RU"/>
        </w:rPr>
        <w:t>оглас</w:t>
      </w:r>
      <w:r w:rsidRPr="00F01FDF">
        <w:rPr>
          <w:lang w:val="sr-Latn-CS"/>
        </w:rPr>
        <w:t xml:space="preserve"> за закуп туристи</w:t>
      </w:r>
      <w:r>
        <w:rPr>
          <w:lang w:val="sr-Latn-CS"/>
        </w:rPr>
        <w:t xml:space="preserve">чке кућице на локацији број </w:t>
      </w:r>
      <w:r w:rsidR="00DD5E02">
        <w:rPr>
          <w:lang w:val="sr-Cyrl-RS"/>
        </w:rPr>
        <w:t>____</w:t>
      </w:r>
      <w:r>
        <w:rPr>
          <w:lang w:val="sr-Latn-CS"/>
        </w:rPr>
        <w:t xml:space="preserve"> </w:t>
      </w:r>
      <w:r w:rsidRPr="00F01FDF">
        <w:rPr>
          <w:lang w:val="ru-RU"/>
        </w:rPr>
        <w:t>-</w:t>
      </w:r>
      <w:r w:rsidRPr="0031452C">
        <w:rPr>
          <w:lang w:val="ru-RU"/>
        </w:rPr>
        <w:t xml:space="preserve"> "</w:t>
      </w:r>
      <w:r w:rsidRPr="00F01FDF">
        <w:rPr>
          <w:lang w:val="ru-RU"/>
        </w:rPr>
        <w:t>НЕ ОТВАРАЈ"</w:t>
      </w:r>
      <w:r w:rsidRPr="00F01FDF">
        <w:rPr>
          <w:lang w:val="sr-Latn-CS"/>
        </w:rPr>
        <w:t xml:space="preserve">, </w:t>
      </w:r>
      <w:r w:rsidRPr="00F01FDF">
        <w:rPr>
          <w:lang w:val="ru-RU"/>
        </w:rPr>
        <w:t>непосредно на шалтеру Општинске управе општине Медвеђа или препоручено поштом на адрес</w:t>
      </w:r>
      <w:r w:rsidRPr="00F01FDF">
        <w:rPr>
          <w:lang w:val="sr-Latn-CS"/>
        </w:rPr>
        <w:t>и</w:t>
      </w:r>
      <w:r w:rsidRPr="00F01FDF">
        <w:rPr>
          <w:lang w:val="ru-RU"/>
        </w:rPr>
        <w:t xml:space="preserve"> – ул. Краља Милана </w:t>
      </w:r>
      <w:r w:rsidRPr="00F01FDF">
        <w:rPr>
          <w:lang w:val="sr-Latn-CS"/>
        </w:rPr>
        <w:t xml:space="preserve">бр. </w:t>
      </w:r>
      <w:r w:rsidRPr="00F01FDF">
        <w:rPr>
          <w:lang w:val="ru-RU"/>
        </w:rPr>
        <w:t>48</w:t>
      </w:r>
      <w:r w:rsidRPr="00F01FDF">
        <w:rPr>
          <w:lang w:val="sr-Latn-CS"/>
        </w:rPr>
        <w:t>, општина Медвеђа</w:t>
      </w:r>
      <w:r w:rsidR="00DD5E02">
        <w:rPr>
          <w:lang w:val="sr-Cyrl-RS"/>
        </w:rPr>
        <w:t>, 16240 Медвеђа</w:t>
      </w:r>
      <w:r w:rsidRPr="00F01FDF">
        <w:rPr>
          <w:lang w:val="sr-Latn-CS"/>
        </w:rPr>
        <w:t>.</w:t>
      </w:r>
      <w:r w:rsidRPr="00F01FDF">
        <w:rPr>
          <w:lang w:val="ru-RU"/>
        </w:rPr>
        <w:t xml:space="preserve"> </w:t>
      </w:r>
    </w:p>
    <w:p w14:paraId="557AB258" w14:textId="77777777" w:rsidR="00E73686" w:rsidRPr="00F01FDF" w:rsidRDefault="00E73686" w:rsidP="00F01FDF">
      <w:pPr>
        <w:pStyle w:val="NormalWeb"/>
        <w:rPr>
          <w:lang w:val="sr-Latn-CS"/>
        </w:rPr>
      </w:pPr>
      <w:r w:rsidRPr="00F01FDF">
        <w:rPr>
          <w:lang w:val="ru-RU"/>
        </w:rPr>
        <w:tab/>
        <w:t xml:space="preserve">Пријава </w:t>
      </w:r>
      <w:r w:rsidRPr="00F01FDF">
        <w:rPr>
          <w:lang w:val="sr-Latn-CS"/>
        </w:rPr>
        <w:t>која се доставља обавезно</w:t>
      </w:r>
      <w:r w:rsidRPr="00F01FDF">
        <w:rPr>
          <w:lang w:val="ru-RU"/>
        </w:rPr>
        <w:t xml:space="preserve"> садржи:</w:t>
      </w:r>
    </w:p>
    <w:p w14:paraId="5F18CF4E" w14:textId="77777777" w:rsidR="00E73686" w:rsidRPr="0031452C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sr-Latn-CS"/>
        </w:rPr>
        <w:tab/>
        <w:t xml:space="preserve">- доказ о уплати депозита, </w:t>
      </w:r>
      <w:r w:rsidRPr="00F01FDF">
        <w:rPr>
          <w:lang w:val="ru-RU"/>
        </w:rPr>
        <w:t>доказ да је подносилац пријаве измирио обавезе по основу закупа, уколико је био закупац</w:t>
      </w:r>
      <w:r w:rsidRPr="00F01FDF">
        <w:rPr>
          <w:lang w:val="sr-Latn-CS"/>
        </w:rPr>
        <w:t xml:space="preserve"> и доказ да је подносилац пријаве измирио све обавезе по основу локалних јавних прихода - уверење Одсека локалне пореске администрације Општинске управе општине Медвеђа, </w:t>
      </w:r>
      <w:r w:rsidRPr="00F01FDF">
        <w:rPr>
          <w:lang w:val="ru-RU"/>
        </w:rPr>
        <w:t>редни број продајног објекта-туристичке кућице за коју се подноси пријава</w:t>
      </w:r>
      <w:r w:rsidRPr="00F01FDF">
        <w:rPr>
          <w:lang w:val="sr-Latn-CS"/>
        </w:rPr>
        <w:t xml:space="preserve">, број рачуна на који ће се извршити повраћај депозита, </w:t>
      </w:r>
      <w:r w:rsidRPr="00F01FDF">
        <w:rPr>
          <w:lang w:val="ru-RU"/>
        </w:rPr>
        <w:t>пуномоћје за лице које заступа подносиоца пријаве</w:t>
      </w:r>
      <w:r w:rsidRPr="00F01FDF">
        <w:rPr>
          <w:lang w:val="sr-Latn-CS"/>
        </w:rPr>
        <w:t>,</w:t>
      </w:r>
    </w:p>
    <w:p w14:paraId="55D5CE68" w14:textId="77777777" w:rsidR="00E73686" w:rsidRPr="007E0B7B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31452C">
        <w:rPr>
          <w:lang w:val="ru-RU"/>
        </w:rPr>
        <w:tab/>
      </w:r>
      <w:r w:rsidRPr="00F01FDF">
        <w:rPr>
          <w:lang w:val="sr-Latn-CS"/>
        </w:rPr>
        <w:t>- за физичка лица: име и презиме, адреса, број личне карте, јединствени матични број грађана,</w:t>
      </w:r>
    </w:p>
    <w:p w14:paraId="065C5B47" w14:textId="77777777" w:rsidR="00E73686" w:rsidRPr="00F01FDF" w:rsidRDefault="00E73686" w:rsidP="007E0B7B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>- за предузетнике: име и презиме предузетника, адреса, број личне карте, јединствени матични број грађана, назив радње, матични број,</w:t>
      </w:r>
    </w:p>
    <w:p w14:paraId="20267110" w14:textId="77777777" w:rsidR="00E73686" w:rsidRPr="00F01FDF" w:rsidRDefault="00E73686" w:rsidP="007E0B7B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 xml:space="preserve">- за правна лица: назив и седиште и копију решења о упису правног лица у регистар код надлежног органа. </w:t>
      </w:r>
    </w:p>
    <w:p w14:paraId="7DCC241D" w14:textId="77777777" w:rsidR="00E73686" w:rsidRPr="00F01FDF" w:rsidRDefault="00E73686" w:rsidP="00032206">
      <w:pPr>
        <w:pStyle w:val="NormalWeb"/>
        <w:jc w:val="both"/>
        <w:rPr>
          <w:lang w:val="sr-Latn-CS"/>
        </w:rPr>
      </w:pPr>
      <w:r w:rsidRPr="00F01FDF">
        <w:rPr>
          <w:lang w:val="ru-RU"/>
        </w:rPr>
        <w:t xml:space="preserve">    </w:t>
      </w:r>
      <w:r w:rsidRPr="00F01FDF">
        <w:rPr>
          <w:lang w:val="ru-RU"/>
        </w:rPr>
        <w:tab/>
        <w:t>На другој страни коверте, назначава се име, односно назив и адреса подносиоца пријаве.</w:t>
      </w:r>
    </w:p>
    <w:p w14:paraId="1B925A4F" w14:textId="77777777" w:rsidR="00E73686" w:rsidRPr="00F01FDF" w:rsidRDefault="00E73686" w:rsidP="00F01FDF">
      <w:pPr>
        <w:pStyle w:val="NormalWeb"/>
        <w:rPr>
          <w:lang w:val="ru-RU"/>
        </w:rPr>
      </w:pPr>
      <w:r w:rsidRPr="00F01FDF">
        <w:rPr>
          <w:lang w:val="ru-RU"/>
        </w:rPr>
        <w:tab/>
        <w:t xml:space="preserve">Право учешћа на јавном надметању, немају: </w:t>
      </w:r>
    </w:p>
    <w:p w14:paraId="589F4038" w14:textId="77777777" w:rsidR="00E73686" w:rsidRPr="0031452C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 xml:space="preserve">-  чланови комисије која спроводи јавно надметање, </w:t>
      </w:r>
    </w:p>
    <w:p w14:paraId="706F9509" w14:textId="77777777" w:rsidR="00E73686" w:rsidRPr="0031452C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31452C">
        <w:rPr>
          <w:lang w:val="ru-RU"/>
        </w:rPr>
        <w:tab/>
      </w:r>
      <w:r w:rsidRPr="00F01FDF">
        <w:rPr>
          <w:lang w:val="ru-RU"/>
        </w:rPr>
        <w:t>- бивши закупци пословног простора и површина јавне намене који нису измирили новчане обавезе по основу уговореног закупа, или по основу обавеза према локалној пореској аминистрацији Општинске управе општине Медвеђа,</w:t>
      </w:r>
    </w:p>
    <w:p w14:paraId="03B55B4E" w14:textId="77777777" w:rsidR="00E73686" w:rsidRPr="00F01FDF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31452C">
        <w:rPr>
          <w:lang w:val="ru-RU"/>
        </w:rPr>
        <w:tab/>
      </w:r>
      <w:r w:rsidRPr="00F01FDF">
        <w:rPr>
          <w:lang w:val="ru-RU"/>
        </w:rPr>
        <w:t>- учесници претходног поступка за давање у закуп пословног простора и површине јавне намене, а који су одустали од закупа.</w:t>
      </w:r>
    </w:p>
    <w:p w14:paraId="5F7C7B80" w14:textId="09BAE49B" w:rsidR="00E73686" w:rsidRPr="00F01FDF" w:rsidRDefault="00E73686" w:rsidP="00032206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lastRenderedPageBreak/>
        <w:t>Р</w:t>
      </w:r>
      <w:r w:rsidRPr="00F01FDF">
        <w:rPr>
          <w:lang w:val="sr-Latn-CS"/>
        </w:rPr>
        <w:t>о</w:t>
      </w:r>
      <w:r w:rsidRPr="00F01FDF">
        <w:rPr>
          <w:lang w:val="ru-RU"/>
        </w:rPr>
        <w:t xml:space="preserve">к за предају пријава је </w:t>
      </w:r>
      <w:r w:rsidR="004B4B0E">
        <w:rPr>
          <w:lang w:val="ru-RU"/>
        </w:rPr>
        <w:t>15</w:t>
      </w:r>
      <w:r w:rsidRPr="00F01FDF">
        <w:rPr>
          <w:lang w:val="ru-RU"/>
        </w:rPr>
        <w:t xml:space="preserve"> (</w:t>
      </w:r>
      <w:r w:rsidR="004B4B0E">
        <w:rPr>
          <w:lang w:val="ru-RU"/>
        </w:rPr>
        <w:t>петнаест</w:t>
      </w:r>
      <w:r>
        <w:rPr>
          <w:lang w:val="ru-RU"/>
        </w:rPr>
        <w:t xml:space="preserve">) дана, </w:t>
      </w:r>
      <w:r w:rsidRPr="00F01FDF">
        <w:rPr>
          <w:lang w:val="ru-RU"/>
        </w:rPr>
        <w:t xml:space="preserve"> почев од </w:t>
      </w:r>
      <w:r w:rsidR="004B4B0E">
        <w:rPr>
          <w:lang w:val="ru-RU"/>
        </w:rPr>
        <w:t>9</w:t>
      </w:r>
      <w:r w:rsidR="008D1D37">
        <w:rPr>
          <w:lang w:val="ru-RU"/>
        </w:rPr>
        <w:t>.6</w:t>
      </w:r>
      <w:r>
        <w:rPr>
          <w:lang w:val="ru-RU"/>
        </w:rPr>
        <w:t>.202</w:t>
      </w:r>
      <w:r w:rsidR="004B4B0E">
        <w:rPr>
          <w:lang w:val="ru-RU"/>
        </w:rPr>
        <w:t>6</w:t>
      </w:r>
      <w:r w:rsidRPr="00F01FDF">
        <w:rPr>
          <w:lang w:val="ru-RU"/>
        </w:rPr>
        <w:t xml:space="preserve">. године до </w:t>
      </w:r>
      <w:r w:rsidR="004B4B0E">
        <w:rPr>
          <w:lang w:val="ru-RU"/>
        </w:rPr>
        <w:t>23</w:t>
      </w:r>
      <w:r w:rsidR="008D1D37">
        <w:rPr>
          <w:lang w:val="ru-RU"/>
        </w:rPr>
        <w:t>.</w:t>
      </w:r>
      <w:r w:rsidR="004B4B0E">
        <w:rPr>
          <w:lang w:val="ru-RU"/>
        </w:rPr>
        <w:t>6</w:t>
      </w:r>
      <w:r w:rsidR="008D1D37">
        <w:rPr>
          <w:lang w:val="ru-RU"/>
        </w:rPr>
        <w:t>.</w:t>
      </w:r>
      <w:r>
        <w:rPr>
          <w:lang w:val="ru-RU"/>
        </w:rPr>
        <w:t>202</w:t>
      </w:r>
      <w:r w:rsidR="004B4B0E">
        <w:rPr>
          <w:lang w:val="ru-RU"/>
        </w:rPr>
        <w:t>6</w:t>
      </w:r>
      <w:r w:rsidRPr="00F01FDF">
        <w:rPr>
          <w:lang w:val="ru-RU"/>
        </w:rPr>
        <w:t xml:space="preserve">. године, закључно са </w:t>
      </w:r>
      <w:r w:rsidR="004B4B0E">
        <w:rPr>
          <w:lang w:val="ru-RU"/>
        </w:rPr>
        <w:t>23.6.</w:t>
      </w:r>
      <w:r>
        <w:rPr>
          <w:lang w:val="ru-RU"/>
        </w:rPr>
        <w:t>202</w:t>
      </w:r>
      <w:r w:rsidR="004B4B0E">
        <w:rPr>
          <w:lang w:val="ru-RU"/>
        </w:rPr>
        <w:t>6</w:t>
      </w:r>
      <w:r w:rsidRPr="00F01FDF">
        <w:rPr>
          <w:lang w:val="ru-RU"/>
        </w:rPr>
        <w:t>.године.</w:t>
      </w:r>
    </w:p>
    <w:p w14:paraId="459AD83C" w14:textId="2147FE7C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ru-RU"/>
        </w:rPr>
        <w:t xml:space="preserve">Јавно надметање обавиће се </w:t>
      </w:r>
      <w:r w:rsidR="004B4B0E">
        <w:rPr>
          <w:lang w:val="ru-RU"/>
        </w:rPr>
        <w:t>29</w:t>
      </w:r>
      <w:r w:rsidR="008D1D37">
        <w:rPr>
          <w:lang w:val="ru-RU"/>
        </w:rPr>
        <w:t>.6</w:t>
      </w:r>
      <w:r>
        <w:rPr>
          <w:lang w:val="ru-RU"/>
        </w:rPr>
        <w:t>.202</w:t>
      </w:r>
      <w:r w:rsidR="004B4B0E">
        <w:rPr>
          <w:lang w:val="ru-RU"/>
        </w:rPr>
        <w:t>6</w:t>
      </w:r>
      <w:r w:rsidRPr="00F01FDF">
        <w:rPr>
          <w:lang w:val="ru-RU"/>
        </w:rPr>
        <w:t xml:space="preserve">. године у сали Скупштине </w:t>
      </w:r>
      <w:r>
        <w:rPr>
          <w:lang w:val="ru-RU"/>
        </w:rPr>
        <w:t>општине Медвеђа са почетком у 1</w:t>
      </w:r>
      <w:r w:rsidRPr="0031452C">
        <w:rPr>
          <w:lang w:val="ru-RU"/>
        </w:rPr>
        <w:t>1</w:t>
      </w:r>
      <w:r w:rsidRPr="00F01FDF">
        <w:rPr>
          <w:lang w:val="ru-RU"/>
        </w:rPr>
        <w:t xml:space="preserve">,00 часова. </w:t>
      </w:r>
    </w:p>
    <w:p w14:paraId="60663D80" w14:textId="77777777" w:rsidR="00E73686" w:rsidRPr="00F01FDF" w:rsidRDefault="00E73686" w:rsidP="00032206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sr-Cyrl-CS"/>
        </w:rPr>
        <w:t>Учеснику на</w:t>
      </w:r>
      <w:r w:rsidRPr="0031452C">
        <w:rPr>
          <w:lang w:val="sr-Latn-CS"/>
        </w:rPr>
        <w:t xml:space="preserve"> </w:t>
      </w:r>
      <w:proofErr w:type="spellStart"/>
      <w:r>
        <w:t>поновљеном</w:t>
      </w:r>
      <w:proofErr w:type="spellEnd"/>
      <w:r w:rsidRPr="00F01FDF">
        <w:rPr>
          <w:lang w:val="sr-Cyrl-CS"/>
        </w:rPr>
        <w:t xml:space="preserve"> </w:t>
      </w:r>
      <w:r w:rsidRPr="00F01FDF">
        <w:rPr>
          <w:lang w:val="sr-Latn-CS"/>
        </w:rPr>
        <w:t>јавном о</w:t>
      </w:r>
      <w:r w:rsidRPr="00F01FDF">
        <w:rPr>
          <w:lang w:val="sr-Cyrl-CS"/>
        </w:rPr>
        <w:t>гласу чија пријава није прихваћена</w:t>
      </w:r>
      <w:r w:rsidRPr="00F01FDF">
        <w:rPr>
          <w:lang w:val="sr-Latn-CS"/>
        </w:rPr>
        <w:t>,</w:t>
      </w:r>
      <w:r w:rsidRPr="00F01FDF">
        <w:rPr>
          <w:lang w:val="sr-Cyrl-CS"/>
        </w:rPr>
        <w:t xml:space="preserve"> депозит се враћа када одлука Комисије</w:t>
      </w:r>
      <w:r w:rsidRPr="00F01FDF">
        <w:rPr>
          <w:lang w:val="sr-Latn-CS"/>
        </w:rPr>
        <w:t xml:space="preserve"> o избору најповољнијег понуђача за давање у закуп непокретности у јавној својини општине Медвеђа постане коначна</w:t>
      </w:r>
      <w:r w:rsidRPr="00F01FDF">
        <w:rPr>
          <w:lang w:val="sr-Cyrl-CS"/>
        </w:rPr>
        <w:t>.</w:t>
      </w:r>
    </w:p>
    <w:p w14:paraId="4D52512F" w14:textId="77777777" w:rsidR="00E73686" w:rsidRPr="00F96F14" w:rsidRDefault="00E73686" w:rsidP="00172504">
      <w:pPr>
        <w:pStyle w:val="NormalWeb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sr-Cyrl-CS"/>
        </w:rPr>
        <w:t xml:space="preserve"> </w:t>
      </w:r>
      <w:r w:rsidRPr="00F01FDF">
        <w:rPr>
          <w:lang w:val="ru-RU"/>
        </w:rPr>
        <w:t>Учеснику на</w:t>
      </w:r>
      <w:r w:rsidRPr="0031452C">
        <w:rPr>
          <w:lang w:val="ru-RU"/>
        </w:rPr>
        <w:t xml:space="preserve"> поновљеном</w:t>
      </w:r>
      <w:r w:rsidRPr="00F01FDF">
        <w:rPr>
          <w:lang w:val="ru-RU"/>
        </w:rPr>
        <w:t xml:space="preserve"> јавном огласу чија је </w:t>
      </w:r>
      <w:r w:rsidRPr="00F01FDF">
        <w:rPr>
          <w:lang w:val="sr-Latn-CS"/>
        </w:rPr>
        <w:t>пријава</w:t>
      </w:r>
      <w:r w:rsidRPr="00F01FDF">
        <w:rPr>
          <w:lang w:val="ru-RU"/>
        </w:rPr>
        <w:t xml:space="preserve"> прихваћена као најповољнија, положени депозит биће урачунат у закупнину.</w:t>
      </w:r>
    </w:p>
    <w:p w14:paraId="6A015150" w14:textId="77777777" w:rsidR="00E73686" w:rsidRPr="00F01FDF" w:rsidRDefault="00E73686" w:rsidP="00172504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>Подносиоци неблаговремене, односно непотпуне пријаве неће моћи да учествују у поступку јавног надметања, о чему ће бити обавештени доношењем Одлуке о одбацивању пријаве од стране Комисије.</w:t>
      </w:r>
    </w:p>
    <w:p w14:paraId="4F9950B7" w14:textId="77777777" w:rsidR="00E73686" w:rsidRPr="00F01FDF" w:rsidRDefault="00E73686" w:rsidP="00172504">
      <w:pPr>
        <w:pStyle w:val="NormalWeb"/>
        <w:jc w:val="both"/>
        <w:rPr>
          <w:lang w:val="ru-RU"/>
        </w:rPr>
      </w:pPr>
      <w:r w:rsidRPr="00F01FDF">
        <w:rPr>
          <w:lang w:val="ru-RU"/>
        </w:rPr>
        <w:tab/>
        <w:t xml:space="preserve">Учесник на </w:t>
      </w:r>
      <w:r w:rsidRPr="0031452C">
        <w:rPr>
          <w:lang w:val="ru-RU"/>
        </w:rPr>
        <w:t xml:space="preserve">поновљеном </w:t>
      </w:r>
      <w:r w:rsidRPr="00F01FDF">
        <w:rPr>
          <w:lang w:val="ru-RU"/>
        </w:rPr>
        <w:t xml:space="preserve">јавном огласу чија је пријава одбачена има право да поднесе приговор Општинском већу општине Медвеђа у року од 3 дана од дана достављања Одлуке о одбацивању пријаве. </w:t>
      </w:r>
    </w:p>
    <w:p w14:paraId="47BA507A" w14:textId="77777777" w:rsidR="00E73686" w:rsidRPr="00F01FDF" w:rsidRDefault="00E73686" w:rsidP="00F01FDF">
      <w:pPr>
        <w:pStyle w:val="NormalWeb"/>
        <w:rPr>
          <w:lang w:val="sr-Latn-CS"/>
        </w:rPr>
      </w:pPr>
      <w:r w:rsidRPr="00F01FDF">
        <w:rPr>
          <w:lang w:val="ru-RU"/>
        </w:rPr>
        <w:tab/>
        <w:t xml:space="preserve"> Одлука Општинског већа општине Медвеђа донета по приговору учесника, је коначна.</w:t>
      </w:r>
    </w:p>
    <w:p w14:paraId="51AE238C" w14:textId="77777777" w:rsidR="00E73686" w:rsidRPr="00F01FDF" w:rsidRDefault="00E73686" w:rsidP="00172504">
      <w:pPr>
        <w:pStyle w:val="NormalWeb"/>
        <w:ind w:firstLine="567"/>
        <w:rPr>
          <w:lang w:val="ru-RU"/>
        </w:rPr>
      </w:pPr>
      <w:r w:rsidRPr="00F01FDF">
        <w:rPr>
          <w:lang w:val="ru-RU"/>
        </w:rPr>
        <w:t xml:space="preserve">На основу спроведеног поступка јавног надметања, Комисија доноси Одлуку о </w:t>
      </w:r>
      <w:r w:rsidRPr="00F01FDF">
        <w:rPr>
          <w:lang w:val="sr-Latn-CS"/>
        </w:rPr>
        <w:t>избору</w:t>
      </w:r>
      <w:r w:rsidRPr="00F01FDF">
        <w:rPr>
          <w:lang w:val="ru-RU"/>
        </w:rPr>
        <w:t xml:space="preserve"> најповољније</w:t>
      </w:r>
      <w:r w:rsidRPr="00F01FDF">
        <w:rPr>
          <w:lang w:val="sr-Latn-CS"/>
        </w:rPr>
        <w:t>г</w:t>
      </w:r>
      <w:r w:rsidRPr="00F01FDF">
        <w:rPr>
          <w:lang w:val="ru-RU"/>
        </w:rPr>
        <w:t xml:space="preserve"> понуђач</w:t>
      </w:r>
      <w:r w:rsidRPr="00F01FDF">
        <w:rPr>
          <w:lang w:val="sr-Latn-CS"/>
        </w:rPr>
        <w:t>а</w:t>
      </w:r>
      <w:r w:rsidRPr="00F01FDF">
        <w:rPr>
          <w:lang w:val="ru-RU"/>
        </w:rPr>
        <w:t>.</w:t>
      </w:r>
    </w:p>
    <w:p w14:paraId="209699CA" w14:textId="77777777" w:rsidR="00E73686" w:rsidRPr="00F01FDF" w:rsidRDefault="00E73686" w:rsidP="004B4B0E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>Учесник на</w:t>
      </w:r>
      <w:r w:rsidRPr="0031452C">
        <w:rPr>
          <w:lang w:val="ru-RU"/>
        </w:rPr>
        <w:t xml:space="preserve"> поновљеном</w:t>
      </w:r>
      <w:r w:rsidRPr="00F01FDF">
        <w:rPr>
          <w:lang w:val="ru-RU"/>
        </w:rPr>
        <w:t xml:space="preserve"> јавном огласу има право да поднесе приговор Општинском </w:t>
      </w:r>
      <w:r>
        <w:rPr>
          <w:lang w:val="ru-RU"/>
        </w:rPr>
        <w:t xml:space="preserve">већу општине Медвеђа у року од </w:t>
      </w:r>
      <w:r w:rsidRPr="00760C5A">
        <w:rPr>
          <w:lang w:val="ru-RU"/>
        </w:rPr>
        <w:t>3</w:t>
      </w:r>
      <w:r w:rsidRPr="00F01FDF">
        <w:rPr>
          <w:lang w:val="ru-RU"/>
        </w:rPr>
        <w:t xml:space="preserve"> дана од дана достављања Одлуке </w:t>
      </w:r>
      <w:r w:rsidRPr="00F01FDF">
        <w:rPr>
          <w:lang w:val="sr-Latn-CS"/>
        </w:rPr>
        <w:t>о избору најповољнијег понуђача</w:t>
      </w:r>
      <w:r w:rsidRPr="00F01FDF">
        <w:rPr>
          <w:lang w:val="ru-RU"/>
        </w:rPr>
        <w:t>.</w:t>
      </w:r>
    </w:p>
    <w:p w14:paraId="4C968B63" w14:textId="77777777" w:rsidR="00E73686" w:rsidRPr="00F01FDF" w:rsidRDefault="00E73686" w:rsidP="004B4B0E">
      <w:pPr>
        <w:pStyle w:val="NormalWeb"/>
        <w:jc w:val="both"/>
        <w:rPr>
          <w:lang w:val="sr-Latn-CS"/>
        </w:rPr>
      </w:pPr>
      <w:r>
        <w:rPr>
          <w:lang w:val="ru-RU"/>
        </w:rPr>
        <w:tab/>
      </w:r>
      <w:r w:rsidRPr="00F01FDF">
        <w:rPr>
          <w:lang w:val="ru-RU"/>
        </w:rPr>
        <w:t>Одлука Општинског већа општине Медвеђа донета по приговору учесника, је коначна.</w:t>
      </w:r>
    </w:p>
    <w:p w14:paraId="466E26DD" w14:textId="77777777" w:rsidR="00E73686" w:rsidRPr="00F01FDF" w:rsidRDefault="00E73686" w:rsidP="004B4B0E">
      <w:pPr>
        <w:pStyle w:val="NormalWeb"/>
        <w:jc w:val="both"/>
        <w:rPr>
          <w:lang w:val="sr-Latn-CS"/>
        </w:rPr>
      </w:pPr>
      <w:r w:rsidRPr="00F01FDF">
        <w:rPr>
          <w:lang w:val="sr-Latn-CS"/>
        </w:rPr>
        <w:tab/>
        <w:t>По коначности Одлуке о избору најповољнијег понуђача, Општинско веће општине Медвеђа доноси Одлуку о давању у закуп непокретности у јавној својини општине Медвеђа, учеснику утврђеном Одлуком о избору најповољнијег понуђача.</w:t>
      </w:r>
    </w:p>
    <w:p w14:paraId="0AD5B438" w14:textId="77777777" w:rsidR="00E73686" w:rsidRPr="00F01FDF" w:rsidRDefault="00E73686" w:rsidP="00172504">
      <w:pPr>
        <w:pStyle w:val="NormalWeb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ru-RU"/>
        </w:rPr>
        <w:t xml:space="preserve">На основу донете Одлуке о давању у закуп непокретности у јавној својини општине Медвеђа, закључује се Уговор о давању у закуп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436F8A35" w14:textId="77777777" w:rsidR="00E73686" w:rsidRPr="00F01FDF" w:rsidRDefault="00E73686" w:rsidP="00172504">
      <w:pPr>
        <w:pStyle w:val="NormalWeb"/>
        <w:jc w:val="both"/>
        <w:rPr>
          <w:lang w:val="ru-RU"/>
        </w:rPr>
      </w:pPr>
      <w:r w:rsidRPr="00F01FDF">
        <w:rPr>
          <w:lang w:val="ru-RU"/>
        </w:rPr>
        <w:tab/>
        <w:t xml:space="preserve">На основу коначне Одлуке Општинског већа општине Медвеђа о давању у закуп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Медвеђа, Комисија позива изабраног учесника на</w:t>
      </w:r>
      <w:r w:rsidRPr="0031452C">
        <w:rPr>
          <w:lang w:val="ru-RU"/>
        </w:rPr>
        <w:t xml:space="preserve"> поновљеном</w:t>
      </w:r>
      <w:r w:rsidRPr="00F01FDF">
        <w:rPr>
          <w:lang w:val="ru-RU"/>
        </w:rPr>
        <w:t xml:space="preserve"> јавном огласу, да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2915E022" w14:textId="77777777" w:rsidR="00E73686" w:rsidRPr="0031452C" w:rsidRDefault="00E73686" w:rsidP="007E0B7B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 xml:space="preserve">Изабрани учесник је дужан, да у року од 8 дана од дана достављања позива,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474439C4" w14:textId="77777777" w:rsidR="00E73686" w:rsidRPr="00F01FDF" w:rsidRDefault="00E73686" w:rsidP="007E0B7B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 xml:space="preserve"> Уколико изабрани учесник на</w:t>
      </w:r>
      <w:r w:rsidRPr="00F01FDF">
        <w:rPr>
          <w:lang w:val="sr-Latn-CS"/>
        </w:rPr>
        <w:t xml:space="preserve"> </w:t>
      </w:r>
      <w:r w:rsidRPr="00F01FDF">
        <w:rPr>
          <w:lang w:val="ru-RU"/>
        </w:rPr>
        <w:t xml:space="preserve">јавном огласу не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 у року</w:t>
      </w:r>
      <w:r w:rsidRPr="00F01FDF">
        <w:rPr>
          <w:lang w:val="sr-Latn-CS"/>
        </w:rPr>
        <w:t xml:space="preserve"> од 8 дана</w:t>
      </w:r>
      <w:r w:rsidRPr="00F01FDF">
        <w:rPr>
          <w:lang w:val="ru-RU"/>
        </w:rPr>
        <w:t>, сматраће се да је одустао од понуде, у ком случају уплаћени депозит неће бити враћен.</w:t>
      </w:r>
    </w:p>
    <w:p w14:paraId="1F68DDA3" w14:textId="77777777" w:rsidR="00E73686" w:rsidRPr="00F01FDF" w:rsidRDefault="00E73686" w:rsidP="00172504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ru-RU"/>
        </w:rPr>
        <w:t xml:space="preserve">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Медвеђа, у име и за рачун Општине Медвеђа, закључује Председник општине Медвеђа.</w:t>
      </w:r>
    </w:p>
    <w:p w14:paraId="150B69FE" w14:textId="49240E2C" w:rsidR="00E73686" w:rsidRPr="00F01FDF" w:rsidRDefault="00E73686" w:rsidP="00172504">
      <w:pPr>
        <w:pStyle w:val="NormalWeb"/>
        <w:jc w:val="both"/>
        <w:rPr>
          <w:lang w:val="ru-RU"/>
        </w:rPr>
      </w:pPr>
      <w:r w:rsidRPr="00F01FDF">
        <w:rPr>
          <w:lang w:val="sr-Latn-CS"/>
        </w:rPr>
        <w:lastRenderedPageBreak/>
        <w:tab/>
      </w:r>
      <w:r>
        <w:rPr>
          <w:lang w:val="ru-RU"/>
        </w:rPr>
        <w:t>Продајни објек</w:t>
      </w:r>
      <w:r w:rsidR="00DD5E02">
        <w:rPr>
          <w:lang w:val="ru-RU"/>
        </w:rPr>
        <w:t>ти</w:t>
      </w:r>
      <w:r>
        <w:rPr>
          <w:lang w:val="ru-RU"/>
        </w:rPr>
        <w:t>-туристичк</w:t>
      </w:r>
      <w:r w:rsidR="00DD5E02">
        <w:rPr>
          <w:lang w:val="ru-RU"/>
        </w:rPr>
        <w:t>е</w:t>
      </w:r>
      <w:r>
        <w:rPr>
          <w:lang w:val="ru-RU"/>
        </w:rPr>
        <w:t xml:space="preserve"> кућиц</w:t>
      </w:r>
      <w:r w:rsidR="00DD5E02">
        <w:rPr>
          <w:lang w:val="ru-RU"/>
        </w:rPr>
        <w:t>е</w:t>
      </w:r>
      <w:r w:rsidRPr="00F01FDF">
        <w:rPr>
          <w:lang w:val="sr-Latn-CS"/>
        </w:rPr>
        <w:t xml:space="preserve"> </w:t>
      </w:r>
      <w:r w:rsidRPr="00F01FDF">
        <w:rPr>
          <w:lang w:val="ru-RU"/>
        </w:rPr>
        <w:t>дај</w:t>
      </w:r>
      <w:r>
        <w:rPr>
          <w:lang w:val="sr-Latn-CS"/>
        </w:rPr>
        <w:t>е</w:t>
      </w:r>
      <w:r w:rsidRPr="00F01FDF">
        <w:rPr>
          <w:lang w:val="sr-Latn-CS"/>
        </w:rPr>
        <w:t xml:space="preserve"> се</w:t>
      </w:r>
      <w:r w:rsidRPr="00F01FDF">
        <w:rPr>
          <w:lang w:val="ru-RU"/>
        </w:rPr>
        <w:t xml:space="preserve"> у закуп у виђеном стању. Заинтересована лица непокретност могу разгледати у присуству чланова Комисије, радним данима у току трајања огласа од 12,00 до 13,00 часова.</w:t>
      </w:r>
    </w:p>
    <w:p w14:paraId="71EDFC74" w14:textId="31CA2C42" w:rsidR="00E73686" w:rsidRPr="00F01FDF" w:rsidRDefault="00E73686" w:rsidP="00CE32F4">
      <w:pPr>
        <w:pStyle w:val="NormalWeb"/>
        <w:ind w:firstLine="567"/>
        <w:jc w:val="both"/>
        <w:rPr>
          <w:lang w:val="ru-RU"/>
        </w:rPr>
      </w:pPr>
      <w:r w:rsidRPr="00F01FDF">
        <w:rPr>
          <w:lang w:val="ru-RU"/>
        </w:rPr>
        <w:t>Увид у документацију у вези са непокретности</w:t>
      </w:r>
      <w:r w:rsidR="00DD5E02">
        <w:rPr>
          <w:lang w:val="ru-RU"/>
        </w:rPr>
        <w:t>ма</w:t>
      </w:r>
      <w:r w:rsidRPr="00F01FDF">
        <w:rPr>
          <w:lang w:val="ru-RU"/>
        </w:rPr>
        <w:t xml:space="preserve"> кој</w:t>
      </w:r>
      <w:r w:rsidR="00DD5E02">
        <w:rPr>
          <w:lang w:val="ru-RU"/>
        </w:rPr>
        <w:t>е</w:t>
      </w:r>
      <w:r w:rsidRPr="00F01FDF">
        <w:rPr>
          <w:lang w:val="ru-RU"/>
        </w:rPr>
        <w:t xml:space="preserve"> </w:t>
      </w:r>
      <w:r w:rsidR="00DD5E02">
        <w:rPr>
          <w:lang w:val="ru-RU"/>
        </w:rPr>
        <w:t>су</w:t>
      </w:r>
      <w:r w:rsidRPr="00F01FDF">
        <w:rPr>
          <w:lang w:val="ru-RU"/>
        </w:rPr>
        <w:t xml:space="preserve"> предмет закупа може се извршити</w:t>
      </w:r>
      <w:r w:rsidRPr="00F01FDF">
        <w:rPr>
          <w:lang w:val="sr-Cyrl-CS"/>
        </w:rPr>
        <w:t xml:space="preserve"> </w:t>
      </w:r>
      <w:r w:rsidRPr="00F01FDF">
        <w:rPr>
          <w:lang w:val="ru-RU"/>
        </w:rPr>
        <w:t xml:space="preserve">сваког </w:t>
      </w:r>
      <w:r w:rsidRPr="00760C5A">
        <w:rPr>
          <w:lang w:val="ru-RU"/>
        </w:rPr>
        <w:t>радног дана</w:t>
      </w:r>
      <w:r w:rsidRPr="00F01FDF">
        <w:rPr>
          <w:lang w:val="sr-Cyrl-CS"/>
        </w:rPr>
        <w:t xml:space="preserve"> у току трајања </w:t>
      </w:r>
      <w:r w:rsidRPr="0031452C">
        <w:rPr>
          <w:lang w:val="ru-RU"/>
        </w:rPr>
        <w:t xml:space="preserve">поновљеног јавног </w:t>
      </w:r>
      <w:r w:rsidRPr="00F01FDF">
        <w:rPr>
          <w:lang w:val="sr-Cyrl-CS"/>
        </w:rPr>
        <w:t xml:space="preserve">огласа, у термину од </w:t>
      </w:r>
      <w:r w:rsidRPr="00F01FDF">
        <w:rPr>
          <w:lang w:val="ru-RU"/>
        </w:rPr>
        <w:t xml:space="preserve">11,00 до 13,00 </w:t>
      </w:r>
      <w:r w:rsidRPr="00F01FDF">
        <w:rPr>
          <w:lang w:val="sr-Cyrl-CS"/>
        </w:rPr>
        <w:t>часова</w:t>
      </w:r>
      <w:r w:rsidRPr="00F01FDF">
        <w:rPr>
          <w:lang w:val="ru-RU"/>
        </w:rPr>
        <w:t>.</w:t>
      </w:r>
    </w:p>
    <w:p w14:paraId="51FADD69" w14:textId="77777777" w:rsidR="00E73686" w:rsidRPr="00F01FDF" w:rsidRDefault="00E73686" w:rsidP="00F01FDF">
      <w:pPr>
        <w:pStyle w:val="NormalWeb"/>
        <w:rPr>
          <w:lang w:val="ru-RU"/>
        </w:rPr>
      </w:pPr>
      <w:r w:rsidRPr="00F01FDF">
        <w:rPr>
          <w:lang w:val="ru-RU"/>
        </w:rPr>
        <w:tab/>
        <w:t>Прав</w:t>
      </w:r>
      <w:r>
        <w:rPr>
          <w:lang w:val="ru-RU"/>
        </w:rPr>
        <w:t>на и физичка лица којима се дај</w:t>
      </w:r>
      <w:r w:rsidRPr="0031452C">
        <w:rPr>
          <w:lang w:val="ru-RU"/>
        </w:rPr>
        <w:t>е</w:t>
      </w:r>
      <w:r>
        <w:rPr>
          <w:lang w:val="ru-RU"/>
        </w:rPr>
        <w:t xml:space="preserve"> у закуп продајни објек</w:t>
      </w:r>
      <w:r w:rsidRPr="0031452C">
        <w:rPr>
          <w:lang w:val="ru-RU"/>
        </w:rPr>
        <w:t>ат</w:t>
      </w:r>
      <w:r>
        <w:rPr>
          <w:lang w:val="ru-RU"/>
        </w:rPr>
        <w:t xml:space="preserve"> – туристичк</w:t>
      </w:r>
      <w:r w:rsidRPr="0031452C">
        <w:rPr>
          <w:lang w:val="ru-RU"/>
        </w:rPr>
        <w:t>а</w:t>
      </w:r>
      <w:r>
        <w:rPr>
          <w:lang w:val="ru-RU"/>
        </w:rPr>
        <w:t xml:space="preserve"> кућиц</w:t>
      </w:r>
      <w:r w:rsidRPr="0031452C">
        <w:rPr>
          <w:lang w:val="ru-RU"/>
        </w:rPr>
        <w:t>а</w:t>
      </w:r>
      <w:r w:rsidRPr="00F01FDF">
        <w:rPr>
          <w:lang w:val="ru-RU"/>
        </w:rPr>
        <w:t xml:space="preserve">: </w:t>
      </w:r>
    </w:p>
    <w:p w14:paraId="200CD4F2" w14:textId="77777777" w:rsidR="00E73686" w:rsidRPr="0031452C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 xml:space="preserve">а) дужни су да користе продајни објекат у складу са наменом која је утврђена уговором о закупу пословног простора-туристичке кућице, </w:t>
      </w:r>
    </w:p>
    <w:p w14:paraId="27520C8D" w14:textId="77777777" w:rsidR="00E73686" w:rsidRPr="00F01FDF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31452C">
        <w:rPr>
          <w:lang w:val="ru-RU"/>
        </w:rPr>
        <w:tab/>
      </w:r>
      <w:r w:rsidRPr="00F01FDF">
        <w:rPr>
          <w:lang w:val="ru-RU"/>
        </w:rPr>
        <w:t>б) да закупљени продајни објекат-туристичку кућицу не могу дати у подзакуп, односно да не могу уступити продајни објекат-тур</w:t>
      </w:r>
      <w:r>
        <w:rPr>
          <w:lang w:val="ru-RU"/>
        </w:rPr>
        <w:t>истичк</w:t>
      </w:r>
      <w:r w:rsidRPr="0031452C">
        <w:rPr>
          <w:lang w:val="ru-RU"/>
        </w:rPr>
        <w:t>у</w:t>
      </w:r>
      <w:r w:rsidRPr="00F01FDF">
        <w:rPr>
          <w:lang w:val="ru-RU"/>
        </w:rPr>
        <w:t xml:space="preserve"> кућицу,  на даље коришћење,</w:t>
      </w:r>
    </w:p>
    <w:p w14:paraId="11B83F63" w14:textId="77777777" w:rsidR="00E73686" w:rsidRPr="00F01FDF" w:rsidRDefault="00E73686" w:rsidP="007E0B7B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>в) да у уговореном року у целости измири новчане обавезе на име накнаде за  закуп продајног објекта-туристичке кућице или да своје обавезе на име закупа измири у 3 једнаке месечне рате, уколико је такав начин измиривања обавезе предвиђен уговором.</w:t>
      </w:r>
    </w:p>
    <w:p w14:paraId="64647B59" w14:textId="77777777" w:rsidR="00E73686" w:rsidRPr="00F01FDF" w:rsidRDefault="00E73686" w:rsidP="00CE32F4">
      <w:pPr>
        <w:pStyle w:val="NormalWeb"/>
        <w:jc w:val="both"/>
        <w:rPr>
          <w:lang w:val="ru-RU"/>
        </w:rPr>
      </w:pPr>
      <w:r w:rsidRPr="00F01FDF">
        <w:rPr>
          <w:lang w:val="ru-RU"/>
        </w:rPr>
        <w:tab/>
        <w:t>Трошкови прикључка продајног објекта-туристичке кућице, уколико су прикључци на електромрежу, водоводну и канализациону мрежу неопходни за обављање одобрене делатности, падају на терет закупца.</w:t>
      </w:r>
    </w:p>
    <w:p w14:paraId="7DDD02FC" w14:textId="77777777" w:rsidR="00E73686" w:rsidRPr="00F01FDF" w:rsidRDefault="00E73686" w:rsidP="00CE32F4">
      <w:pPr>
        <w:pStyle w:val="NormalWeb"/>
        <w:jc w:val="both"/>
        <w:rPr>
          <w:lang w:val="ru-RU"/>
        </w:rPr>
      </w:pPr>
      <w:r w:rsidRPr="00F01FDF">
        <w:rPr>
          <w:lang w:val="ru-RU"/>
        </w:rPr>
        <w:tab/>
        <w:t>Трошкови текућег одржавања, трошкови хитних интервенција, као и трошкови инвестиционог одржавања продајног објекта-туристичке кућице, падају на терет закупца.</w:t>
      </w:r>
    </w:p>
    <w:p w14:paraId="22C86ED7" w14:textId="77777777" w:rsidR="00E73686" w:rsidRPr="00F01FDF" w:rsidRDefault="00E73686" w:rsidP="00CE32F4">
      <w:pPr>
        <w:pStyle w:val="NormalWeb"/>
        <w:ind w:firstLine="567"/>
        <w:jc w:val="both"/>
        <w:rPr>
          <w:lang w:val="sr-Latn-CS"/>
        </w:rPr>
      </w:pPr>
      <w:r w:rsidRPr="00F01FDF">
        <w:rPr>
          <w:lang w:val="ru-RU"/>
        </w:rPr>
        <w:t>Након истека уговореног рока за за</w:t>
      </w:r>
      <w:r>
        <w:rPr>
          <w:lang w:val="ru-RU"/>
        </w:rPr>
        <w:t>куп продајног објекта-туристичк</w:t>
      </w:r>
      <w:r w:rsidRPr="00F01FDF">
        <w:rPr>
          <w:lang w:val="ru-RU"/>
        </w:rPr>
        <w:t>е кућице, закупац је у обавези да исту врати</w:t>
      </w:r>
      <w:r w:rsidRPr="0031452C">
        <w:rPr>
          <w:lang w:val="ru-RU"/>
        </w:rPr>
        <w:t xml:space="preserve"> у</w:t>
      </w:r>
      <w:r w:rsidRPr="00F01FDF">
        <w:rPr>
          <w:lang w:val="ru-RU"/>
        </w:rPr>
        <w:t xml:space="preserve"> државину</w:t>
      </w:r>
      <w:r>
        <w:rPr>
          <w:lang w:val="ru-RU"/>
        </w:rPr>
        <w:t xml:space="preserve"> закуподавцу у првобитном стању</w:t>
      </w:r>
      <w:r w:rsidRPr="009B468A">
        <w:rPr>
          <w:lang w:val="ru-RU"/>
        </w:rPr>
        <w:t>,</w:t>
      </w:r>
      <w:r w:rsidRPr="00F01FDF">
        <w:rPr>
          <w:lang w:val="ru-RU"/>
        </w:rPr>
        <w:t xml:space="preserve"> надокнади штету насталу у продајном објекту.</w:t>
      </w:r>
    </w:p>
    <w:p w14:paraId="7E50FA27" w14:textId="4FFCEBDC" w:rsidR="00E73686" w:rsidRPr="00F01FDF" w:rsidRDefault="00E73686" w:rsidP="00CE32F4">
      <w:pPr>
        <w:pStyle w:val="NormalWeb"/>
        <w:jc w:val="both"/>
        <w:rPr>
          <w:lang w:val="sr-Latn-CS"/>
        </w:rPr>
      </w:pPr>
      <w:r w:rsidRPr="00F01FDF">
        <w:rPr>
          <w:lang w:val="ru-RU"/>
        </w:rPr>
        <w:t xml:space="preserve">           </w:t>
      </w:r>
      <w:r>
        <w:rPr>
          <w:lang w:val="sr-Latn-CS"/>
        </w:rPr>
        <w:t>Поновљени ј</w:t>
      </w:r>
      <w:r w:rsidRPr="00F01FDF">
        <w:rPr>
          <w:lang w:val="sr-Latn-CS"/>
        </w:rPr>
        <w:t>авни о</w:t>
      </w:r>
      <w:r>
        <w:rPr>
          <w:lang w:val="ru-RU"/>
        </w:rPr>
        <w:t>глас ће бити истакнут на</w:t>
      </w:r>
      <w:r w:rsidR="00ED29FB">
        <w:rPr>
          <w:lang w:val="ru-RU"/>
        </w:rPr>
        <w:t xml:space="preserve"> званичном интернет сајту</w:t>
      </w:r>
      <w:r w:rsidRPr="00F01FDF">
        <w:rPr>
          <w:lang w:val="ru-RU"/>
        </w:rPr>
        <w:t xml:space="preserve"> општине Медвеђа</w:t>
      </w:r>
      <w:r w:rsidR="00ED29FB">
        <w:rPr>
          <w:lang w:val="ru-RU"/>
        </w:rPr>
        <w:t xml:space="preserve"> и</w:t>
      </w:r>
      <w:r w:rsidRPr="0031452C">
        <w:rPr>
          <w:lang w:val="ru-RU"/>
        </w:rPr>
        <w:t xml:space="preserve"> на продајн</w:t>
      </w:r>
      <w:r w:rsidR="00ED29FB">
        <w:rPr>
          <w:lang w:val="ru-RU"/>
        </w:rPr>
        <w:t>им</w:t>
      </w:r>
      <w:r w:rsidRPr="0031452C">
        <w:rPr>
          <w:lang w:val="ru-RU"/>
        </w:rPr>
        <w:t xml:space="preserve"> објект</w:t>
      </w:r>
      <w:r w:rsidR="00ED29FB">
        <w:rPr>
          <w:lang w:val="ru-RU"/>
        </w:rPr>
        <w:t>има</w:t>
      </w:r>
      <w:r w:rsidRPr="0031452C">
        <w:rPr>
          <w:lang w:val="ru-RU"/>
        </w:rPr>
        <w:t xml:space="preserve"> који </w:t>
      </w:r>
      <w:r w:rsidR="00ED29FB">
        <w:rPr>
          <w:lang w:val="ru-RU"/>
        </w:rPr>
        <w:t>су</w:t>
      </w:r>
      <w:r w:rsidRPr="0031452C">
        <w:rPr>
          <w:lang w:val="ru-RU"/>
        </w:rPr>
        <w:t xml:space="preserve"> предмет поновљеног јавног огласа</w:t>
      </w:r>
      <w:r w:rsidR="00ED29FB">
        <w:rPr>
          <w:lang w:val="ru-RU"/>
        </w:rPr>
        <w:t>.</w:t>
      </w:r>
      <w:r>
        <w:rPr>
          <w:lang w:val="ru-RU"/>
        </w:rPr>
        <w:t xml:space="preserve"> </w:t>
      </w:r>
    </w:p>
    <w:p w14:paraId="0399B863" w14:textId="15B9FC1E" w:rsidR="00E73686" w:rsidRDefault="00E73686" w:rsidP="007E0B7B">
      <w:pPr>
        <w:pStyle w:val="NormalWeb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ru-RU"/>
        </w:rPr>
        <w:t>Све ближе информације могу се добити на тел. 064 86 39 172, лице за контакт Марко Стојановић дипл.прав. председник Комисије о прибављању, располагању, коришћењу и управљању стварима у јавној својини општине Медвеђа, сваким радним даном у временском периоду од 08,00 часова до 14,00 часова.</w:t>
      </w:r>
    </w:p>
    <w:p w14:paraId="61298B6A" w14:textId="77777777" w:rsidR="007A06AC" w:rsidRDefault="007A06AC" w:rsidP="007E0B7B">
      <w:pPr>
        <w:pStyle w:val="NormalWeb"/>
        <w:jc w:val="both"/>
        <w:rPr>
          <w:lang w:val="ru-RU"/>
        </w:rPr>
      </w:pPr>
    </w:p>
    <w:p w14:paraId="3B435826" w14:textId="77777777" w:rsidR="00E73686" w:rsidRDefault="00E73686" w:rsidP="007E0B7B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ОПШТИНСКО ВЕЋЕ ОПШТИНЕ МЕДВЕЂА</w:t>
      </w:r>
    </w:p>
    <w:p w14:paraId="21998DC3" w14:textId="6021A3A8" w:rsidR="00E73686" w:rsidRPr="0031452C" w:rsidRDefault="00E73686" w:rsidP="007E0B7B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Број:</w:t>
      </w:r>
      <w:r w:rsidR="008D1D37">
        <w:rPr>
          <w:lang w:val="ru-RU"/>
        </w:rPr>
        <w:t xml:space="preserve"> </w:t>
      </w:r>
      <w:r w:rsidR="004B4B0E">
        <w:rPr>
          <w:lang w:val="ru-RU"/>
        </w:rPr>
        <w:t>002756124 2026 06154 003 000 060 107 004</w:t>
      </w:r>
      <w:r>
        <w:rPr>
          <w:lang w:val="ru-RU"/>
        </w:rPr>
        <w:t xml:space="preserve"> од </w:t>
      </w:r>
      <w:r w:rsidR="004B4B0E">
        <w:rPr>
          <w:lang w:val="ru-RU"/>
        </w:rPr>
        <w:t>4</w:t>
      </w:r>
      <w:r w:rsidR="005F61DB">
        <w:rPr>
          <w:lang w:val="ru-RU"/>
        </w:rPr>
        <w:t xml:space="preserve">. </w:t>
      </w:r>
      <w:r w:rsidR="00D53926">
        <w:rPr>
          <w:lang w:val="ru-RU"/>
        </w:rPr>
        <w:t>јуна</w:t>
      </w:r>
      <w:r w:rsidR="005F61DB">
        <w:rPr>
          <w:lang w:val="ru-RU"/>
        </w:rPr>
        <w:t xml:space="preserve"> </w:t>
      </w:r>
      <w:r>
        <w:rPr>
          <w:lang w:val="ru-RU"/>
        </w:rPr>
        <w:t xml:space="preserve"> 202</w:t>
      </w:r>
      <w:r w:rsidR="005F61DB">
        <w:rPr>
          <w:lang w:val="ru-RU"/>
        </w:rPr>
        <w:t>6</w:t>
      </w:r>
      <w:r>
        <w:rPr>
          <w:lang w:val="ru-RU"/>
        </w:rPr>
        <w:t>.године</w:t>
      </w:r>
    </w:p>
    <w:p w14:paraId="1AE03128" w14:textId="77777777" w:rsidR="00E73686" w:rsidRPr="0031452C" w:rsidRDefault="00E73686" w:rsidP="007E0B7B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25CA91AB" w14:textId="77777777" w:rsidR="00E73686" w:rsidRPr="0031452C" w:rsidRDefault="00E73686" w:rsidP="007E0B7B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67430132" w14:textId="77777777" w:rsidR="00E73686" w:rsidRPr="007E0B7B" w:rsidRDefault="00E73686" w:rsidP="007E0B7B">
      <w:pPr>
        <w:pStyle w:val="NormalWeb"/>
        <w:spacing w:before="0" w:beforeAutospacing="0" w:after="0" w:afterAutospacing="0"/>
        <w:rPr>
          <w:lang w:val="ru-RU"/>
        </w:rPr>
      </w:pPr>
      <w:r w:rsidRPr="00F01FDF">
        <w:rPr>
          <w:lang w:val="sr-Latn-CS"/>
        </w:rPr>
        <w:t xml:space="preserve">                                   </w:t>
      </w:r>
      <w:r w:rsidRPr="009B468A">
        <w:rPr>
          <w:lang w:val="ru-RU"/>
        </w:rPr>
        <w:t xml:space="preserve">                          </w:t>
      </w:r>
      <w:r>
        <w:rPr>
          <w:lang w:val="ru-RU"/>
        </w:rPr>
        <w:t xml:space="preserve">                               </w:t>
      </w:r>
      <w:r w:rsidRPr="0031452C">
        <w:rPr>
          <w:lang w:val="ru-RU"/>
        </w:rPr>
        <w:t xml:space="preserve"> </w:t>
      </w:r>
      <w:r w:rsidRPr="009B468A">
        <w:rPr>
          <w:lang w:val="ru-RU"/>
        </w:rPr>
        <w:t xml:space="preserve">        </w:t>
      </w:r>
      <w:r w:rsidRPr="00F01FDF">
        <w:rPr>
          <w:lang w:val="sr-Latn-CS"/>
        </w:rPr>
        <w:t>ПРЕДСЕДНИК</w:t>
      </w:r>
    </w:p>
    <w:p w14:paraId="1091BE39" w14:textId="77777777" w:rsidR="00E73686" w:rsidRPr="007E0B7B" w:rsidRDefault="00E73686" w:rsidP="007E0B7B">
      <w:pPr>
        <w:pStyle w:val="NormalWeb"/>
        <w:spacing w:before="0" w:beforeAutospacing="0" w:after="0" w:afterAutospacing="0"/>
        <w:rPr>
          <w:lang w:val="ru-RU"/>
        </w:rPr>
      </w:pPr>
      <w:r w:rsidRPr="007E0B7B">
        <w:rPr>
          <w:lang w:val="ru-RU"/>
        </w:rPr>
        <w:t xml:space="preserve">                                                                                              ОПШТИНСКОГ ВЕЋА</w:t>
      </w:r>
    </w:p>
    <w:p w14:paraId="423B4921" w14:textId="4E1A7D6D" w:rsidR="00E73686" w:rsidRPr="007E0B7B" w:rsidRDefault="00E73686" w:rsidP="007E0B7B">
      <w:pPr>
        <w:pStyle w:val="NormalWeb"/>
        <w:spacing w:before="0" w:beforeAutospacing="0" w:after="0" w:afterAutospacing="0"/>
        <w:rPr>
          <w:lang w:val="sr-Latn-CS"/>
        </w:rPr>
      </w:pPr>
      <w:r w:rsidRPr="00F01FDF">
        <w:rPr>
          <w:lang w:val="sr-Latn-CS"/>
        </w:rPr>
        <w:t xml:space="preserve">              </w:t>
      </w:r>
      <w:r w:rsidRPr="007E0B7B">
        <w:t xml:space="preserve">                                                                                         </w:t>
      </w:r>
      <w:r w:rsidRPr="00F01FDF">
        <w:rPr>
          <w:lang w:val="sr-Latn-CS"/>
        </w:rPr>
        <w:t>Драган Кулић</w:t>
      </w:r>
    </w:p>
    <w:sectPr w:rsidR="00E73686" w:rsidRPr="007E0B7B" w:rsidSect="00603218">
      <w:footerReference w:type="default" r:id="rId7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8257" w14:textId="77777777" w:rsidR="00ED37FB" w:rsidRDefault="00ED37FB" w:rsidP="00861BA5">
      <w:pPr>
        <w:spacing w:before="0"/>
      </w:pPr>
      <w:r>
        <w:separator/>
      </w:r>
    </w:p>
  </w:endnote>
  <w:endnote w:type="continuationSeparator" w:id="0">
    <w:p w14:paraId="155CA709" w14:textId="77777777" w:rsidR="00ED37FB" w:rsidRDefault="00ED37FB" w:rsidP="00861B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97E1" w14:textId="77777777" w:rsidR="00E73686" w:rsidRPr="00436FE6" w:rsidRDefault="00E73686" w:rsidP="00216A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D267" w14:textId="77777777" w:rsidR="00ED37FB" w:rsidRDefault="00ED37FB" w:rsidP="00861BA5">
      <w:pPr>
        <w:spacing w:before="0"/>
      </w:pPr>
      <w:r>
        <w:separator/>
      </w:r>
    </w:p>
  </w:footnote>
  <w:footnote w:type="continuationSeparator" w:id="0">
    <w:p w14:paraId="09E20E2B" w14:textId="77777777" w:rsidR="00ED37FB" w:rsidRDefault="00ED37FB" w:rsidP="00861BA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cs="Times New Roman"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cs="Times New Roman" w:hint="default"/>
      </w:rPr>
    </w:lvl>
  </w:abstractNum>
  <w:abstractNum w:abstractNumId="2" w15:restartNumberingAfterBreak="0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firstLine="96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C1346D"/>
    <w:multiLevelType w:val="hybridMultilevel"/>
    <w:tmpl w:val="AA32CEFC"/>
    <w:lvl w:ilvl="0" w:tplc="2FB0C91C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 w15:restartNumberingAfterBreak="0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18" w15:restartNumberingAfterBreak="0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9" w15:restartNumberingAfterBreak="0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974">
    <w:abstractNumId w:val="5"/>
  </w:num>
  <w:num w:numId="2" w16cid:durableId="1131822026">
    <w:abstractNumId w:val="0"/>
  </w:num>
  <w:num w:numId="3" w16cid:durableId="659961661">
    <w:abstractNumId w:val="23"/>
  </w:num>
  <w:num w:numId="4" w16cid:durableId="251009637">
    <w:abstractNumId w:val="15"/>
  </w:num>
  <w:num w:numId="5" w16cid:durableId="1796286523">
    <w:abstractNumId w:val="10"/>
  </w:num>
  <w:num w:numId="6" w16cid:durableId="1893231096">
    <w:abstractNumId w:val="6"/>
  </w:num>
  <w:num w:numId="7" w16cid:durableId="201216743">
    <w:abstractNumId w:val="8"/>
  </w:num>
  <w:num w:numId="8" w16cid:durableId="685597268">
    <w:abstractNumId w:val="3"/>
  </w:num>
  <w:num w:numId="9" w16cid:durableId="972632972">
    <w:abstractNumId w:val="1"/>
  </w:num>
  <w:num w:numId="10" w16cid:durableId="1759206271">
    <w:abstractNumId w:val="21"/>
  </w:num>
  <w:num w:numId="11" w16cid:durableId="542206110">
    <w:abstractNumId w:val="18"/>
  </w:num>
  <w:num w:numId="12" w16cid:durableId="1607229541">
    <w:abstractNumId w:val="2"/>
  </w:num>
  <w:num w:numId="13" w16cid:durableId="1076972340">
    <w:abstractNumId w:val="22"/>
  </w:num>
  <w:num w:numId="14" w16cid:durableId="219943098">
    <w:abstractNumId w:val="4"/>
  </w:num>
  <w:num w:numId="15" w16cid:durableId="1309166288">
    <w:abstractNumId w:val="11"/>
  </w:num>
  <w:num w:numId="16" w16cid:durableId="212888142">
    <w:abstractNumId w:val="9"/>
  </w:num>
  <w:num w:numId="17" w16cid:durableId="841822448">
    <w:abstractNumId w:val="16"/>
  </w:num>
  <w:num w:numId="18" w16cid:durableId="446119187">
    <w:abstractNumId w:val="12"/>
  </w:num>
  <w:num w:numId="19" w16cid:durableId="516771767">
    <w:abstractNumId w:val="20"/>
  </w:num>
  <w:num w:numId="20" w16cid:durableId="1853108915">
    <w:abstractNumId w:val="7"/>
  </w:num>
  <w:num w:numId="21" w16cid:durableId="615209826">
    <w:abstractNumId w:val="17"/>
  </w:num>
  <w:num w:numId="22" w16cid:durableId="32049413">
    <w:abstractNumId w:val="19"/>
  </w:num>
  <w:num w:numId="23" w16cid:durableId="1035469743">
    <w:abstractNumId w:val="13"/>
  </w:num>
  <w:num w:numId="24" w16cid:durableId="47376181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1C7A"/>
    <w:rsid w:val="00010958"/>
    <w:rsid w:val="00021CF7"/>
    <w:rsid w:val="00025DF4"/>
    <w:rsid w:val="00032206"/>
    <w:rsid w:val="0003717E"/>
    <w:rsid w:val="00040302"/>
    <w:rsid w:val="0005220F"/>
    <w:rsid w:val="000533C8"/>
    <w:rsid w:val="00056AC6"/>
    <w:rsid w:val="00065B31"/>
    <w:rsid w:val="00081054"/>
    <w:rsid w:val="0008426F"/>
    <w:rsid w:val="000846F4"/>
    <w:rsid w:val="00086758"/>
    <w:rsid w:val="00086F5E"/>
    <w:rsid w:val="000950ED"/>
    <w:rsid w:val="000A0EBD"/>
    <w:rsid w:val="000A1062"/>
    <w:rsid w:val="000A226E"/>
    <w:rsid w:val="000A33BA"/>
    <w:rsid w:val="000A3E9B"/>
    <w:rsid w:val="000A44D3"/>
    <w:rsid w:val="000A70EC"/>
    <w:rsid w:val="000B32C3"/>
    <w:rsid w:val="000C7D7F"/>
    <w:rsid w:val="000D55AF"/>
    <w:rsid w:val="000E15B4"/>
    <w:rsid w:val="000E2BBA"/>
    <w:rsid w:val="000F3AFA"/>
    <w:rsid w:val="001166D4"/>
    <w:rsid w:val="00121857"/>
    <w:rsid w:val="00140624"/>
    <w:rsid w:val="00163D7C"/>
    <w:rsid w:val="00172504"/>
    <w:rsid w:val="001730B4"/>
    <w:rsid w:val="001815EB"/>
    <w:rsid w:val="00193B1D"/>
    <w:rsid w:val="001A4694"/>
    <w:rsid w:val="001C3C2F"/>
    <w:rsid w:val="001C445C"/>
    <w:rsid w:val="001C6092"/>
    <w:rsid w:val="001D1C7B"/>
    <w:rsid w:val="001D4FC7"/>
    <w:rsid w:val="001D5314"/>
    <w:rsid w:val="001D5412"/>
    <w:rsid w:val="001E04F3"/>
    <w:rsid w:val="001E622B"/>
    <w:rsid w:val="00202B6C"/>
    <w:rsid w:val="00216AC2"/>
    <w:rsid w:val="00216AD6"/>
    <w:rsid w:val="00224A27"/>
    <w:rsid w:val="0023176D"/>
    <w:rsid w:val="00237AC8"/>
    <w:rsid w:val="00242350"/>
    <w:rsid w:val="0024436D"/>
    <w:rsid w:val="0024463A"/>
    <w:rsid w:val="00251FDC"/>
    <w:rsid w:val="00284B79"/>
    <w:rsid w:val="002949A3"/>
    <w:rsid w:val="002966EB"/>
    <w:rsid w:val="002A0307"/>
    <w:rsid w:val="002A1323"/>
    <w:rsid w:val="002B3DCC"/>
    <w:rsid w:val="002C65E7"/>
    <w:rsid w:val="002D0278"/>
    <w:rsid w:val="002E34AF"/>
    <w:rsid w:val="002E3F83"/>
    <w:rsid w:val="002F06CB"/>
    <w:rsid w:val="002F1B3B"/>
    <w:rsid w:val="002F3807"/>
    <w:rsid w:val="00304AFA"/>
    <w:rsid w:val="00313267"/>
    <w:rsid w:val="0031452C"/>
    <w:rsid w:val="00315BB5"/>
    <w:rsid w:val="00321969"/>
    <w:rsid w:val="00331BFB"/>
    <w:rsid w:val="003353A2"/>
    <w:rsid w:val="00335ACA"/>
    <w:rsid w:val="0033715F"/>
    <w:rsid w:val="00341B64"/>
    <w:rsid w:val="00356AEE"/>
    <w:rsid w:val="00357C42"/>
    <w:rsid w:val="00366467"/>
    <w:rsid w:val="003768F0"/>
    <w:rsid w:val="003873D0"/>
    <w:rsid w:val="003A5983"/>
    <w:rsid w:val="003B31CE"/>
    <w:rsid w:val="003D7060"/>
    <w:rsid w:val="003E3E21"/>
    <w:rsid w:val="003F0AB2"/>
    <w:rsid w:val="003F242E"/>
    <w:rsid w:val="003F573D"/>
    <w:rsid w:val="003F7C43"/>
    <w:rsid w:val="0040458C"/>
    <w:rsid w:val="004067F8"/>
    <w:rsid w:val="00411692"/>
    <w:rsid w:val="00424758"/>
    <w:rsid w:val="00436FE6"/>
    <w:rsid w:val="0044485F"/>
    <w:rsid w:val="004448BD"/>
    <w:rsid w:val="0045776D"/>
    <w:rsid w:val="00466F64"/>
    <w:rsid w:val="00470CE4"/>
    <w:rsid w:val="00471BEB"/>
    <w:rsid w:val="0047329E"/>
    <w:rsid w:val="0048044C"/>
    <w:rsid w:val="00486339"/>
    <w:rsid w:val="004877A6"/>
    <w:rsid w:val="0049093B"/>
    <w:rsid w:val="00491EE8"/>
    <w:rsid w:val="00495858"/>
    <w:rsid w:val="004B255C"/>
    <w:rsid w:val="004B4B0E"/>
    <w:rsid w:val="004B7091"/>
    <w:rsid w:val="004C5FD1"/>
    <w:rsid w:val="004C6C96"/>
    <w:rsid w:val="004C7E56"/>
    <w:rsid w:val="004D719F"/>
    <w:rsid w:val="004F77AF"/>
    <w:rsid w:val="00507F6C"/>
    <w:rsid w:val="0051020D"/>
    <w:rsid w:val="005203ED"/>
    <w:rsid w:val="005214F2"/>
    <w:rsid w:val="005270DF"/>
    <w:rsid w:val="00531A1A"/>
    <w:rsid w:val="005339EA"/>
    <w:rsid w:val="00543036"/>
    <w:rsid w:val="005479C7"/>
    <w:rsid w:val="00555DF6"/>
    <w:rsid w:val="0057609C"/>
    <w:rsid w:val="00580FB0"/>
    <w:rsid w:val="00582A11"/>
    <w:rsid w:val="00583A13"/>
    <w:rsid w:val="0059574A"/>
    <w:rsid w:val="00596D45"/>
    <w:rsid w:val="005A2005"/>
    <w:rsid w:val="005B2A10"/>
    <w:rsid w:val="005B2AD6"/>
    <w:rsid w:val="005C5E24"/>
    <w:rsid w:val="005D297C"/>
    <w:rsid w:val="005D7998"/>
    <w:rsid w:val="005E40FA"/>
    <w:rsid w:val="005F61DB"/>
    <w:rsid w:val="00603218"/>
    <w:rsid w:val="00603765"/>
    <w:rsid w:val="00611656"/>
    <w:rsid w:val="00615CF4"/>
    <w:rsid w:val="006207CB"/>
    <w:rsid w:val="006311D1"/>
    <w:rsid w:val="00633CAA"/>
    <w:rsid w:val="00646839"/>
    <w:rsid w:val="0065227B"/>
    <w:rsid w:val="006523C5"/>
    <w:rsid w:val="0066016C"/>
    <w:rsid w:val="00664E40"/>
    <w:rsid w:val="0067585D"/>
    <w:rsid w:val="00697D22"/>
    <w:rsid w:val="006B08E9"/>
    <w:rsid w:val="006B2593"/>
    <w:rsid w:val="006B2664"/>
    <w:rsid w:val="006B7CFA"/>
    <w:rsid w:val="006C3B8B"/>
    <w:rsid w:val="006E0874"/>
    <w:rsid w:val="006E7613"/>
    <w:rsid w:val="006F3DA9"/>
    <w:rsid w:val="00702139"/>
    <w:rsid w:val="00702487"/>
    <w:rsid w:val="00703DF7"/>
    <w:rsid w:val="007070D9"/>
    <w:rsid w:val="00720015"/>
    <w:rsid w:val="00722E62"/>
    <w:rsid w:val="0073435F"/>
    <w:rsid w:val="00742693"/>
    <w:rsid w:val="00760C5A"/>
    <w:rsid w:val="00781F97"/>
    <w:rsid w:val="0078355B"/>
    <w:rsid w:val="00783C4F"/>
    <w:rsid w:val="00792360"/>
    <w:rsid w:val="007A06AC"/>
    <w:rsid w:val="007B0705"/>
    <w:rsid w:val="007B4850"/>
    <w:rsid w:val="007D03DA"/>
    <w:rsid w:val="007D3918"/>
    <w:rsid w:val="007D41E3"/>
    <w:rsid w:val="007E0B7B"/>
    <w:rsid w:val="007E5B7B"/>
    <w:rsid w:val="007E7592"/>
    <w:rsid w:val="007F53A4"/>
    <w:rsid w:val="00802A05"/>
    <w:rsid w:val="00811FE8"/>
    <w:rsid w:val="008158DA"/>
    <w:rsid w:val="00826B59"/>
    <w:rsid w:val="0083188F"/>
    <w:rsid w:val="008373F4"/>
    <w:rsid w:val="00850796"/>
    <w:rsid w:val="00854CB3"/>
    <w:rsid w:val="008557C3"/>
    <w:rsid w:val="00861BA5"/>
    <w:rsid w:val="0086721C"/>
    <w:rsid w:val="008709BC"/>
    <w:rsid w:val="00877F5E"/>
    <w:rsid w:val="00893496"/>
    <w:rsid w:val="008A49C2"/>
    <w:rsid w:val="008A6942"/>
    <w:rsid w:val="008D1D37"/>
    <w:rsid w:val="008E50CA"/>
    <w:rsid w:val="008E6CB9"/>
    <w:rsid w:val="008E6FF9"/>
    <w:rsid w:val="008F0DAA"/>
    <w:rsid w:val="008F26A7"/>
    <w:rsid w:val="008F3A21"/>
    <w:rsid w:val="0091363A"/>
    <w:rsid w:val="0091688E"/>
    <w:rsid w:val="0092018F"/>
    <w:rsid w:val="009206C8"/>
    <w:rsid w:val="00925896"/>
    <w:rsid w:val="00950FAA"/>
    <w:rsid w:val="00953E1B"/>
    <w:rsid w:val="00954393"/>
    <w:rsid w:val="009631DF"/>
    <w:rsid w:val="00963A51"/>
    <w:rsid w:val="00965B5C"/>
    <w:rsid w:val="00986A58"/>
    <w:rsid w:val="00986E09"/>
    <w:rsid w:val="00991770"/>
    <w:rsid w:val="009945FD"/>
    <w:rsid w:val="009A1A79"/>
    <w:rsid w:val="009A2354"/>
    <w:rsid w:val="009B468A"/>
    <w:rsid w:val="009B5EC6"/>
    <w:rsid w:val="009D684B"/>
    <w:rsid w:val="009E3E87"/>
    <w:rsid w:val="009F6586"/>
    <w:rsid w:val="00A15E0F"/>
    <w:rsid w:val="00A2302B"/>
    <w:rsid w:val="00A25DB3"/>
    <w:rsid w:val="00A26A35"/>
    <w:rsid w:val="00A30221"/>
    <w:rsid w:val="00A4186D"/>
    <w:rsid w:val="00A44D73"/>
    <w:rsid w:val="00A52AA9"/>
    <w:rsid w:val="00A54DD4"/>
    <w:rsid w:val="00A5560E"/>
    <w:rsid w:val="00A7333B"/>
    <w:rsid w:val="00A73A70"/>
    <w:rsid w:val="00A86EC3"/>
    <w:rsid w:val="00A963D9"/>
    <w:rsid w:val="00A97F66"/>
    <w:rsid w:val="00AA0FD7"/>
    <w:rsid w:val="00AA3FC3"/>
    <w:rsid w:val="00AC5828"/>
    <w:rsid w:val="00AD1A10"/>
    <w:rsid w:val="00AE1C49"/>
    <w:rsid w:val="00AF21C6"/>
    <w:rsid w:val="00AF3298"/>
    <w:rsid w:val="00AF484A"/>
    <w:rsid w:val="00B06A35"/>
    <w:rsid w:val="00B201AC"/>
    <w:rsid w:val="00B21979"/>
    <w:rsid w:val="00B22936"/>
    <w:rsid w:val="00B44E1C"/>
    <w:rsid w:val="00B51B24"/>
    <w:rsid w:val="00B53B46"/>
    <w:rsid w:val="00B569A3"/>
    <w:rsid w:val="00B6465A"/>
    <w:rsid w:val="00B743A0"/>
    <w:rsid w:val="00B76606"/>
    <w:rsid w:val="00B82EC0"/>
    <w:rsid w:val="00B851AF"/>
    <w:rsid w:val="00BA3803"/>
    <w:rsid w:val="00BB5A20"/>
    <w:rsid w:val="00BB6A3C"/>
    <w:rsid w:val="00BB7491"/>
    <w:rsid w:val="00C10815"/>
    <w:rsid w:val="00C26531"/>
    <w:rsid w:val="00C3105C"/>
    <w:rsid w:val="00C370DE"/>
    <w:rsid w:val="00C3713F"/>
    <w:rsid w:val="00C5634E"/>
    <w:rsid w:val="00C66973"/>
    <w:rsid w:val="00C77C1E"/>
    <w:rsid w:val="00C82B24"/>
    <w:rsid w:val="00C905F7"/>
    <w:rsid w:val="00C93DC3"/>
    <w:rsid w:val="00CB33E4"/>
    <w:rsid w:val="00CC14F9"/>
    <w:rsid w:val="00CC7492"/>
    <w:rsid w:val="00CD1728"/>
    <w:rsid w:val="00CD2F13"/>
    <w:rsid w:val="00CD5C79"/>
    <w:rsid w:val="00CE0857"/>
    <w:rsid w:val="00CE32F4"/>
    <w:rsid w:val="00CE5260"/>
    <w:rsid w:val="00CF295E"/>
    <w:rsid w:val="00D04B67"/>
    <w:rsid w:val="00D15CE6"/>
    <w:rsid w:val="00D20141"/>
    <w:rsid w:val="00D225F9"/>
    <w:rsid w:val="00D25A17"/>
    <w:rsid w:val="00D37B06"/>
    <w:rsid w:val="00D45FBE"/>
    <w:rsid w:val="00D53926"/>
    <w:rsid w:val="00D63499"/>
    <w:rsid w:val="00D63E7D"/>
    <w:rsid w:val="00D72364"/>
    <w:rsid w:val="00D73C1B"/>
    <w:rsid w:val="00DA3B11"/>
    <w:rsid w:val="00DB18F0"/>
    <w:rsid w:val="00DB32EB"/>
    <w:rsid w:val="00DB7C97"/>
    <w:rsid w:val="00DC02D2"/>
    <w:rsid w:val="00DC064F"/>
    <w:rsid w:val="00DC1F73"/>
    <w:rsid w:val="00DD5E02"/>
    <w:rsid w:val="00DD725F"/>
    <w:rsid w:val="00DE23E9"/>
    <w:rsid w:val="00DE5068"/>
    <w:rsid w:val="00DE6335"/>
    <w:rsid w:val="00E05A21"/>
    <w:rsid w:val="00E17120"/>
    <w:rsid w:val="00E33534"/>
    <w:rsid w:val="00E37169"/>
    <w:rsid w:val="00E52DA7"/>
    <w:rsid w:val="00E53716"/>
    <w:rsid w:val="00E53DD4"/>
    <w:rsid w:val="00E55E3D"/>
    <w:rsid w:val="00E710D2"/>
    <w:rsid w:val="00E73686"/>
    <w:rsid w:val="00E76448"/>
    <w:rsid w:val="00E80ECD"/>
    <w:rsid w:val="00E91BC0"/>
    <w:rsid w:val="00E94748"/>
    <w:rsid w:val="00EA1CE0"/>
    <w:rsid w:val="00EA4D10"/>
    <w:rsid w:val="00EB16A9"/>
    <w:rsid w:val="00EB7C7F"/>
    <w:rsid w:val="00EC00E6"/>
    <w:rsid w:val="00EC0209"/>
    <w:rsid w:val="00EC0BC5"/>
    <w:rsid w:val="00ED032D"/>
    <w:rsid w:val="00ED1DE9"/>
    <w:rsid w:val="00ED2354"/>
    <w:rsid w:val="00ED29FB"/>
    <w:rsid w:val="00ED37FB"/>
    <w:rsid w:val="00ED4E26"/>
    <w:rsid w:val="00ED7DD0"/>
    <w:rsid w:val="00EE5764"/>
    <w:rsid w:val="00EE72CB"/>
    <w:rsid w:val="00EF074E"/>
    <w:rsid w:val="00EF58B5"/>
    <w:rsid w:val="00EF662E"/>
    <w:rsid w:val="00F01FDF"/>
    <w:rsid w:val="00F13D9C"/>
    <w:rsid w:val="00F14CEA"/>
    <w:rsid w:val="00F21C01"/>
    <w:rsid w:val="00F25B36"/>
    <w:rsid w:val="00F360BD"/>
    <w:rsid w:val="00F51FB8"/>
    <w:rsid w:val="00F535F3"/>
    <w:rsid w:val="00F62692"/>
    <w:rsid w:val="00F666F2"/>
    <w:rsid w:val="00F91F66"/>
    <w:rsid w:val="00F93D21"/>
    <w:rsid w:val="00F9554E"/>
    <w:rsid w:val="00F96B23"/>
    <w:rsid w:val="00F96F14"/>
    <w:rsid w:val="00FA1FB4"/>
    <w:rsid w:val="00FA7617"/>
    <w:rsid w:val="00FB38A2"/>
    <w:rsid w:val="00FD2435"/>
    <w:rsid w:val="00FE2133"/>
    <w:rsid w:val="00FE26D0"/>
    <w:rsid w:val="00FE2819"/>
    <w:rsid w:val="00FE2E16"/>
    <w:rsid w:val="00FE42FB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8D191"/>
  <w15:docId w15:val="{73AC5E7F-8C5C-43FF-A51F-DD0CD86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A5"/>
    <w:pPr>
      <w:spacing w:before="100" w:beforeAutospacing="1" w:after="100" w:afterAutospacing="1"/>
      <w:jc w:val="both"/>
    </w:pPr>
    <w:rPr>
      <w:rFonts w:ascii="Trebuchet MS" w:eastAsia="Times New Roman" w:hAnsi="Trebuchet MS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7B4850"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5B2A10"/>
    <w:pPr>
      <w:numPr>
        <w:ilvl w:val="1"/>
      </w:numPr>
      <w:tabs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D73"/>
    <w:pPr>
      <w:keepNext/>
      <w:keepLines/>
      <w:numPr>
        <w:ilvl w:val="3"/>
        <w:numId w:val="1"/>
      </w:numPr>
      <w:tabs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560E"/>
    <w:pPr>
      <w:keepNext/>
      <w:tabs>
        <w:tab w:val="num" w:pos="1152"/>
      </w:tabs>
      <w:spacing w:before="0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560E"/>
    <w:pPr>
      <w:keepNext/>
      <w:tabs>
        <w:tab w:val="num" w:pos="1296"/>
      </w:tabs>
      <w:spacing w:before="0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560E"/>
    <w:pPr>
      <w:keepNext/>
      <w:tabs>
        <w:tab w:val="num" w:pos="1440"/>
      </w:tabs>
      <w:spacing w:before="0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560E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B4850"/>
    <w:rPr>
      <w:rFonts w:ascii="Trebuchet MS" w:hAnsi="Trebuchet MS" w:cs="Times New Roman"/>
      <w:b/>
      <w:sz w:val="21"/>
      <w:szCs w:val="21"/>
      <w:lang w:val="sr-Latn-CS" w:eastAsia="ar-SA" w:bidi="ar-SA"/>
    </w:rPr>
  </w:style>
  <w:style w:type="character" w:customStyle="1" w:styleId="Heading2Char">
    <w:name w:val="Heading 2 Char"/>
    <w:link w:val="Heading2"/>
    <w:uiPriority w:val="99"/>
    <w:locked/>
    <w:rsid w:val="005B2A10"/>
    <w:rPr>
      <w:rFonts w:ascii="Times New Roman" w:hAnsi="Times New Roman" w:cs="Times New Roman"/>
      <w:sz w:val="21"/>
      <w:szCs w:val="21"/>
      <w:lang w:val="sr-Latn-CS" w:eastAsia="ar-SA" w:bidi="ar-SA"/>
    </w:rPr>
  </w:style>
  <w:style w:type="character" w:customStyle="1" w:styleId="Heading3Char">
    <w:name w:val="Heading 3 Char"/>
    <w:link w:val="Heading3"/>
    <w:uiPriority w:val="99"/>
    <w:locked/>
    <w:rsid w:val="00FE2E16"/>
    <w:rPr>
      <w:rFonts w:ascii="Times New Roman" w:hAnsi="Times New Roman" w:cs="Times New Roman"/>
      <w:sz w:val="21"/>
      <w:szCs w:val="21"/>
      <w:lang w:val="sr-Latn-CS" w:eastAsia="ar-SA" w:bidi="ar-SA"/>
    </w:rPr>
  </w:style>
  <w:style w:type="character" w:customStyle="1" w:styleId="Heading4Char">
    <w:name w:val="Heading 4 Char"/>
    <w:link w:val="Heading4"/>
    <w:uiPriority w:val="99"/>
    <w:locked/>
    <w:rsid w:val="00A44D73"/>
    <w:rPr>
      <w:rFonts w:ascii="Trebuchet MS" w:hAnsi="Trebuchet MS" w:cs="Times New Roman"/>
      <w:b/>
      <w:i/>
      <w:iCs/>
      <w:color w:val="000000"/>
      <w:sz w:val="21"/>
      <w:szCs w:val="21"/>
      <w:lang w:val="sr-Latn-CS" w:eastAsia="ar-SA" w:bidi="ar-SA"/>
    </w:rPr>
  </w:style>
  <w:style w:type="character" w:customStyle="1" w:styleId="Heading5Char">
    <w:name w:val="Heading 5 Char"/>
    <w:link w:val="Heading5"/>
    <w:uiPriority w:val="99"/>
    <w:locked/>
    <w:rsid w:val="007B4850"/>
    <w:rPr>
      <w:rFonts w:ascii="Calibri Light" w:hAnsi="Calibri Light" w:cs="Times New Roman"/>
      <w:color w:val="2E74B5"/>
      <w:sz w:val="21"/>
      <w:szCs w:val="21"/>
      <w:lang w:val="sr-Latn-CS" w:eastAsia="ar-SA" w:bidi="ar-SA"/>
    </w:rPr>
  </w:style>
  <w:style w:type="character" w:customStyle="1" w:styleId="Heading6Char">
    <w:name w:val="Heading 6 Char"/>
    <w:link w:val="Heading6"/>
    <w:uiPriority w:val="99"/>
    <w:locked/>
    <w:rsid w:val="00A5560E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Heading7Char">
    <w:name w:val="Heading 7 Char"/>
    <w:link w:val="Heading7"/>
    <w:uiPriority w:val="99"/>
    <w:locked/>
    <w:rsid w:val="00A5560E"/>
    <w:rPr>
      <w:rFonts w:ascii="Times New Roman" w:hAnsi="Times New Roman" w:cs="Times New Roman"/>
      <w:sz w:val="20"/>
      <w:szCs w:val="20"/>
      <w:lang w:val="el-GR"/>
    </w:rPr>
  </w:style>
  <w:style w:type="character" w:customStyle="1" w:styleId="Heading8Char">
    <w:name w:val="Heading 8 Char"/>
    <w:link w:val="Heading8"/>
    <w:uiPriority w:val="99"/>
    <w:locked/>
    <w:rsid w:val="00A5560E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Heading9Char">
    <w:name w:val="Heading 9 Char"/>
    <w:link w:val="Heading9"/>
    <w:uiPriority w:val="99"/>
    <w:locked/>
    <w:rsid w:val="00A5560E"/>
    <w:rPr>
      <w:rFonts w:ascii="Arial" w:hAnsi="Arial" w:cs="Arial"/>
      <w:lang w:val="el-GR"/>
    </w:rPr>
  </w:style>
  <w:style w:type="paragraph" w:styleId="ListParagraph">
    <w:name w:val="List Paragraph"/>
    <w:basedOn w:val="Normal"/>
    <w:uiPriority w:val="99"/>
    <w:qFormat/>
    <w:rsid w:val="00861BA5"/>
    <w:pPr>
      <w:ind w:left="720"/>
      <w:contextualSpacing/>
    </w:pPr>
  </w:style>
  <w:style w:type="paragraph" w:customStyle="1" w:styleId="Sadraj">
    <w:name w:val="Sadržaj"/>
    <w:basedOn w:val="TOC2"/>
    <w:link w:val="SadrajChar"/>
    <w:uiPriority w:val="99"/>
    <w:rsid w:val="001C445C"/>
    <w:pPr>
      <w:tabs>
        <w:tab w:val="left" w:pos="1677"/>
        <w:tab w:val="right" w:leader="dot" w:pos="8761"/>
      </w:tabs>
      <w:spacing w:before="40" w:after="0"/>
      <w:ind w:left="1580" w:right="964" w:hanging="378"/>
    </w:pPr>
    <w:rPr>
      <w:color w:val="000000"/>
    </w:rPr>
  </w:style>
  <w:style w:type="paragraph" w:styleId="TOC2">
    <w:name w:val="toc 2"/>
    <w:basedOn w:val="Normal"/>
    <w:next w:val="Normal"/>
    <w:autoRedefine/>
    <w:uiPriority w:val="99"/>
    <w:rsid w:val="00F91F66"/>
    <w:pPr>
      <w:tabs>
        <w:tab w:val="left" w:pos="1202"/>
        <w:tab w:val="left" w:pos="1957"/>
      </w:tabs>
      <w:ind w:left="709"/>
    </w:pPr>
  </w:style>
  <w:style w:type="character" w:customStyle="1" w:styleId="SadrajChar">
    <w:name w:val="Sadržaj Char"/>
    <w:link w:val="Sadraj"/>
    <w:uiPriority w:val="99"/>
    <w:locked/>
    <w:rsid w:val="001C445C"/>
    <w:rPr>
      <w:rFonts w:ascii="Trebuchet MS" w:hAnsi="Trebuchet MS" w:cs="Times New Roman"/>
      <w:noProof/>
      <w:color w:val="000000"/>
      <w:lang w:eastAsia="ar-SA"/>
    </w:rPr>
  </w:style>
  <w:style w:type="paragraph" w:customStyle="1" w:styleId="Tekstprocedure">
    <w:name w:val="Tekst procedure"/>
    <w:basedOn w:val="Normal"/>
    <w:link w:val="TekstprocedureChar"/>
    <w:uiPriority w:val="99"/>
    <w:rsid w:val="00EC0209"/>
  </w:style>
  <w:style w:type="character" w:customStyle="1" w:styleId="TekstprocedureChar">
    <w:name w:val="Tekst procedure Char"/>
    <w:link w:val="Tekstprocedure"/>
    <w:uiPriority w:val="99"/>
    <w:locked/>
    <w:rsid w:val="00EC0209"/>
    <w:rPr>
      <w:rFonts w:ascii="Trebuchet MS" w:hAnsi="Trebuchet MS" w:cs="Times New Roman"/>
      <w:sz w:val="21"/>
      <w:szCs w:val="21"/>
      <w:lang w:eastAsia="ar-SA" w:bidi="ar-SA"/>
    </w:rPr>
  </w:style>
  <w:style w:type="paragraph" w:customStyle="1" w:styleId="TableText">
    <w:name w:val="TableText"/>
    <w:basedOn w:val="Normal"/>
    <w:uiPriority w:val="99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99"/>
    <w:rsid w:val="00D63E7D"/>
    <w:pPr>
      <w:tabs>
        <w:tab w:val="left" w:pos="1202"/>
        <w:tab w:val="right" w:leader="dot" w:pos="8761"/>
      </w:tabs>
      <w:spacing w:before="120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uiPriority w:val="99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uiPriority w:val="99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861BA5"/>
    <w:rPr>
      <w:rFonts w:ascii="Verdana" w:hAnsi="Verdana" w:cs="Arial"/>
      <w:b/>
      <w:bCs/>
      <w:kern w:val="28"/>
      <w:sz w:val="32"/>
      <w:szCs w:val="32"/>
      <w:lang w:eastAsia="ar-SA" w:bidi="ar-SA"/>
    </w:rPr>
  </w:style>
  <w:style w:type="table" w:customStyle="1" w:styleId="LightList-Accent11">
    <w:name w:val="Light List - Accent 11"/>
    <w:uiPriority w:val="99"/>
    <w:rsid w:val="00861BA5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1BA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locked/>
    <w:rsid w:val="00861BA5"/>
    <w:rPr>
      <w:rFonts w:ascii="Trebuchet MS" w:hAnsi="Trebuchet MS" w:cs="Times New Roman"/>
      <w:sz w:val="21"/>
      <w:szCs w:val="21"/>
      <w:lang w:val="sr-Latn-CS" w:eastAsia="ar-SA" w:bidi="ar-SA"/>
    </w:rPr>
  </w:style>
  <w:style w:type="paragraph" w:styleId="Footer">
    <w:name w:val="footer"/>
    <w:basedOn w:val="Normal"/>
    <w:link w:val="FooterChar"/>
    <w:uiPriority w:val="99"/>
    <w:rsid w:val="00861BA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861BA5"/>
    <w:rPr>
      <w:rFonts w:ascii="Trebuchet MS" w:hAnsi="Trebuchet MS" w:cs="Times New Roman"/>
      <w:sz w:val="21"/>
      <w:szCs w:val="21"/>
      <w:lang w:val="sr-Latn-CS" w:eastAsia="ar-SA" w:bidi="ar-SA"/>
    </w:rPr>
  </w:style>
  <w:style w:type="table" w:styleId="TableGrid">
    <w:name w:val="Table Grid"/>
    <w:basedOn w:val="TableNormal"/>
    <w:uiPriority w:val="99"/>
    <w:rsid w:val="00861BA5"/>
    <w:pPr>
      <w:suppressAutoHyphens/>
      <w:spacing w:after="80" w:line="264" w:lineRule="auto"/>
      <w:ind w:firstLine="567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aliases w:val="заглавље процедуре"/>
    <w:uiPriority w:val="99"/>
    <w:qFormat/>
    <w:rsid w:val="00861BA5"/>
    <w:rPr>
      <w:rFonts w:cs="Times New Roman"/>
      <w:b/>
      <w:sz w:val="22"/>
    </w:rPr>
  </w:style>
  <w:style w:type="paragraph" w:customStyle="1" w:styleId="Nabrajanje">
    <w:name w:val="Nabrajanje"/>
    <w:basedOn w:val="Normal"/>
    <w:link w:val="NabrajanjeChar"/>
    <w:autoRedefine/>
    <w:uiPriority w:val="99"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link w:val="Nabrajanje"/>
    <w:uiPriority w:val="99"/>
    <w:locked/>
    <w:rsid w:val="007E5B7B"/>
    <w:rPr>
      <w:rFonts w:ascii="Times New Roman" w:hAnsi="Times New Roman" w:cs="Times New Roman"/>
      <w:lang w:val="sr-Latn-CS" w:eastAsia="ar-SA" w:bidi="ar-SA"/>
    </w:rPr>
  </w:style>
  <w:style w:type="paragraph" w:customStyle="1" w:styleId="Definicije">
    <w:name w:val="Definicije"/>
    <w:basedOn w:val="Normal"/>
    <w:link w:val="DefinicijeChar"/>
    <w:uiPriority w:val="99"/>
    <w:rsid w:val="005D7998"/>
    <w:pPr>
      <w:spacing w:before="120"/>
      <w:jc w:val="right"/>
    </w:pPr>
    <w:rPr>
      <w:b/>
    </w:rPr>
  </w:style>
  <w:style w:type="character" w:customStyle="1" w:styleId="DefinicijeChar">
    <w:name w:val="Definicije Char"/>
    <w:link w:val="Definicije"/>
    <w:uiPriority w:val="99"/>
    <w:locked/>
    <w:rsid w:val="005D7998"/>
    <w:rPr>
      <w:rFonts w:ascii="Trebuchet MS" w:hAnsi="Trebuchet MS" w:cs="Times New Roman"/>
      <w:b/>
      <w:sz w:val="21"/>
      <w:szCs w:val="21"/>
      <w:lang w:val="sr-Latn-CS" w:eastAsia="ar-SA" w:bidi="ar-SA"/>
    </w:rPr>
  </w:style>
  <w:style w:type="paragraph" w:customStyle="1" w:styleId="Objanjenjedefinicije">
    <w:name w:val="Objašnjenje definicije"/>
    <w:basedOn w:val="Normal"/>
    <w:link w:val="ObjanjenjedefinicijeChar"/>
    <w:uiPriority w:val="99"/>
    <w:rsid w:val="005D7998"/>
    <w:pPr>
      <w:spacing w:before="120"/>
      <w:ind w:firstLine="4"/>
    </w:pPr>
  </w:style>
  <w:style w:type="character" w:customStyle="1" w:styleId="ObjanjenjedefinicijeChar">
    <w:name w:val="Objašnjenje definicije Char"/>
    <w:link w:val="Objanjenjedefinicije"/>
    <w:uiPriority w:val="99"/>
    <w:locked/>
    <w:rsid w:val="005D7998"/>
    <w:rPr>
      <w:rFonts w:ascii="Trebuchet MS" w:hAnsi="Trebuchet MS" w:cs="Times New Roman"/>
      <w:sz w:val="21"/>
      <w:szCs w:val="21"/>
      <w:lang w:eastAsia="ar-SA" w:bidi="ar-SA"/>
    </w:rPr>
  </w:style>
  <w:style w:type="character" w:styleId="Hyperlink">
    <w:name w:val="Hyperlink"/>
    <w:uiPriority w:val="99"/>
    <w:rsid w:val="0044485F"/>
    <w:rPr>
      <w:rFonts w:cs="Times New Roman"/>
      <w:color w:val="0563C1"/>
      <w:u w:val="single"/>
    </w:rPr>
  </w:style>
  <w:style w:type="character" w:styleId="PlaceholderText">
    <w:name w:val="Placeholder Text"/>
    <w:uiPriority w:val="99"/>
    <w:semiHidden/>
    <w:rsid w:val="00A54DD4"/>
    <w:rPr>
      <w:rFonts w:cs="Times New Roman"/>
      <w:color w:val="808080"/>
    </w:rPr>
  </w:style>
  <w:style w:type="paragraph" w:styleId="NoSpacing">
    <w:name w:val="No Spacing"/>
    <w:link w:val="NoSpacingChar"/>
    <w:uiPriority w:val="99"/>
    <w:qFormat/>
    <w:rsid w:val="00A54DD4"/>
    <w:pPr>
      <w:spacing w:before="100" w:beforeAutospacing="1" w:afterAutospacing="1"/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A54DD4"/>
    <w:rPr>
      <w:rFonts w:eastAsia="Times New Roman" w:cs="Times New Roman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F91F66"/>
    <w:pPr>
      <w:widowControl w:val="0"/>
      <w:autoSpaceDE w:val="0"/>
      <w:autoSpaceDN w:val="0"/>
      <w:spacing w:before="0"/>
      <w:jc w:val="left"/>
    </w:pPr>
    <w:rPr>
      <w:rFonts w:ascii="Tahoma" w:eastAsia="Calibri" w:hAnsi="Tahoma" w:cs="Tahoma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F91F66"/>
    <w:pPr>
      <w:tabs>
        <w:tab w:val="left" w:pos="1202"/>
      </w:tabs>
      <w:ind w:left="709"/>
    </w:pPr>
  </w:style>
  <w:style w:type="paragraph" w:styleId="BalloonText">
    <w:name w:val="Balloon Text"/>
    <w:basedOn w:val="Normal"/>
    <w:link w:val="BalloonTextChar"/>
    <w:uiPriority w:val="99"/>
    <w:semiHidden/>
    <w:rsid w:val="00AF329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F3298"/>
    <w:rPr>
      <w:rFonts w:ascii="Tahoma" w:hAnsi="Tahoma" w:cs="Tahoma"/>
      <w:sz w:val="16"/>
      <w:szCs w:val="16"/>
      <w:lang w:val="sr-Latn-CS" w:eastAsia="ar-SA" w:bidi="ar-SA"/>
    </w:rPr>
  </w:style>
  <w:style w:type="character" w:styleId="PageNumber">
    <w:name w:val="page number"/>
    <w:uiPriority w:val="99"/>
    <w:rsid w:val="00A5560E"/>
    <w:rPr>
      <w:rFonts w:cs="Times New Roman"/>
    </w:rPr>
  </w:style>
  <w:style w:type="paragraph" w:customStyle="1" w:styleId="DefaultText">
    <w:name w:val="Default Text"/>
    <w:basedOn w:val="Normal"/>
    <w:uiPriority w:val="99"/>
    <w:rsid w:val="00A5560E"/>
    <w:pPr>
      <w:tabs>
        <w:tab w:val="left" w:pos="0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A5560E"/>
    <w:pPr>
      <w:spacing w:before="0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link w:val="BodyText"/>
    <w:uiPriority w:val="99"/>
    <w:locked/>
    <w:rsid w:val="00A5560E"/>
    <w:rPr>
      <w:rFonts w:ascii="Arial" w:hAnsi="Arial" w:cs="Arial"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rsid w:val="00A5560E"/>
    <w:pPr>
      <w:tabs>
        <w:tab w:val="left" w:pos="0"/>
      </w:tabs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link w:val="BodyText2"/>
    <w:uiPriority w:val="99"/>
    <w:locked/>
    <w:rsid w:val="00A5560E"/>
    <w:rPr>
      <w:rFonts w:ascii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uiPriority w:val="99"/>
    <w:rsid w:val="00A5560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560E"/>
    <w:pPr>
      <w:tabs>
        <w:tab w:val="left" w:pos="0"/>
      </w:tabs>
      <w:overflowPunct w:val="0"/>
      <w:autoSpaceDE w:val="0"/>
      <w:autoSpaceDN w:val="0"/>
      <w:adjustRightInd w:val="0"/>
      <w:spacing w:before="0" w:after="120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uiPriority w:val="99"/>
    <w:locked/>
    <w:rsid w:val="00A5560E"/>
    <w:rPr>
      <w:rFonts w:ascii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uiPriority w:val="99"/>
    <w:rsid w:val="00A5560E"/>
    <w:pPr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uiPriority w:val="99"/>
    <w:semiHidden/>
    <w:locked/>
    <w:rsid w:val="00A5560E"/>
    <w:rPr>
      <w:rFonts w:ascii="Times New Roman" w:hAnsi="Times New Roman"/>
      <w:b/>
      <w:sz w:val="20"/>
      <w:lang w:val="sr-Latn-CS" w:eastAsia="en-GB"/>
    </w:rPr>
  </w:style>
  <w:style w:type="paragraph" w:styleId="CommentText">
    <w:name w:val="annotation text"/>
    <w:basedOn w:val="Normal"/>
    <w:link w:val="CommentTextChar1"/>
    <w:uiPriority w:val="99"/>
    <w:semiHidden/>
    <w:rsid w:val="00A5560E"/>
    <w:pPr>
      <w:tabs>
        <w:tab w:val="left" w:pos="0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eastAsia="Calibri" w:hAnsi="Times New Roman"/>
      <w:b/>
      <w:bCs/>
      <w:sz w:val="20"/>
      <w:szCs w:val="20"/>
      <w:lang w:eastAsia="en-GB"/>
    </w:rPr>
  </w:style>
  <w:style w:type="character" w:customStyle="1" w:styleId="CommentTextChar1">
    <w:name w:val="Comment Text Char1"/>
    <w:link w:val="CommentText"/>
    <w:uiPriority w:val="99"/>
    <w:semiHidden/>
    <w:locked/>
    <w:rsid w:val="00331BFB"/>
    <w:rPr>
      <w:rFonts w:ascii="Trebuchet MS" w:hAnsi="Trebuchet MS" w:cs="Times New Roman"/>
      <w:sz w:val="20"/>
      <w:szCs w:val="20"/>
      <w:lang w:val="sr-Latn-CS" w:eastAsia="ar-SA" w:bidi="ar-SA"/>
    </w:rPr>
  </w:style>
  <w:style w:type="character" w:customStyle="1" w:styleId="CommentSubjectChar">
    <w:name w:val="Comment Subject Char"/>
    <w:uiPriority w:val="99"/>
    <w:semiHidden/>
    <w:locked/>
    <w:rsid w:val="00A5560E"/>
    <w:rPr>
      <w:rFonts w:ascii="Times New Roman" w:hAnsi="Times New Roman"/>
      <w:b/>
      <w:sz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5560E"/>
  </w:style>
  <w:style w:type="character" w:customStyle="1" w:styleId="CommentSubjectChar1">
    <w:name w:val="Comment Subject Char1"/>
    <w:link w:val="CommentSubject"/>
    <w:uiPriority w:val="99"/>
    <w:semiHidden/>
    <w:locked/>
    <w:rsid w:val="00331BFB"/>
    <w:rPr>
      <w:rFonts w:ascii="Trebuchet MS" w:hAnsi="Trebuchet MS" w:cs="Times New Roman"/>
      <w:b/>
      <w:bCs/>
      <w:sz w:val="20"/>
      <w:szCs w:val="20"/>
      <w:lang w:val="sr-Latn-CS" w:eastAsia="ar-SA" w:bidi="ar-SA"/>
    </w:rPr>
  </w:style>
  <w:style w:type="paragraph" w:customStyle="1" w:styleId="wyq060---pododeljak">
    <w:name w:val="wyq060---pododeljak"/>
    <w:basedOn w:val="Normal"/>
    <w:uiPriority w:val="99"/>
    <w:rsid w:val="00A5560E"/>
    <w:pPr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uiPriority w:val="99"/>
    <w:rsid w:val="00A5560E"/>
    <w:pPr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A5560E"/>
    <w:pPr>
      <w:autoSpaceDE w:val="0"/>
      <w:autoSpaceDN w:val="0"/>
      <w:adjustRightInd w:val="0"/>
      <w:spacing w:before="100" w:beforeAutospacing="1" w:afterAutospacing="1"/>
      <w:jc w:val="both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uiPriority w:val="99"/>
    <w:rsid w:val="00A5560E"/>
    <w:pPr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uiPriority w:val="99"/>
    <w:rsid w:val="00A5560E"/>
    <w:pPr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99"/>
    <w:qFormat/>
    <w:rsid w:val="00436FE6"/>
    <w:rPr>
      <w:rFonts w:cs="Times New Roman"/>
      <w:b/>
    </w:rPr>
  </w:style>
  <w:style w:type="paragraph" w:customStyle="1" w:styleId="Naslov">
    <w:name w:val="#Naslov"/>
    <w:uiPriority w:val="99"/>
    <w:rsid w:val="00216AC2"/>
    <w:pPr>
      <w:spacing w:before="100" w:beforeAutospacing="1" w:afterAutospacing="1"/>
      <w:jc w:val="center"/>
    </w:pPr>
    <w:rPr>
      <w:rFonts w:ascii="Times New Roman" w:eastAsia="Times New Roman" w:hAnsi="Times New Roman"/>
      <w:b/>
      <w:noProof/>
      <w:sz w:val="32"/>
      <w:lang w:val="en-US" w:eastAsia="en-US"/>
    </w:rPr>
  </w:style>
  <w:style w:type="paragraph" w:customStyle="1" w:styleId="TableText0">
    <w:name w:val="#TableText"/>
    <w:basedOn w:val="Normal"/>
    <w:uiPriority w:val="99"/>
    <w:rsid w:val="00216AC2"/>
    <w:pPr>
      <w:spacing w:before="60" w:after="40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customStyle="1" w:styleId="1tekst">
    <w:name w:val="1tekst"/>
    <w:basedOn w:val="Normal"/>
    <w:uiPriority w:val="99"/>
    <w:rsid w:val="009D684B"/>
    <w:pPr>
      <w:spacing w:before="0"/>
      <w:ind w:left="375" w:right="375" w:firstLine="240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93B1D"/>
    <w:pPr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5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Punoševac</dc:creator>
  <cp:keywords/>
  <dc:description/>
  <cp:lastModifiedBy>s.stosic</cp:lastModifiedBy>
  <cp:revision>3</cp:revision>
  <cp:lastPrinted>2026-05-06T09:44:00Z</cp:lastPrinted>
  <dcterms:created xsi:type="dcterms:W3CDTF">2026-06-08T09:22:00Z</dcterms:created>
  <dcterms:modified xsi:type="dcterms:W3CDTF">2026-06-08T09:25:00Z</dcterms:modified>
</cp:coreProperties>
</file>