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7710" w14:textId="4BB95EBD" w:rsidR="00413D5C" w:rsidRPr="00413D5C" w:rsidRDefault="00413D5C" w:rsidP="009F24CA">
      <w:pPr>
        <w:pStyle w:val="Bodytext21"/>
        <w:shd w:val="clear" w:color="auto" w:fill="auto"/>
        <w:spacing w:after="0"/>
        <w:ind w:firstLine="720"/>
        <w:rPr>
          <w:rFonts w:eastAsia="Calibri"/>
          <w:sz w:val="24"/>
          <w:szCs w:val="24"/>
          <w:lang w:val="sr-Cyrl-RS" w:eastAsia="en-US"/>
        </w:rPr>
      </w:pPr>
      <w:r w:rsidRPr="00413D5C">
        <w:rPr>
          <w:rFonts w:eastAsia="Calibri"/>
          <w:sz w:val="24"/>
          <w:szCs w:val="24"/>
          <w:lang w:val="ru-RU" w:eastAsia="en-US"/>
        </w:rPr>
        <w:t xml:space="preserve">На основу члана </w:t>
      </w:r>
      <w:r w:rsidRPr="00413D5C">
        <w:rPr>
          <w:rFonts w:eastAsia="Calibri"/>
          <w:sz w:val="24"/>
          <w:szCs w:val="24"/>
          <w:lang w:eastAsia="en-US"/>
        </w:rPr>
        <w:t xml:space="preserve">46. </w:t>
      </w:r>
      <w:r w:rsidRPr="00413D5C">
        <w:rPr>
          <w:rFonts w:eastAsia="Calibri"/>
          <w:sz w:val="24"/>
          <w:szCs w:val="24"/>
          <w:lang w:val="ru-RU" w:eastAsia="en-US"/>
        </w:rPr>
        <w:t>Закона о локалној самоуправи (</w:t>
      </w:r>
      <w:r w:rsidRPr="00413D5C">
        <w:rPr>
          <w:rFonts w:eastAsia="Calibri"/>
          <w:sz w:val="24"/>
          <w:szCs w:val="24"/>
          <w:lang w:eastAsia="en-US"/>
        </w:rPr>
        <w:t>„</w:t>
      </w:r>
      <w:r w:rsidRPr="00413D5C">
        <w:rPr>
          <w:rFonts w:eastAsia="Calibri"/>
          <w:sz w:val="24"/>
          <w:szCs w:val="24"/>
          <w:lang w:val="ru-RU" w:eastAsia="en-US"/>
        </w:rPr>
        <w:t>Службени гласник РС</w:t>
      </w:r>
      <w:r w:rsidRPr="00413D5C">
        <w:rPr>
          <w:rFonts w:eastAsia="Calibri"/>
          <w:sz w:val="24"/>
          <w:szCs w:val="24"/>
          <w:lang w:eastAsia="en-US"/>
        </w:rPr>
        <w:t xml:space="preserve">“, </w:t>
      </w:r>
      <w:r w:rsidRPr="00413D5C">
        <w:rPr>
          <w:rFonts w:eastAsia="Calibri"/>
          <w:sz w:val="24"/>
          <w:szCs w:val="24"/>
          <w:lang w:val="ru-RU" w:eastAsia="en-US"/>
        </w:rPr>
        <w:t>бр. 129/</w:t>
      </w:r>
      <w:r w:rsidRPr="00413D5C">
        <w:rPr>
          <w:rFonts w:eastAsia="Calibri"/>
          <w:sz w:val="24"/>
          <w:szCs w:val="24"/>
          <w:lang w:eastAsia="en-US"/>
        </w:rPr>
        <w:t>20</w:t>
      </w:r>
      <w:r w:rsidRPr="00413D5C">
        <w:rPr>
          <w:rFonts w:eastAsia="Calibri"/>
          <w:sz w:val="24"/>
          <w:szCs w:val="24"/>
          <w:lang w:val="ru-RU" w:eastAsia="en-US"/>
        </w:rPr>
        <w:t>07,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83/</w:t>
      </w:r>
      <w:r w:rsidRPr="00413D5C">
        <w:rPr>
          <w:rFonts w:eastAsia="Calibri"/>
          <w:sz w:val="24"/>
          <w:szCs w:val="24"/>
          <w:lang w:eastAsia="en-US"/>
        </w:rPr>
        <w:t>20</w:t>
      </w:r>
      <w:r w:rsidRPr="00413D5C">
        <w:rPr>
          <w:rFonts w:eastAsia="Calibri"/>
          <w:sz w:val="24"/>
          <w:szCs w:val="24"/>
          <w:lang w:val="ru-RU" w:eastAsia="en-US"/>
        </w:rPr>
        <w:t>14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-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др.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закон, 101/</w:t>
      </w:r>
      <w:r w:rsidRPr="00413D5C">
        <w:rPr>
          <w:rFonts w:eastAsia="Calibri"/>
          <w:sz w:val="24"/>
          <w:szCs w:val="24"/>
          <w:lang w:eastAsia="en-US"/>
        </w:rPr>
        <w:t>20</w:t>
      </w:r>
      <w:r w:rsidRPr="00413D5C">
        <w:rPr>
          <w:rFonts w:eastAsia="Calibri"/>
          <w:sz w:val="24"/>
          <w:szCs w:val="24"/>
          <w:lang w:val="ru-RU" w:eastAsia="en-US"/>
        </w:rPr>
        <w:t>16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-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др.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закон, 47/</w:t>
      </w:r>
      <w:r w:rsidRPr="00413D5C">
        <w:rPr>
          <w:rFonts w:eastAsia="Calibri"/>
          <w:sz w:val="24"/>
          <w:szCs w:val="24"/>
          <w:lang w:eastAsia="en-US"/>
        </w:rPr>
        <w:t>20</w:t>
      </w:r>
      <w:r w:rsidRPr="00413D5C">
        <w:rPr>
          <w:rFonts w:eastAsia="Calibri"/>
          <w:sz w:val="24"/>
          <w:szCs w:val="24"/>
          <w:lang w:val="ru-RU" w:eastAsia="en-US"/>
        </w:rPr>
        <w:t>18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и 111/</w:t>
      </w:r>
      <w:r w:rsidRPr="00413D5C">
        <w:rPr>
          <w:rFonts w:eastAsia="Calibri"/>
          <w:sz w:val="24"/>
          <w:szCs w:val="24"/>
          <w:lang w:eastAsia="en-US"/>
        </w:rPr>
        <w:t>20</w:t>
      </w:r>
      <w:r w:rsidRPr="00413D5C">
        <w:rPr>
          <w:rFonts w:eastAsia="Calibri"/>
          <w:sz w:val="24"/>
          <w:szCs w:val="24"/>
          <w:lang w:val="ru-RU" w:eastAsia="en-US"/>
        </w:rPr>
        <w:t>21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-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др.</w:t>
      </w:r>
      <w:r w:rsidRPr="00413D5C">
        <w:rPr>
          <w:rFonts w:eastAsia="Calibri"/>
          <w:sz w:val="24"/>
          <w:szCs w:val="24"/>
          <w:lang w:eastAsia="en-US"/>
        </w:rPr>
        <w:t xml:space="preserve"> </w:t>
      </w:r>
      <w:r w:rsidRPr="00413D5C">
        <w:rPr>
          <w:rFonts w:eastAsia="Calibri"/>
          <w:sz w:val="24"/>
          <w:szCs w:val="24"/>
          <w:lang w:val="ru-RU" w:eastAsia="en-US"/>
        </w:rPr>
        <w:t>закон)</w:t>
      </w:r>
      <w:r w:rsidRPr="00413D5C">
        <w:rPr>
          <w:rFonts w:eastAsia="Calibri"/>
          <w:sz w:val="24"/>
          <w:szCs w:val="24"/>
          <w:lang w:val="sr-Cyrl-RS" w:eastAsia="en-US"/>
        </w:rPr>
        <w:t xml:space="preserve">, члана 66. Статута општине </w:t>
      </w:r>
      <w:r w:rsidRPr="00413D5C">
        <w:rPr>
          <w:rFonts w:eastAsia="Calibri"/>
          <w:color w:val="000000"/>
          <w:sz w:val="24"/>
          <w:szCs w:val="24"/>
          <w:lang w:val="sr-Cyrl-RS" w:eastAsia="en-US"/>
        </w:rPr>
        <w:t>Медвеђе („Службени гласник града Лесковца“, бр. 9/2019)</w:t>
      </w:r>
      <w:r w:rsidRPr="00413D5C">
        <w:rPr>
          <w:rFonts w:eastAsia="Calibri"/>
          <w:color w:val="000000"/>
          <w:sz w:val="24"/>
          <w:szCs w:val="24"/>
          <w:lang w:val="sr-Latn-CS" w:eastAsia="en-US"/>
        </w:rPr>
        <w:t xml:space="preserve">, </w:t>
      </w:r>
      <w:r w:rsidR="00DF721A" w:rsidRPr="00DF721A">
        <w:rPr>
          <w:rFonts w:eastAsia="Calibri"/>
          <w:color w:val="000000"/>
          <w:sz w:val="24"/>
          <w:szCs w:val="24"/>
          <w:lang w:val="sr-Cyrl-RS" w:eastAsia="en-US"/>
        </w:rPr>
        <w:t xml:space="preserve">члана 12. Пословника Општинског већа општине Медвеђа („Службени гласник града Лесковца“, бр. 41/2022), </w:t>
      </w:r>
      <w:r w:rsidR="00B46F55">
        <w:rPr>
          <w:rFonts w:eastAsia="Calibri"/>
          <w:color w:val="000000"/>
          <w:sz w:val="24"/>
          <w:szCs w:val="24"/>
          <w:lang w:val="sr-Cyrl-RS" w:eastAsia="en-US"/>
        </w:rPr>
        <w:t>члана 7</w:t>
      </w:r>
      <w:r w:rsidRPr="00413D5C">
        <w:rPr>
          <w:rFonts w:eastAsia="Calibri"/>
          <w:color w:val="000000"/>
          <w:sz w:val="24"/>
          <w:szCs w:val="24"/>
          <w:lang w:val="sr-Cyrl-RS" w:eastAsia="en-US"/>
        </w:rPr>
        <w:t>.</w:t>
      </w:r>
      <w:r w:rsidR="00B46F55" w:rsidRPr="00B46F55">
        <w:rPr>
          <w:rFonts w:ascii="Calibri" w:eastAsia="Calibri" w:hAnsi="Calibri"/>
          <w:lang w:eastAsia="en-US"/>
        </w:rPr>
        <w:t xml:space="preserve"> </w:t>
      </w:r>
      <w:r w:rsidR="00B46F55" w:rsidRPr="00B46F55">
        <w:rPr>
          <w:rFonts w:eastAsia="Calibri"/>
          <w:color w:val="000000"/>
          <w:sz w:val="24"/>
          <w:szCs w:val="24"/>
          <w:lang w:eastAsia="en-US"/>
        </w:rPr>
        <w:t xml:space="preserve">Правилника о начину финансирања </w:t>
      </w:r>
      <w:r w:rsidR="00B46F55" w:rsidRPr="00B46F55">
        <w:rPr>
          <w:rFonts w:eastAsia="Calibri"/>
          <w:color w:val="000000"/>
          <w:sz w:val="24"/>
          <w:szCs w:val="24"/>
          <w:lang w:val="sr-Cyrl-CS" w:eastAsia="en-US"/>
        </w:rPr>
        <w:t>програма/</w:t>
      </w:r>
      <w:r w:rsidR="00B46F55" w:rsidRPr="00B46F55">
        <w:rPr>
          <w:rFonts w:eastAsia="Calibri"/>
          <w:color w:val="000000"/>
          <w:sz w:val="24"/>
          <w:szCs w:val="24"/>
          <w:lang w:eastAsia="en-US"/>
        </w:rPr>
        <w:t xml:space="preserve">пројеката удружења грађана </w:t>
      </w:r>
      <w:r w:rsidR="00B46F55" w:rsidRPr="00B46F55">
        <w:rPr>
          <w:rFonts w:eastAsia="Calibri"/>
          <w:color w:val="000000"/>
          <w:sz w:val="24"/>
          <w:szCs w:val="24"/>
          <w:lang w:val="sr-Cyrl-CS" w:eastAsia="en-US"/>
        </w:rPr>
        <w:t xml:space="preserve">08 </w:t>
      </w:r>
      <w:r w:rsidR="00B46F55" w:rsidRPr="00B46F55">
        <w:rPr>
          <w:rFonts w:eastAsia="Calibri"/>
          <w:color w:val="000000"/>
          <w:sz w:val="24"/>
          <w:szCs w:val="24"/>
          <w:lang w:eastAsia="en-US"/>
        </w:rPr>
        <w:t>број 06-</w:t>
      </w:r>
      <w:r w:rsidR="00B46F55" w:rsidRPr="00B46F55">
        <w:rPr>
          <w:rFonts w:eastAsia="Calibri"/>
          <w:color w:val="000000"/>
          <w:sz w:val="24"/>
          <w:szCs w:val="24"/>
          <w:lang w:val="sr-Cyrl-CS" w:eastAsia="en-US"/>
        </w:rPr>
        <w:t>43</w:t>
      </w:r>
      <w:r w:rsidR="00B46F55" w:rsidRPr="00B46F55">
        <w:rPr>
          <w:rFonts w:eastAsia="Calibri"/>
          <w:color w:val="000000"/>
          <w:sz w:val="24"/>
          <w:szCs w:val="24"/>
          <w:lang w:eastAsia="en-US"/>
        </w:rPr>
        <w:t>/201</w:t>
      </w:r>
      <w:r w:rsidR="00B46F55" w:rsidRPr="00B46F55">
        <w:rPr>
          <w:rFonts w:eastAsia="Calibri"/>
          <w:color w:val="000000"/>
          <w:sz w:val="24"/>
          <w:szCs w:val="24"/>
          <w:lang w:val="sr-Cyrl-CS" w:eastAsia="en-US"/>
        </w:rPr>
        <w:t>8</w:t>
      </w:r>
      <w:r w:rsidR="00B46F55" w:rsidRPr="00B46F55">
        <w:rPr>
          <w:rFonts w:eastAsia="Calibri"/>
          <w:color w:val="000000"/>
          <w:sz w:val="24"/>
          <w:szCs w:val="24"/>
          <w:lang w:eastAsia="en-US"/>
        </w:rPr>
        <w:t>-</w:t>
      </w:r>
      <w:r w:rsidR="00B46F55" w:rsidRPr="00B46F55">
        <w:rPr>
          <w:rFonts w:eastAsia="Calibri"/>
          <w:color w:val="000000"/>
          <w:sz w:val="24"/>
          <w:szCs w:val="24"/>
          <w:lang w:val="sr-Cyrl-CS" w:eastAsia="en-US"/>
        </w:rPr>
        <w:t>/18 од 6. септембра 2018.</w:t>
      </w:r>
      <w:r w:rsidR="00E03397">
        <w:rPr>
          <w:rFonts w:eastAsia="Calibri"/>
          <w:color w:val="000000"/>
          <w:sz w:val="24"/>
          <w:szCs w:val="24"/>
          <w:lang w:val="sr-Cyrl-CS" w:eastAsia="en-US"/>
        </w:rPr>
        <w:t xml:space="preserve"> </w:t>
      </w:r>
      <w:r w:rsidR="00DF721A">
        <w:rPr>
          <w:rFonts w:eastAsia="Calibri"/>
          <w:color w:val="000000"/>
          <w:sz w:val="24"/>
          <w:szCs w:val="24"/>
          <w:lang w:val="sr-Cyrl-CS" w:eastAsia="en-US"/>
        </w:rPr>
        <w:t>г</w:t>
      </w:r>
      <w:r w:rsidR="00B46F55" w:rsidRPr="00B46F55">
        <w:rPr>
          <w:rFonts w:eastAsia="Calibri"/>
          <w:color w:val="000000"/>
          <w:sz w:val="24"/>
          <w:szCs w:val="24"/>
          <w:lang w:val="sr-Cyrl-CS" w:eastAsia="en-US"/>
        </w:rPr>
        <w:t>одине</w:t>
      </w:r>
      <w:r w:rsidR="00DF721A">
        <w:rPr>
          <w:rFonts w:eastAsia="Calibri"/>
          <w:color w:val="000000"/>
          <w:sz w:val="24"/>
          <w:szCs w:val="24"/>
          <w:lang w:val="sr-Cyrl-RS" w:eastAsia="en-US"/>
        </w:rPr>
        <w:t xml:space="preserve">, </w:t>
      </w:r>
      <w:r w:rsidRPr="00413D5C">
        <w:rPr>
          <w:rFonts w:eastAsia="Calibri"/>
          <w:sz w:val="24"/>
          <w:szCs w:val="24"/>
          <w:lang w:val="sr-Cyrl-RS" w:eastAsia="en-US"/>
        </w:rPr>
        <w:t xml:space="preserve">а у вези са </w:t>
      </w:r>
      <w:r w:rsidRPr="00413D5C">
        <w:rPr>
          <w:rFonts w:eastAsia="Calibri"/>
          <w:sz w:val="24"/>
          <w:szCs w:val="24"/>
          <w:lang w:val="ru-RU" w:eastAsia="en-US"/>
        </w:rPr>
        <w:t xml:space="preserve">Одлуком </w:t>
      </w:r>
      <w:r w:rsidR="00B46F55">
        <w:rPr>
          <w:rFonts w:eastAsia="Calibri"/>
          <w:sz w:val="24"/>
          <w:szCs w:val="24"/>
          <w:lang w:val="ru-RU" w:eastAsia="en-US"/>
        </w:rPr>
        <w:t>о буџету Општине Медвеђа за 202</w:t>
      </w:r>
      <w:r w:rsidR="00322A98">
        <w:rPr>
          <w:rFonts w:eastAsia="Calibri"/>
          <w:sz w:val="24"/>
          <w:szCs w:val="24"/>
          <w:lang w:val="ru-RU" w:eastAsia="en-US"/>
        </w:rPr>
        <w:t>6</w:t>
      </w:r>
      <w:r w:rsidRPr="00413D5C">
        <w:rPr>
          <w:rFonts w:eastAsia="Calibri"/>
          <w:sz w:val="24"/>
          <w:szCs w:val="24"/>
          <w:lang w:val="ru-RU" w:eastAsia="en-US"/>
        </w:rPr>
        <w:t>. годину (</w:t>
      </w:r>
      <w:r w:rsidRPr="00413D5C">
        <w:rPr>
          <w:rFonts w:eastAsia="Calibri"/>
          <w:sz w:val="24"/>
          <w:szCs w:val="24"/>
          <w:lang w:eastAsia="en-US"/>
        </w:rPr>
        <w:t>„</w:t>
      </w:r>
      <w:r w:rsidRPr="00413D5C">
        <w:rPr>
          <w:rFonts w:eastAsia="Calibri"/>
          <w:sz w:val="24"/>
          <w:szCs w:val="24"/>
          <w:lang w:val="ru-RU" w:eastAsia="en-US"/>
        </w:rPr>
        <w:t>Службени гласник града Лесковца</w:t>
      </w:r>
      <w:r w:rsidRPr="00413D5C">
        <w:rPr>
          <w:rFonts w:eastAsia="Calibri"/>
          <w:sz w:val="24"/>
          <w:szCs w:val="24"/>
          <w:lang w:eastAsia="en-US"/>
        </w:rPr>
        <w:t>“</w:t>
      </w:r>
      <w:r w:rsidRPr="00413D5C">
        <w:rPr>
          <w:rFonts w:eastAsia="Calibri"/>
          <w:sz w:val="24"/>
          <w:szCs w:val="24"/>
          <w:lang w:val="ru-RU" w:eastAsia="en-US"/>
        </w:rPr>
        <w:t xml:space="preserve">, бр. </w:t>
      </w:r>
      <w:r w:rsidR="00B46F55">
        <w:rPr>
          <w:rFonts w:eastAsia="Calibri"/>
          <w:sz w:val="24"/>
          <w:szCs w:val="24"/>
          <w:lang w:eastAsia="en-US"/>
        </w:rPr>
        <w:t>4</w:t>
      </w:r>
      <w:r w:rsidR="00322A98">
        <w:rPr>
          <w:rFonts w:eastAsia="Calibri"/>
          <w:sz w:val="24"/>
          <w:szCs w:val="24"/>
          <w:lang w:val="sr-Cyrl-RS" w:eastAsia="en-US"/>
        </w:rPr>
        <w:t>1</w:t>
      </w:r>
      <w:r w:rsidRPr="00413D5C">
        <w:rPr>
          <w:rFonts w:eastAsia="Calibri"/>
          <w:sz w:val="24"/>
          <w:szCs w:val="24"/>
          <w:lang w:val="ru-RU" w:eastAsia="en-US"/>
        </w:rPr>
        <w:t>/202</w:t>
      </w:r>
      <w:r w:rsidR="00322A98">
        <w:rPr>
          <w:rFonts w:eastAsia="Calibri"/>
          <w:sz w:val="24"/>
          <w:szCs w:val="24"/>
          <w:lang w:val="sr-Cyrl-RS" w:eastAsia="en-US"/>
        </w:rPr>
        <w:t>5</w:t>
      </w:r>
      <w:r w:rsidR="004C30F5">
        <w:rPr>
          <w:rFonts w:eastAsia="Calibri"/>
          <w:sz w:val="24"/>
          <w:szCs w:val="24"/>
          <w:lang w:val="sr-Cyrl-RS" w:eastAsia="en-US"/>
        </w:rPr>
        <w:t xml:space="preserve"> и 6/2026</w:t>
      </w:r>
      <w:r w:rsidRPr="00413D5C">
        <w:rPr>
          <w:rFonts w:eastAsia="Calibri"/>
          <w:sz w:val="24"/>
          <w:szCs w:val="24"/>
          <w:lang w:val="ru-RU" w:eastAsia="en-US"/>
        </w:rPr>
        <w:t>)</w:t>
      </w:r>
      <w:r w:rsidR="00815FB5">
        <w:rPr>
          <w:rFonts w:eastAsia="Calibri"/>
          <w:sz w:val="24"/>
          <w:szCs w:val="24"/>
          <w:lang w:val="ru-RU" w:eastAsia="en-US"/>
        </w:rPr>
        <w:t xml:space="preserve">, Одлуке о Измени </w:t>
      </w:r>
      <w:r w:rsidR="00815FB5" w:rsidRPr="00815FB5">
        <w:rPr>
          <w:rFonts w:eastAsia="Calibri"/>
          <w:sz w:val="24"/>
          <w:szCs w:val="24"/>
          <w:lang w:val="ru-RU" w:eastAsia="en-US"/>
        </w:rPr>
        <w:t>Правилника о начину финансирања програма/пројеката удружења грађана</w:t>
      </w:r>
      <w:r w:rsidRPr="00413D5C">
        <w:rPr>
          <w:rFonts w:eastAsia="Calibri"/>
          <w:sz w:val="24"/>
          <w:szCs w:val="24"/>
          <w:lang w:val="sr-Cyrl-RS" w:eastAsia="en-US"/>
        </w:rPr>
        <w:t xml:space="preserve"> </w:t>
      </w:r>
      <w:r w:rsidR="00815FB5">
        <w:rPr>
          <w:rFonts w:eastAsia="Calibri"/>
          <w:sz w:val="24"/>
          <w:szCs w:val="24"/>
          <w:lang w:val="sr-Cyrl-RS" w:eastAsia="en-US"/>
        </w:rPr>
        <w:t xml:space="preserve">број: </w:t>
      </w:r>
      <w:r w:rsidR="00815FB5" w:rsidRPr="00815FB5">
        <w:rPr>
          <w:rFonts w:eastAsia="Calibri"/>
          <w:sz w:val="24"/>
          <w:szCs w:val="24"/>
          <w:lang w:val="sr-Cyrl-RS" w:eastAsia="en-US"/>
        </w:rPr>
        <w:t>004025443 2025 06154 003 000 060 107 016 од 8. октобра 2025. године</w:t>
      </w:r>
      <w:r w:rsidR="00815FB5">
        <w:rPr>
          <w:rFonts w:eastAsia="Calibri"/>
          <w:sz w:val="24"/>
          <w:szCs w:val="24"/>
          <w:lang w:val="sr-Cyrl-RS" w:eastAsia="en-US"/>
        </w:rPr>
        <w:t xml:space="preserve">, </w:t>
      </w:r>
      <w:r w:rsidRPr="00413D5C">
        <w:rPr>
          <w:rFonts w:eastAsia="Calibri"/>
          <w:sz w:val="24"/>
          <w:szCs w:val="24"/>
          <w:lang w:val="sr-Cyrl-RS" w:eastAsia="en-US"/>
        </w:rPr>
        <w:t>Општ</w:t>
      </w:r>
      <w:r w:rsidR="00D37BBB">
        <w:rPr>
          <w:rFonts w:eastAsia="Calibri"/>
          <w:sz w:val="24"/>
          <w:szCs w:val="24"/>
          <w:lang w:val="sr-Cyrl-RS" w:eastAsia="en-US"/>
        </w:rPr>
        <w:t xml:space="preserve">инско веће општине Медвеђа на </w:t>
      </w:r>
      <w:r w:rsidR="009F24CA">
        <w:rPr>
          <w:rFonts w:eastAsia="Calibri"/>
          <w:sz w:val="24"/>
          <w:szCs w:val="24"/>
          <w:lang w:val="sr-Cyrl-RS" w:eastAsia="en-US"/>
        </w:rPr>
        <w:t>77.</w:t>
      </w:r>
      <w:r w:rsidRPr="00413D5C">
        <w:rPr>
          <w:rFonts w:eastAsia="Calibri"/>
          <w:sz w:val="24"/>
          <w:szCs w:val="24"/>
          <w:lang w:val="sr-Cyrl-RS" w:eastAsia="en-US"/>
        </w:rPr>
        <w:t xml:space="preserve"> сед</w:t>
      </w:r>
      <w:r w:rsidR="00D37BBB">
        <w:rPr>
          <w:rFonts w:eastAsia="Calibri"/>
          <w:sz w:val="24"/>
          <w:szCs w:val="24"/>
          <w:lang w:val="sr-Cyrl-RS" w:eastAsia="en-US"/>
        </w:rPr>
        <w:t xml:space="preserve">ници одржаној дана </w:t>
      </w:r>
      <w:r w:rsidR="009F24CA">
        <w:rPr>
          <w:rFonts w:eastAsia="Calibri"/>
          <w:sz w:val="24"/>
          <w:szCs w:val="24"/>
          <w:lang w:val="sr-Cyrl-RS" w:eastAsia="en-US"/>
        </w:rPr>
        <w:t>4. јуна</w:t>
      </w:r>
      <w:r w:rsidR="00D37BBB">
        <w:rPr>
          <w:rFonts w:eastAsia="Calibri"/>
          <w:sz w:val="24"/>
          <w:szCs w:val="24"/>
          <w:lang w:val="sr-Cyrl-RS" w:eastAsia="en-US"/>
        </w:rPr>
        <w:t xml:space="preserve"> </w:t>
      </w:r>
      <w:r w:rsidR="00B46F55">
        <w:rPr>
          <w:rFonts w:eastAsia="Calibri"/>
          <w:sz w:val="24"/>
          <w:szCs w:val="24"/>
          <w:lang w:val="sr-Cyrl-RS" w:eastAsia="en-US"/>
        </w:rPr>
        <w:t>202</w:t>
      </w:r>
      <w:r w:rsidR="00322A98">
        <w:rPr>
          <w:rFonts w:eastAsia="Calibri"/>
          <w:sz w:val="24"/>
          <w:szCs w:val="24"/>
          <w:lang w:val="sr-Cyrl-RS" w:eastAsia="en-US"/>
        </w:rPr>
        <w:t>6</w:t>
      </w:r>
      <w:r w:rsidRPr="00413D5C">
        <w:rPr>
          <w:rFonts w:eastAsia="Calibri"/>
          <w:sz w:val="24"/>
          <w:szCs w:val="24"/>
          <w:lang w:val="sr-Cyrl-RS" w:eastAsia="en-US"/>
        </w:rPr>
        <w:t>. године, доноси</w:t>
      </w:r>
    </w:p>
    <w:p w14:paraId="5FD756FC" w14:textId="77777777" w:rsidR="00413D5C" w:rsidRPr="00413D5C" w:rsidRDefault="00B46F55" w:rsidP="009F24CA">
      <w:pPr>
        <w:spacing w:after="0"/>
        <w:rPr>
          <w:rFonts w:ascii="Calibri" w:eastAsia="Calibri" w:hAnsi="Calibri" w:cs="Times New Roman"/>
          <w:lang w:val="sr-Cyrl-RS" w:eastAsia="en-US"/>
        </w:rPr>
      </w:pPr>
      <w:r w:rsidRPr="00B46F55">
        <w:rPr>
          <w:rFonts w:ascii="Calibri" w:eastAsia="Calibri" w:hAnsi="Calibri" w:cs="Times New Roman"/>
          <w:lang w:val="sr-Cyrl-CS" w:eastAsia="en-US"/>
        </w:rPr>
        <w:t xml:space="preserve">          </w:t>
      </w:r>
    </w:p>
    <w:p w14:paraId="6330E7E6" w14:textId="77777777" w:rsidR="00413D5C" w:rsidRPr="00413D5C" w:rsidRDefault="00413D5C" w:rsidP="009F24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ОДЛУКУ</w:t>
      </w:r>
    </w:p>
    <w:p w14:paraId="663D410A" w14:textId="77777777" w:rsidR="00413D5C" w:rsidRPr="00413D5C" w:rsidRDefault="00413D5C" w:rsidP="009F24CA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bookmarkStart w:id="0" w:name="bookmark0"/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 РАСПИСИВАЊУ ЈАВНОГ КОНКУРС</w:t>
      </w:r>
      <w:bookmarkEnd w:id="0"/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А </w:t>
      </w:r>
    </w:p>
    <w:p w14:paraId="56F4F858" w14:textId="047EF52E" w:rsidR="00B46F55" w:rsidRPr="00B46F55" w:rsidRDefault="00B46F55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6F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ЗА ФИНАНСИРАЊЕ ПРОЈЕКАТА УДРУЖЕЊА ГРАЂАНА У 20</w:t>
      </w:r>
      <w:r w:rsidRPr="00B46F55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6</w:t>
      </w:r>
      <w:r w:rsidRPr="00B46F55">
        <w:rPr>
          <w:rFonts w:ascii="Times New Roman" w:eastAsia="Calibri" w:hAnsi="Times New Roman" w:cs="Times New Roman"/>
          <w:sz w:val="24"/>
          <w:szCs w:val="24"/>
          <w:lang w:eastAsia="en-US"/>
        </w:rPr>
        <w:t>. ГОДИНИ</w:t>
      </w:r>
    </w:p>
    <w:p w14:paraId="0EE82E66" w14:textId="77777777" w:rsidR="00413D5C" w:rsidRPr="00413D5C" w:rsidRDefault="00413D5C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</w:p>
    <w:p w14:paraId="7C48BE24" w14:textId="77777777" w:rsidR="00413D5C" w:rsidRPr="00413D5C" w:rsidRDefault="00413D5C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Члан 1.</w:t>
      </w:r>
    </w:p>
    <w:p w14:paraId="0DB36909" w14:textId="2815FB1B" w:rsidR="00413D5C" w:rsidRDefault="00413D5C" w:rsidP="009F24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ab/>
        <w:t xml:space="preserve">Доноси се Одлука о расписивању </w:t>
      </w:r>
      <w:r w:rsidR="00B46F5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јавног конкурса за финансирање пројеката удружења грађана у 202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6</w:t>
      </w:r>
      <w:r w:rsidR="00B46F5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  <w:r w:rsidR="00E03397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="00B46F5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години.</w:t>
      </w:r>
    </w:p>
    <w:p w14:paraId="36D13EC9" w14:textId="1A4E1170" w:rsidR="009630F8" w:rsidRPr="009630F8" w:rsidRDefault="009630F8" w:rsidP="009F24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ab/>
        <w:t>Одлуком о буџету општине Медвеђа за 202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годину </w:t>
      </w:r>
      <w:r w:rsidRPr="009630F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(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9630F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Службени гласник града Лесковца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9630F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, бр. 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41</w:t>
      </w:r>
      <w:r w:rsidRPr="009630F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/202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5</w:t>
      </w:r>
      <w:r w:rsidR="004C30F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и 6/2026</w:t>
      </w:r>
      <w:r w:rsidRPr="009630F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, за наведену намену, 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опредељена су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средства 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>у оквиру позиције бр</w:t>
      </w:r>
      <w:r w:rsidR="00FA32C9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C30F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88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>, економска класификација бр 481</w:t>
      </w:r>
      <w:r w:rsidR="004C30F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000</w:t>
      </w:r>
      <w:r w:rsidRPr="009630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 Дотације невладиним организацијама у износу од </w:t>
      </w:r>
      <w:r w:rsidR="009F24CA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 xml:space="preserve">1.000.000,00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динара.</w:t>
      </w:r>
    </w:p>
    <w:p w14:paraId="1462678F" w14:textId="77777777" w:rsidR="00413D5C" w:rsidRPr="00413D5C" w:rsidRDefault="00413D5C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Члан 2.</w:t>
      </w:r>
    </w:p>
    <w:p w14:paraId="1E2B97D1" w14:textId="1B9EDDA6" w:rsidR="00413D5C" w:rsidRPr="00413D5C" w:rsidRDefault="00413D5C" w:rsidP="009F24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ab/>
        <w:t xml:space="preserve">Услови конкурса, подаци о потребној документацији и поступку спровођења јавног конкурса биће предвиђени Јавним конкурсом за </w:t>
      </w:r>
      <w:r w:rsidR="00B46F5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финансирање пројеката удружења грађана у 202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6</w:t>
      </w:r>
      <w:r w:rsidR="00B46F5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="00B46F5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години.</w:t>
      </w:r>
    </w:p>
    <w:p w14:paraId="096BEF9E" w14:textId="77777777" w:rsidR="00413D5C" w:rsidRPr="00413D5C" w:rsidRDefault="00413D5C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Члан 3.</w:t>
      </w:r>
    </w:p>
    <w:p w14:paraId="0CD426D7" w14:textId="59309B7E" w:rsidR="00413D5C" w:rsidRPr="00413D5C" w:rsidRDefault="00413D5C" w:rsidP="009F24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ab/>
        <w:t xml:space="preserve">Јавни конкурс </w:t>
      </w:r>
      <w:r w:rsidR="009630F8" w:rsidRPr="009630F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за финансирање пројеката</w:t>
      </w:r>
      <w:r w:rsidR="009630F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удружења грађана у 202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6</w:t>
      </w:r>
      <w:r w:rsidR="009630F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="009630F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години </w:t>
      </w: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спроводи Комисија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за </w:t>
      </w:r>
      <w:r w:rsidR="009630F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сарадњу са удружењима грађана </w:t>
      </w:r>
      <w:r w:rsidR="009630F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Општине Медвеђа</w:t>
      </w:r>
      <w:r w:rsidR="0092100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</w:p>
    <w:p w14:paraId="41D3A4EA" w14:textId="77777777" w:rsidR="009F24CA" w:rsidRDefault="009F24CA" w:rsidP="009F24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</w:p>
    <w:p w14:paraId="41E2C08D" w14:textId="39A67497" w:rsidR="00413D5C" w:rsidRPr="00413D5C" w:rsidRDefault="00413D5C" w:rsidP="009F24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Члан 4.</w:t>
      </w:r>
    </w:p>
    <w:p w14:paraId="3301AEC6" w14:textId="77777777" w:rsidR="00413D5C" w:rsidRPr="00413D5C" w:rsidRDefault="00413D5C" w:rsidP="009F24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ab/>
        <w:t>Одлука ступа на снагу даном доношења.</w:t>
      </w:r>
    </w:p>
    <w:p w14:paraId="629ABBB1" w14:textId="77777777" w:rsidR="00413D5C" w:rsidRPr="00413D5C" w:rsidRDefault="00413D5C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</w:p>
    <w:p w14:paraId="651F665E" w14:textId="77777777" w:rsidR="00413D5C" w:rsidRPr="00413D5C" w:rsidRDefault="00413D5C" w:rsidP="009F24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Образложење</w:t>
      </w:r>
    </w:p>
    <w:p w14:paraId="00A701AA" w14:textId="6EF73FDF" w:rsidR="00413D5C" w:rsidRPr="00413D5C" w:rsidRDefault="00413D5C" w:rsidP="009F24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ab/>
        <w:t>Правни основ за доношење ове одлуке је</w:t>
      </w:r>
      <w:r w:rsidR="00FA32C9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члан 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46.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Закона о локалној самоуправи (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Службени гласник РС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“,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бр. 129/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07,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83/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14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др.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закон, 101/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16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др.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закон, 47/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18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 111/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21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-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др.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закон )</w:t>
      </w: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, члан 66. Статута општине Медвеђе („Службени гласник града Лесковца“, бр. 9/2019)</w:t>
      </w:r>
      <w:r w:rsidRPr="00413D5C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, </w:t>
      </w:r>
      <w:r w:rsidR="00AF507C">
        <w:rPr>
          <w:rFonts w:ascii="Times New Roman" w:eastAsia="Calibri" w:hAnsi="Times New Roman" w:cs="Times New Roman"/>
          <w:sz w:val="24"/>
          <w:szCs w:val="24"/>
          <w:lang w:eastAsia="en-US"/>
        </w:rPr>
        <w:t>Правилник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начину финансирања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програма/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eastAsia="en-US"/>
        </w:rPr>
        <w:t>пројеката удружења гра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ђана 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 xml:space="preserve">08 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eastAsia="en-US"/>
        </w:rPr>
        <w:t>број 06-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43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eastAsia="en-US"/>
        </w:rPr>
        <w:t>/201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8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AF507C" w:rsidRPr="00921005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/18 од 6. септембра 2018. године</w:t>
      </w:r>
      <w:r w:rsidR="00921005" w:rsidRPr="0092100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, </w:t>
      </w:r>
      <w:r w:rsidR="00921005" w:rsidRPr="009210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Одлук</w:t>
      </w:r>
      <w:r w:rsidR="00921005" w:rsidRPr="009210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</w:t>
      </w:r>
      <w:r w:rsidR="00921005" w:rsidRPr="009210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 Измени Правилника о начину финансирања програма/пројеката удружења грађана</w:t>
      </w:r>
      <w:r w:rsidR="00921005" w:rsidRPr="0092100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број: 004025443 2025 06154 003 000 060 107 016 од 8. октобра 2025. године</w:t>
      </w:r>
      <w:r w:rsidR="00921005" w:rsidRPr="0092100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,</w:t>
      </w:r>
      <w:r w:rsidRPr="0092100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члан 12. Пословника општинског већа </w:t>
      </w: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lastRenderedPageBreak/>
        <w:t xml:space="preserve">општине Медвеђа („Службени гласник града Лесковца“, бр. 41/2022), а све у вези са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Одлуком </w:t>
      </w:r>
      <w:r w:rsidR="00AF507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 буџету Општине Медвеђа за 202</w:t>
      </w:r>
      <w:r w:rsidR="00322A9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6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 годину (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Службени гласник града Лесковца</w:t>
      </w:r>
      <w:r w:rsidRPr="00413D5C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, бр. 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41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/202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5</w:t>
      </w:r>
      <w:r w:rsidR="004C30F5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и 6/2026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).</w:t>
      </w:r>
    </w:p>
    <w:p w14:paraId="21F77E3F" w14:textId="77777777" w:rsidR="00413D5C" w:rsidRPr="00413D5C" w:rsidRDefault="00413D5C" w:rsidP="00413D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2EB3062A" w14:textId="4C1A6355" w:rsidR="00D37BBB" w:rsidRPr="00D37BBB" w:rsidRDefault="00413D5C" w:rsidP="00413D5C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</w:t>
      </w:r>
      <w:r w:rsidR="00AF507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провођење конкурса врши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Комисија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за сарадњу са удружењима грађана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Општине Медвеђа</w:t>
      </w: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, об</w:t>
      </w:r>
      <w:r w:rsid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разована Решењем Привременог органа</w:t>
      </w: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општине Медвеђа,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06 Број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>:06-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8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>/202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2/16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 xml:space="preserve"> од 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28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>.</w:t>
      </w:r>
      <w:r w:rsidR="00CC71CA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 xml:space="preserve">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фебруара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 xml:space="preserve"> 202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2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>.</w:t>
      </w:r>
      <w:r w:rsidR="00322A98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 xml:space="preserve"> </w:t>
      </w:r>
      <w:r w:rsidR="00AF507C" w:rsidRPr="00AF507C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>године</w:t>
      </w:r>
      <w:r w:rsidR="00D37BBB">
        <w:rPr>
          <w:rFonts w:ascii="Times New Roman" w:eastAsia="Calibri" w:hAnsi="Times New Roman" w:cs="Times New Roman"/>
          <w:sz w:val="24"/>
          <w:szCs w:val="24"/>
          <w:lang w:val="sr-Cyrl-RS" w:eastAsia="en-US" w:bidi="en-US"/>
        </w:rPr>
        <w:t>.</w:t>
      </w:r>
    </w:p>
    <w:p w14:paraId="25003EFB" w14:textId="77777777" w:rsidR="00413D5C" w:rsidRPr="00413D5C" w:rsidRDefault="00413D5C" w:rsidP="00413D5C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</w:p>
    <w:p w14:paraId="157CEA7B" w14:textId="77777777" w:rsidR="00413D5C" w:rsidRPr="00413D5C" w:rsidRDefault="00413D5C" w:rsidP="00C14CB5">
      <w:pPr>
        <w:widowControl w:val="0"/>
        <w:ind w:firstLine="760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Одлуку о</w:t>
      </w:r>
      <w:r w:rsidR="00C14CB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додели средстава удружењима грађана са територије општине Медвеђа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доноси Општинско веће општине Медвеђа на предлог Комисије која врши разматрање поднетих пријава, проверу приспелих захтева и документације, односно проверу испу</w:t>
      </w:r>
      <w:r w:rsidR="00C14CB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њености услова Јавног конкурса.</w:t>
      </w:r>
    </w:p>
    <w:p w14:paraId="743C30DB" w14:textId="77777777" w:rsidR="00413D5C" w:rsidRPr="00413D5C" w:rsidRDefault="00413D5C" w:rsidP="00413D5C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42B44A5" w14:textId="77777777" w:rsidR="00413D5C" w:rsidRPr="00413D5C" w:rsidRDefault="00413D5C" w:rsidP="00413D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ab/>
      </w:r>
    </w:p>
    <w:p w14:paraId="4AF55292" w14:textId="77777777" w:rsidR="00413D5C" w:rsidRPr="00413D5C" w:rsidRDefault="00413D5C" w:rsidP="00413D5C">
      <w:pPr>
        <w:widowControl w:val="0"/>
        <w:spacing w:after="0" w:line="266" w:lineRule="exact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ОПШТИНСКО ВЕЋЕ ОПШТИНЕ МЕДВЕЂА</w:t>
      </w:r>
    </w:p>
    <w:p w14:paraId="406D82B5" w14:textId="0D73CA37" w:rsidR="00413D5C" w:rsidRPr="00413D5C" w:rsidRDefault="00D37BBB" w:rsidP="00413D5C">
      <w:pPr>
        <w:widowControl w:val="0"/>
        <w:spacing w:after="0" w:line="266" w:lineRule="exact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Број: </w:t>
      </w:r>
      <w:r w:rsidR="009F24C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002756124 2026 06154 003 000 060 107 002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од</w:t>
      </w:r>
      <w:r w:rsidR="00FA32C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9F24C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4. јуна </w:t>
      </w:r>
      <w:r w:rsidR="00C14CB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202</w:t>
      </w:r>
      <w:r w:rsidR="00322A98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6</w:t>
      </w:r>
      <w:r w:rsidR="00413D5C"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 године</w:t>
      </w:r>
    </w:p>
    <w:p w14:paraId="443C2129" w14:textId="77777777" w:rsidR="00413D5C" w:rsidRPr="00413D5C" w:rsidRDefault="00413D5C" w:rsidP="00413D5C">
      <w:pPr>
        <w:widowControl w:val="0"/>
        <w:spacing w:after="0" w:line="266" w:lineRule="exact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51D0FFB4" w14:textId="77777777" w:rsidR="00413D5C" w:rsidRPr="00413D5C" w:rsidRDefault="00413D5C" w:rsidP="00413D5C">
      <w:pPr>
        <w:widowControl w:val="0"/>
        <w:spacing w:after="0" w:line="266" w:lineRule="exact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59EE861D" w14:textId="77777777" w:rsidR="00413D5C" w:rsidRPr="00413D5C" w:rsidRDefault="00413D5C" w:rsidP="00413D5C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  <w:t xml:space="preserve">          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ПРЕДСЕДНИК</w:t>
      </w:r>
    </w:p>
    <w:p w14:paraId="2E9BEBB1" w14:textId="77777777" w:rsidR="00413D5C" w:rsidRPr="00413D5C" w:rsidRDefault="00413D5C" w:rsidP="00413D5C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ОПШТИНСКОГ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ВЕЋА</w:t>
      </w:r>
    </w:p>
    <w:p w14:paraId="2EADA105" w14:textId="77777777" w:rsidR="00413D5C" w:rsidRPr="00413D5C" w:rsidRDefault="00413D5C" w:rsidP="00413D5C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</w:t>
      </w:r>
      <w:r w:rsidRPr="00413D5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Драган Кулић</w:t>
      </w:r>
    </w:p>
    <w:p w14:paraId="56070DBD" w14:textId="77777777" w:rsidR="00413D5C" w:rsidRPr="00413D5C" w:rsidRDefault="00413D5C" w:rsidP="00413D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413D5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</w:p>
    <w:p w14:paraId="67A6EC17" w14:textId="77777777" w:rsidR="00110C46" w:rsidRPr="00E05200" w:rsidRDefault="00110C46" w:rsidP="00110C4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10C46" w:rsidRPr="00E05200" w:rsidSect="00EE6B1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ECC8" w14:textId="77777777" w:rsidR="00357553" w:rsidRDefault="00357553" w:rsidP="00DD1145">
      <w:pPr>
        <w:spacing w:after="0" w:line="240" w:lineRule="auto"/>
      </w:pPr>
      <w:r>
        <w:separator/>
      </w:r>
    </w:p>
  </w:endnote>
  <w:endnote w:type="continuationSeparator" w:id="0">
    <w:p w14:paraId="3D9F4767" w14:textId="77777777" w:rsidR="00357553" w:rsidRDefault="00357553" w:rsidP="00DD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287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C29DE" w14:textId="77777777" w:rsidR="00FA32C9" w:rsidRPr="00FA32C9" w:rsidRDefault="00FA32C9" w:rsidP="00FA32C9">
        <w:pPr>
          <w:pStyle w:val="Footer"/>
          <w:rPr>
            <w:rFonts w:ascii="Times New Roman" w:hAnsi="Times New Roman" w:cs="Times New Roman"/>
            <w:sz w:val="24"/>
            <w:szCs w:val="24"/>
            <w:lang w:val="sr-Latn-CS"/>
          </w:rPr>
        </w:pPr>
        <w:r w:rsidRPr="00FA32C9">
          <w:rPr>
            <w:rFonts w:ascii="Times New Roman" w:hAnsi="Times New Roman" w:cs="Times New Roman"/>
            <w:sz w:val="24"/>
            <w:szCs w:val="24"/>
            <w:lang w:val="sr-Latn-CS"/>
          </w:rPr>
          <w:t>ОУОМ-ПР-810-03</w:t>
        </w:r>
        <w:r w:rsidRPr="00FA32C9">
          <w:rPr>
            <w:rFonts w:ascii="Times New Roman" w:hAnsi="Times New Roman" w:cs="Times New Roman"/>
            <w:sz w:val="24"/>
            <w:szCs w:val="24"/>
            <w:lang w:val="sr-Cyrl-RS"/>
          </w:rPr>
          <w:t>.14</w:t>
        </w:r>
        <w:r w:rsidRPr="00FA32C9">
          <w:rPr>
            <w:rFonts w:ascii="Times New Roman" w:hAnsi="Times New Roman" w:cs="Times New Roman"/>
            <w:sz w:val="24"/>
            <w:szCs w:val="24"/>
            <w:lang w:val="sr-Latn-CS"/>
          </w:rPr>
          <w:t xml:space="preserve"> </w:t>
        </w:r>
      </w:p>
      <w:p w14:paraId="50E8C44C" w14:textId="3F4E33AC" w:rsidR="00DD1145" w:rsidRDefault="00000000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64C7" w14:textId="77777777" w:rsidR="00357553" w:rsidRDefault="00357553" w:rsidP="00DD1145">
      <w:pPr>
        <w:spacing w:after="0" w:line="240" w:lineRule="auto"/>
      </w:pPr>
      <w:r>
        <w:separator/>
      </w:r>
    </w:p>
  </w:footnote>
  <w:footnote w:type="continuationSeparator" w:id="0">
    <w:p w14:paraId="7D5BD554" w14:textId="77777777" w:rsidR="00357553" w:rsidRDefault="00357553" w:rsidP="00DD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360907" w:rsidRPr="00ED7DD0" w14:paraId="53FBB477" w14:textId="77777777" w:rsidTr="00EA3491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099684E1" w14:textId="77777777" w:rsidR="00360907" w:rsidRPr="004C7E56" w:rsidRDefault="00360907" w:rsidP="00EA3491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0A1E31CD" wp14:editId="43692F95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6E7472C5" w14:textId="77777777" w:rsidR="00360907" w:rsidRPr="00583A13" w:rsidRDefault="00360907" w:rsidP="00EA3491">
          <w:pPr>
            <w:pStyle w:val="Naslov"/>
            <w:rPr>
              <w:sz w:val="24"/>
              <w:szCs w:val="24"/>
            </w:rPr>
          </w:pPr>
          <w:r w:rsidRPr="00583A13">
            <w:rPr>
              <w:sz w:val="24"/>
              <w:szCs w:val="24"/>
            </w:rPr>
            <w:t>ОДЛУКА ОПШТИНСКОГ ВЕЋА</w:t>
          </w:r>
        </w:p>
      </w:tc>
      <w:tc>
        <w:tcPr>
          <w:tcW w:w="1843" w:type="dxa"/>
          <w:vAlign w:val="center"/>
        </w:tcPr>
        <w:p w14:paraId="0463D0E7" w14:textId="77777777" w:rsidR="00360907" w:rsidRPr="00121857" w:rsidRDefault="00360907" w:rsidP="00EA349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121857"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0451DF99" w14:textId="77777777" w:rsidR="00360907" w:rsidRPr="00ED7DD0" w:rsidRDefault="00360907" w:rsidP="00EA3491">
          <w:pPr>
            <w:jc w:val="center"/>
            <w:rPr>
              <w:sz w:val="20"/>
            </w:rPr>
          </w:pPr>
        </w:p>
      </w:tc>
    </w:tr>
  </w:tbl>
  <w:p w14:paraId="7A4728CC" w14:textId="77777777" w:rsidR="00360907" w:rsidRDefault="00360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058AA"/>
    <w:multiLevelType w:val="hybridMultilevel"/>
    <w:tmpl w:val="B62E969E"/>
    <w:lvl w:ilvl="0" w:tplc="879624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B594E"/>
    <w:multiLevelType w:val="hybridMultilevel"/>
    <w:tmpl w:val="D0B09534"/>
    <w:lvl w:ilvl="0" w:tplc="520AC5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0827">
    <w:abstractNumId w:val="0"/>
  </w:num>
  <w:num w:numId="2" w16cid:durableId="129571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6"/>
    <w:rsid w:val="000E6F23"/>
    <w:rsid w:val="00110C46"/>
    <w:rsid w:val="001325AD"/>
    <w:rsid w:val="0014047F"/>
    <w:rsid w:val="00145DC0"/>
    <w:rsid w:val="002F2EEC"/>
    <w:rsid w:val="00322A98"/>
    <w:rsid w:val="003400DC"/>
    <w:rsid w:val="00357553"/>
    <w:rsid w:val="00360907"/>
    <w:rsid w:val="00413D5C"/>
    <w:rsid w:val="00450A92"/>
    <w:rsid w:val="00480BE7"/>
    <w:rsid w:val="004B2B87"/>
    <w:rsid w:val="004B456F"/>
    <w:rsid w:val="004C30F5"/>
    <w:rsid w:val="004E5743"/>
    <w:rsid w:val="005120EC"/>
    <w:rsid w:val="005C0BD2"/>
    <w:rsid w:val="005D2AE0"/>
    <w:rsid w:val="005F2C93"/>
    <w:rsid w:val="00601AC4"/>
    <w:rsid w:val="007334C8"/>
    <w:rsid w:val="00775F3D"/>
    <w:rsid w:val="007B258A"/>
    <w:rsid w:val="00814B1C"/>
    <w:rsid w:val="00815FB5"/>
    <w:rsid w:val="008F264C"/>
    <w:rsid w:val="00921005"/>
    <w:rsid w:val="009630F8"/>
    <w:rsid w:val="009665BE"/>
    <w:rsid w:val="009E375E"/>
    <w:rsid w:val="009E3AA6"/>
    <w:rsid w:val="009F1C01"/>
    <w:rsid w:val="009F24CA"/>
    <w:rsid w:val="00A50B85"/>
    <w:rsid w:val="00A5308A"/>
    <w:rsid w:val="00AA704A"/>
    <w:rsid w:val="00AF507C"/>
    <w:rsid w:val="00B3463D"/>
    <w:rsid w:val="00B46F55"/>
    <w:rsid w:val="00BB6B50"/>
    <w:rsid w:val="00C14CB5"/>
    <w:rsid w:val="00C26FDD"/>
    <w:rsid w:val="00C672CA"/>
    <w:rsid w:val="00CC71CA"/>
    <w:rsid w:val="00CF3922"/>
    <w:rsid w:val="00CF721F"/>
    <w:rsid w:val="00D03D6B"/>
    <w:rsid w:val="00D37BBB"/>
    <w:rsid w:val="00D70805"/>
    <w:rsid w:val="00D72A38"/>
    <w:rsid w:val="00DB1F07"/>
    <w:rsid w:val="00DB28D2"/>
    <w:rsid w:val="00DD1145"/>
    <w:rsid w:val="00DD62C7"/>
    <w:rsid w:val="00DF1E9A"/>
    <w:rsid w:val="00DF721A"/>
    <w:rsid w:val="00E02085"/>
    <w:rsid w:val="00E03397"/>
    <w:rsid w:val="00E05200"/>
    <w:rsid w:val="00E42840"/>
    <w:rsid w:val="00EE6B1D"/>
    <w:rsid w:val="00F37748"/>
    <w:rsid w:val="00FA32C9"/>
    <w:rsid w:val="00FB7558"/>
    <w:rsid w:val="00FD3259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8F655"/>
  <w15:docId w15:val="{B15D84D3-812E-4D8F-99D4-A05C629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4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0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45"/>
  </w:style>
  <w:style w:type="paragraph" w:styleId="Footer">
    <w:name w:val="footer"/>
    <w:basedOn w:val="Normal"/>
    <w:link w:val="FooterChar"/>
    <w:uiPriority w:val="99"/>
    <w:unhideWhenUsed/>
    <w:rsid w:val="00DD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45"/>
  </w:style>
  <w:style w:type="paragraph" w:customStyle="1" w:styleId="Naslov">
    <w:name w:val="#Naslov"/>
    <w:rsid w:val="0036090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val="en-US" w:eastAsia="en-US"/>
    </w:rPr>
  </w:style>
  <w:style w:type="paragraph" w:customStyle="1" w:styleId="TableText">
    <w:name w:val="#TableText"/>
    <w:basedOn w:val="Normal"/>
    <w:rsid w:val="00360907"/>
    <w:pPr>
      <w:spacing w:before="60" w:after="40" w:line="240" w:lineRule="auto"/>
      <w:jc w:val="center"/>
    </w:pPr>
    <w:rPr>
      <w:rFonts w:ascii="Times New Roman" w:eastAsia="Times New Roman" w:hAnsi="Times New Roman" w:cs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_"/>
    <w:link w:val="Bodytext21"/>
    <w:uiPriority w:val="99"/>
    <w:locked/>
    <w:rsid w:val="00413D5C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13D5C"/>
    <w:pPr>
      <w:widowControl w:val="0"/>
      <w:shd w:val="clear" w:color="auto" w:fill="FFFFFF"/>
      <w:spacing w:after="540" w:line="274" w:lineRule="exact"/>
      <w:ind w:hanging="360"/>
      <w:jc w:val="both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14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5A54-1371-4CC0-80E9-AF1BAC72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s.stosic</cp:lastModifiedBy>
  <cp:revision>3</cp:revision>
  <cp:lastPrinted>2023-01-30T08:00:00Z</cp:lastPrinted>
  <dcterms:created xsi:type="dcterms:W3CDTF">2026-06-08T10:13:00Z</dcterms:created>
  <dcterms:modified xsi:type="dcterms:W3CDTF">2026-06-09T06:45:00Z</dcterms:modified>
</cp:coreProperties>
</file>