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477D3" w14:textId="77777777" w:rsidR="00F64B9C" w:rsidRDefault="00F64B9C" w:rsidP="004E7004">
      <w:pPr>
        <w:spacing w:after="0"/>
        <w:ind w:firstLine="708"/>
        <w:rPr>
          <w:sz w:val="24"/>
          <w:szCs w:val="24"/>
          <w:lang w:val="sr-Cyrl-RS"/>
        </w:rPr>
      </w:pPr>
    </w:p>
    <w:p w14:paraId="6FCA1E7B" w14:textId="6645A345" w:rsidR="00F64B9C" w:rsidRDefault="004E7004" w:rsidP="004E7004">
      <w:pPr>
        <w:spacing w:after="0"/>
        <w:ind w:firstLine="708"/>
        <w:rPr>
          <w:sz w:val="24"/>
          <w:szCs w:val="24"/>
          <w:lang w:val="sr-Cyrl-CS"/>
        </w:rPr>
      </w:pPr>
      <w:r w:rsidRPr="004E7004">
        <w:rPr>
          <w:sz w:val="24"/>
          <w:szCs w:val="24"/>
          <w:lang w:val="sr-Cyrl-RS"/>
        </w:rPr>
        <w:tab/>
        <w:t xml:space="preserve">На основу члана </w:t>
      </w:r>
      <w:r w:rsidRPr="004E7004">
        <w:rPr>
          <w:sz w:val="24"/>
          <w:szCs w:val="24"/>
        </w:rPr>
        <w:t>32</w:t>
      </w:r>
      <w:r w:rsidRPr="004E7004">
        <w:rPr>
          <w:sz w:val="24"/>
          <w:szCs w:val="24"/>
          <w:lang w:val="sr-Cyrl-RS"/>
        </w:rPr>
        <w:t>. став 1. тачка 3</w:t>
      </w:r>
      <w:r w:rsidRPr="004E7004">
        <w:rPr>
          <w:sz w:val="24"/>
          <w:szCs w:val="24"/>
          <w:lang w:val="sr-Latn-RS"/>
        </w:rPr>
        <w:t>.</w:t>
      </w:r>
      <w:r w:rsidRPr="004E7004">
        <w:rPr>
          <w:sz w:val="24"/>
          <w:szCs w:val="24"/>
          <w:lang w:val="sr-Cyrl-RS"/>
        </w:rPr>
        <w:t xml:space="preserve"> Закона о локалној самоуправи </w:t>
      </w:r>
      <w:r w:rsidRPr="004E7004">
        <w:rPr>
          <w:sz w:val="24"/>
          <w:szCs w:val="24"/>
          <w:lang w:val="sr-Cyrl-CS"/>
        </w:rPr>
        <w:t xml:space="preserve">самоуправи  </w:t>
      </w:r>
      <w:r w:rsidRPr="004E7004">
        <w:rPr>
          <w:sz w:val="24"/>
          <w:szCs w:val="24"/>
          <w:lang w:val="sr-Latn-RS"/>
        </w:rPr>
        <w:t>(„Службени гласник РС“ бр</w:t>
      </w:r>
      <w:r w:rsidR="00632F3C">
        <w:rPr>
          <w:sz w:val="24"/>
          <w:szCs w:val="24"/>
          <w:lang w:val="sr-Cyrl-RS"/>
        </w:rPr>
        <w:t>ој</w:t>
      </w:r>
      <w:r w:rsidRPr="004E7004">
        <w:rPr>
          <w:sz w:val="24"/>
          <w:szCs w:val="24"/>
          <w:lang w:val="sr-Latn-RS"/>
        </w:rPr>
        <w:t xml:space="preserve"> 129/2007, 83/2014, 101/2016 </w:t>
      </w:r>
      <w:r w:rsidRPr="004E7004">
        <w:rPr>
          <w:sz w:val="24"/>
          <w:szCs w:val="24"/>
          <w:lang w:val="sr-Cyrl-RS"/>
        </w:rPr>
        <w:t>,</w:t>
      </w:r>
      <w:r w:rsidRPr="004E7004">
        <w:rPr>
          <w:sz w:val="24"/>
          <w:szCs w:val="24"/>
          <w:lang w:val="sr-Latn-RS"/>
        </w:rPr>
        <w:t xml:space="preserve"> 47/2018</w:t>
      </w:r>
      <w:r w:rsidRPr="004E7004">
        <w:rPr>
          <w:sz w:val="24"/>
          <w:szCs w:val="24"/>
          <w:lang w:val="sr-Cyrl-RS"/>
        </w:rPr>
        <w:t xml:space="preserve"> и 111/2021-др. закон</w:t>
      </w:r>
      <w:r w:rsidRPr="004E7004">
        <w:rPr>
          <w:sz w:val="24"/>
          <w:szCs w:val="24"/>
          <w:lang w:val="sr-Latn-RS"/>
        </w:rPr>
        <w:t>)</w:t>
      </w:r>
      <w:r w:rsidRPr="004E7004">
        <w:rPr>
          <w:sz w:val="24"/>
          <w:szCs w:val="24"/>
          <w:lang w:val="sr-Cyrl-RS"/>
        </w:rPr>
        <w:t xml:space="preserve">, </w:t>
      </w:r>
      <w:r w:rsidRPr="004E7004">
        <w:rPr>
          <w:sz w:val="24"/>
          <w:szCs w:val="24"/>
          <w:lang w:val="sr-Cyrl-CS"/>
        </w:rPr>
        <w:t xml:space="preserve">члана </w:t>
      </w:r>
      <w:r w:rsidRPr="004E7004">
        <w:rPr>
          <w:sz w:val="24"/>
          <w:szCs w:val="24"/>
          <w:lang w:val="sr-Cyrl-RS"/>
        </w:rPr>
        <w:t>11. Став 1. Закона о финансирању локалне самоуправе („Службени гласник РС“ бр. 62/2006, 47/2011, 93/2012...115/2025 – ускла</w:t>
      </w:r>
      <w:r w:rsidR="00632F3C">
        <w:rPr>
          <w:sz w:val="24"/>
          <w:szCs w:val="24"/>
          <w:lang w:val="sr-Cyrl-RS"/>
        </w:rPr>
        <w:t>ђ</w:t>
      </w:r>
      <w:r w:rsidRPr="004E7004">
        <w:rPr>
          <w:sz w:val="24"/>
          <w:szCs w:val="24"/>
          <w:lang w:val="sr-Cyrl-RS"/>
        </w:rPr>
        <w:t xml:space="preserve">ени дин. изн.) </w:t>
      </w:r>
      <w:r w:rsidRPr="004E7004">
        <w:rPr>
          <w:sz w:val="24"/>
          <w:szCs w:val="24"/>
          <w:lang w:val="sr-Cyrl-CS"/>
        </w:rPr>
        <w:t>и члана 40.</w:t>
      </w:r>
      <w:r w:rsidR="00F64B9C">
        <w:rPr>
          <w:sz w:val="24"/>
          <w:szCs w:val="24"/>
          <w:lang w:val="sr-Cyrl-CS"/>
        </w:rPr>
        <w:t xml:space="preserve"> ст. 1. тачка 3.</w:t>
      </w:r>
      <w:r w:rsidRPr="004E7004">
        <w:rPr>
          <w:sz w:val="24"/>
          <w:szCs w:val="24"/>
          <w:lang w:val="sr-Cyrl-CS"/>
        </w:rPr>
        <w:t xml:space="preserve"> Статута општине Медвеђа („Службени гласник града Лесковца“ број 9/2019), </w:t>
      </w:r>
    </w:p>
    <w:p w14:paraId="5F82DDB1" w14:textId="7C816323" w:rsidR="004E7004" w:rsidRPr="004E7004" w:rsidRDefault="004E7004" w:rsidP="004E7004">
      <w:pPr>
        <w:spacing w:after="0"/>
        <w:ind w:firstLine="708"/>
        <w:rPr>
          <w:sz w:val="24"/>
          <w:szCs w:val="24"/>
          <w:lang w:val="sr-Cyrl-RS"/>
        </w:rPr>
      </w:pPr>
      <w:r w:rsidRPr="004E7004">
        <w:rPr>
          <w:sz w:val="24"/>
          <w:szCs w:val="24"/>
          <w:lang w:val="sr-Cyrl-RS"/>
        </w:rPr>
        <w:t xml:space="preserve">Скупштина општине Медвеђа на </w:t>
      </w:r>
      <w:r w:rsidR="00F64B9C">
        <w:rPr>
          <w:sz w:val="24"/>
          <w:szCs w:val="24"/>
          <w:lang w:val="sr-Cyrl-RS"/>
        </w:rPr>
        <w:t xml:space="preserve">21. </w:t>
      </w:r>
      <w:r w:rsidRPr="004E7004">
        <w:rPr>
          <w:sz w:val="24"/>
          <w:szCs w:val="24"/>
          <w:lang w:val="sr-Cyrl-RS"/>
        </w:rPr>
        <w:t>седници одржаној дана</w:t>
      </w:r>
      <w:r w:rsidR="00F64B9C">
        <w:rPr>
          <w:sz w:val="24"/>
          <w:szCs w:val="24"/>
          <w:lang w:val="sr-Cyrl-RS"/>
        </w:rPr>
        <w:t xml:space="preserve"> 29.јуна 2026.године,</w:t>
      </w:r>
      <w:r w:rsidRPr="004E7004">
        <w:rPr>
          <w:sz w:val="24"/>
          <w:szCs w:val="24"/>
          <w:lang w:val="sr-Cyrl-RS"/>
        </w:rPr>
        <w:t xml:space="preserve"> </w:t>
      </w:r>
      <w:r w:rsidRPr="004E7004">
        <w:rPr>
          <w:sz w:val="24"/>
          <w:szCs w:val="24"/>
          <w:lang w:val="sr-Cyrl-CS"/>
        </w:rPr>
        <w:t>донос</w:t>
      </w:r>
      <w:r w:rsidRPr="004E7004">
        <w:rPr>
          <w:sz w:val="24"/>
          <w:szCs w:val="24"/>
          <w:lang w:val="sr-Cyrl-RS"/>
        </w:rPr>
        <w:t>и</w:t>
      </w:r>
    </w:p>
    <w:p w14:paraId="3A7FBD72" w14:textId="77777777" w:rsidR="004E7004" w:rsidRPr="004E7004" w:rsidRDefault="004E7004" w:rsidP="004E7004">
      <w:pPr>
        <w:spacing w:after="0"/>
        <w:ind w:firstLine="708"/>
        <w:rPr>
          <w:bCs/>
          <w:sz w:val="24"/>
          <w:szCs w:val="24"/>
        </w:rPr>
      </w:pPr>
    </w:p>
    <w:p w14:paraId="519398B4" w14:textId="77777777" w:rsidR="004E7004" w:rsidRPr="004E7004" w:rsidRDefault="004E7004" w:rsidP="004E7004">
      <w:pPr>
        <w:spacing w:after="0"/>
        <w:jc w:val="center"/>
        <w:rPr>
          <w:bCs/>
          <w:sz w:val="24"/>
          <w:szCs w:val="24"/>
          <w:lang w:val="sr-Cyrl-CS"/>
        </w:rPr>
      </w:pPr>
      <w:r w:rsidRPr="004E7004">
        <w:rPr>
          <w:bCs/>
          <w:sz w:val="24"/>
          <w:szCs w:val="24"/>
          <w:lang w:val="sr-Cyrl-CS"/>
        </w:rPr>
        <w:t>ОДЛУКУ</w:t>
      </w:r>
    </w:p>
    <w:p w14:paraId="26560683" w14:textId="77777777" w:rsidR="004E7004" w:rsidRPr="004E7004" w:rsidRDefault="004E7004" w:rsidP="004E7004">
      <w:pPr>
        <w:spacing w:after="0"/>
        <w:jc w:val="center"/>
        <w:rPr>
          <w:bCs/>
          <w:sz w:val="24"/>
          <w:szCs w:val="24"/>
          <w:lang w:val="sr-Cyrl-CS"/>
        </w:rPr>
      </w:pPr>
      <w:r w:rsidRPr="004E7004">
        <w:rPr>
          <w:bCs/>
          <w:sz w:val="24"/>
          <w:szCs w:val="24"/>
          <w:lang w:val="sr-Cyrl-CS"/>
        </w:rPr>
        <w:t>О ЛОКАЛНИМ КОМУНАЛНИМ ТАКСАМА</w:t>
      </w:r>
    </w:p>
    <w:p w14:paraId="4D449041" w14:textId="77777777" w:rsidR="004E7004" w:rsidRPr="004E7004" w:rsidRDefault="004E7004" w:rsidP="004E7004">
      <w:pPr>
        <w:spacing w:after="0"/>
        <w:ind w:firstLine="708"/>
        <w:jc w:val="center"/>
        <w:rPr>
          <w:bCs/>
          <w:sz w:val="24"/>
          <w:szCs w:val="24"/>
          <w:lang w:val="sr-Cyrl-CS"/>
        </w:rPr>
      </w:pPr>
    </w:p>
    <w:p w14:paraId="5A5EDE16" w14:textId="77777777" w:rsidR="004E7004" w:rsidRPr="004E7004" w:rsidRDefault="004E7004" w:rsidP="004E7004">
      <w:pPr>
        <w:spacing w:after="0"/>
        <w:jc w:val="center"/>
        <w:rPr>
          <w:bCs/>
          <w:sz w:val="24"/>
          <w:szCs w:val="24"/>
          <w:lang w:val="sr-Latn-RS"/>
        </w:rPr>
      </w:pPr>
      <w:r w:rsidRPr="004E7004">
        <w:rPr>
          <w:bCs/>
          <w:sz w:val="24"/>
          <w:szCs w:val="24"/>
          <w:lang w:val="sr-Cyrl-CS"/>
        </w:rPr>
        <w:t>Члан 1.</w:t>
      </w:r>
    </w:p>
    <w:p w14:paraId="047ACEFB" w14:textId="77777777" w:rsidR="004E7004" w:rsidRPr="004E7004" w:rsidRDefault="004E7004" w:rsidP="004E7004">
      <w:pPr>
        <w:spacing w:after="0"/>
        <w:ind w:firstLine="708"/>
        <w:rPr>
          <w:sz w:val="24"/>
          <w:szCs w:val="24"/>
          <w:lang w:val="sr-Cyrl-CS"/>
        </w:rPr>
      </w:pPr>
      <w:r w:rsidRPr="004E7004">
        <w:rPr>
          <w:sz w:val="24"/>
          <w:szCs w:val="24"/>
          <w:lang w:val="sr-Cyrl-CS"/>
        </w:rPr>
        <w:t xml:space="preserve">Овом одлуком уводе се локалне комуналне таксе </w:t>
      </w:r>
      <w:r w:rsidRPr="004E7004">
        <w:rPr>
          <w:sz w:val="24"/>
          <w:szCs w:val="24"/>
          <w:lang w:val="sr-Cyrl-RS"/>
        </w:rPr>
        <w:t xml:space="preserve">за коришћење права, предмета и услуга </w:t>
      </w:r>
      <w:r w:rsidRPr="004E7004">
        <w:rPr>
          <w:sz w:val="24"/>
          <w:szCs w:val="24"/>
          <w:lang w:val="sr-Cyrl-CS"/>
        </w:rPr>
        <w:t xml:space="preserve">на територији општине Медвеђа, утврђује се настанак таксене обавезе, обвезници, висина, олакшице, рокови и начини плаћања локалне комуналне таксе (у даљем тексту таксе). </w:t>
      </w:r>
    </w:p>
    <w:p w14:paraId="7663369E" w14:textId="77777777" w:rsidR="004E7004" w:rsidRPr="004E7004" w:rsidRDefault="004E7004" w:rsidP="004E7004">
      <w:pPr>
        <w:spacing w:after="0"/>
        <w:ind w:firstLine="708"/>
        <w:rPr>
          <w:sz w:val="24"/>
          <w:szCs w:val="24"/>
          <w:lang w:val="sr-Cyrl-CS"/>
        </w:rPr>
      </w:pPr>
    </w:p>
    <w:p w14:paraId="57333785" w14:textId="77777777" w:rsidR="004E7004" w:rsidRPr="004E7004" w:rsidRDefault="004E7004" w:rsidP="004E7004">
      <w:pPr>
        <w:spacing w:after="0"/>
        <w:ind w:firstLine="708"/>
        <w:rPr>
          <w:sz w:val="24"/>
          <w:szCs w:val="24"/>
          <w:lang w:val="sr-Cyrl-CS"/>
        </w:rPr>
      </w:pPr>
      <w:r w:rsidRPr="004E7004">
        <w:rPr>
          <w:sz w:val="24"/>
          <w:szCs w:val="24"/>
          <w:lang w:val="sr-Cyrl-CS"/>
        </w:rPr>
        <w:t xml:space="preserve">                                                              Члан 2.</w:t>
      </w:r>
    </w:p>
    <w:p w14:paraId="62E5C759" w14:textId="77777777" w:rsidR="004E7004" w:rsidRPr="004E7004" w:rsidRDefault="004E7004" w:rsidP="004E7004">
      <w:pPr>
        <w:spacing w:after="0"/>
        <w:ind w:firstLine="708"/>
        <w:rPr>
          <w:sz w:val="24"/>
          <w:szCs w:val="24"/>
          <w:lang w:val="sr-Cyrl-CS"/>
        </w:rPr>
      </w:pPr>
      <w:r w:rsidRPr="004E7004">
        <w:rPr>
          <w:sz w:val="24"/>
          <w:szCs w:val="24"/>
          <w:lang w:val="sr-Cyrl-CS"/>
        </w:rPr>
        <w:t xml:space="preserve">Обвезник локалне комуналне таксе је корисник права, предмета и услуга за чије је коришћење прописано плаћање локалне комуналне таксе. </w:t>
      </w:r>
    </w:p>
    <w:p w14:paraId="241D9FF6" w14:textId="77777777" w:rsidR="004E7004" w:rsidRPr="004E7004" w:rsidRDefault="004E7004" w:rsidP="004E7004">
      <w:pPr>
        <w:spacing w:after="0"/>
        <w:ind w:firstLine="708"/>
        <w:rPr>
          <w:sz w:val="24"/>
          <w:szCs w:val="24"/>
          <w:lang w:val="sr-Cyrl-RS"/>
        </w:rPr>
      </w:pPr>
    </w:p>
    <w:p w14:paraId="1F8E7929" w14:textId="77777777" w:rsidR="004E7004" w:rsidRPr="004E7004" w:rsidRDefault="004E7004" w:rsidP="004E7004">
      <w:pPr>
        <w:spacing w:after="0"/>
        <w:jc w:val="center"/>
        <w:rPr>
          <w:sz w:val="24"/>
          <w:szCs w:val="24"/>
          <w:lang w:val="sr-Cyrl-RS"/>
        </w:rPr>
      </w:pPr>
      <w:r w:rsidRPr="004E7004">
        <w:rPr>
          <w:sz w:val="24"/>
          <w:szCs w:val="24"/>
          <w:lang w:val="sr-Cyrl-RS"/>
        </w:rPr>
        <w:t>Члан 3.</w:t>
      </w:r>
    </w:p>
    <w:p w14:paraId="37CAD6BD" w14:textId="77777777" w:rsidR="004E7004" w:rsidRPr="004E7004" w:rsidRDefault="004E7004" w:rsidP="004E7004">
      <w:pPr>
        <w:spacing w:after="0"/>
        <w:ind w:firstLine="708"/>
        <w:rPr>
          <w:sz w:val="24"/>
          <w:szCs w:val="24"/>
          <w:lang w:val="sr-Cyrl-CS"/>
        </w:rPr>
      </w:pPr>
      <w:r w:rsidRPr="004E7004">
        <w:rPr>
          <w:sz w:val="24"/>
          <w:szCs w:val="24"/>
          <w:lang w:val="sr-Cyrl-CS"/>
        </w:rPr>
        <w:t>Таксена обавеза настаје даном почетка коришћења права, предмета и услуга за чије је коришћење прописано плаћање локалне комуналне таксе.</w:t>
      </w:r>
    </w:p>
    <w:p w14:paraId="7B9CD704" w14:textId="77777777" w:rsidR="004E7004" w:rsidRPr="004E7004" w:rsidRDefault="004E7004" w:rsidP="004E7004">
      <w:pPr>
        <w:spacing w:after="0"/>
        <w:ind w:firstLine="708"/>
        <w:rPr>
          <w:sz w:val="24"/>
          <w:szCs w:val="24"/>
          <w:lang w:val="sr-Cyrl-RS"/>
        </w:rPr>
      </w:pPr>
      <w:r w:rsidRPr="004E7004">
        <w:rPr>
          <w:sz w:val="24"/>
          <w:szCs w:val="24"/>
          <w:lang w:val="sr-Cyrl-CS"/>
        </w:rPr>
        <w:t>Таксена обавеза траје док траје коришћење права, предмета или услуге.</w:t>
      </w:r>
    </w:p>
    <w:p w14:paraId="4AF1A3CC" w14:textId="77777777" w:rsidR="004E7004" w:rsidRPr="004E7004" w:rsidRDefault="004E7004" w:rsidP="004E7004">
      <w:pPr>
        <w:spacing w:after="0"/>
        <w:ind w:firstLine="708"/>
        <w:rPr>
          <w:bCs/>
          <w:sz w:val="24"/>
          <w:szCs w:val="24"/>
          <w:lang w:val="sr-Cyrl-CS"/>
        </w:rPr>
      </w:pPr>
    </w:p>
    <w:p w14:paraId="33259FF4" w14:textId="77777777" w:rsidR="004E7004" w:rsidRPr="004E7004" w:rsidRDefault="004E7004" w:rsidP="004E7004">
      <w:pPr>
        <w:spacing w:after="0"/>
        <w:jc w:val="center"/>
        <w:rPr>
          <w:sz w:val="24"/>
          <w:szCs w:val="24"/>
          <w:lang w:val="sr-Latn-RS"/>
        </w:rPr>
      </w:pPr>
      <w:r w:rsidRPr="004E7004">
        <w:rPr>
          <w:bCs/>
          <w:sz w:val="24"/>
          <w:szCs w:val="24"/>
          <w:lang w:val="sr-Cyrl-CS"/>
        </w:rPr>
        <w:t>Члан 4</w:t>
      </w:r>
      <w:r w:rsidRPr="004E7004">
        <w:rPr>
          <w:sz w:val="24"/>
          <w:szCs w:val="24"/>
          <w:lang w:val="sr-Cyrl-CS"/>
        </w:rPr>
        <w:t>.</w:t>
      </w:r>
    </w:p>
    <w:p w14:paraId="45761B1F" w14:textId="77777777" w:rsidR="004E7004" w:rsidRPr="004E7004" w:rsidRDefault="004E7004" w:rsidP="004E7004">
      <w:pPr>
        <w:spacing w:after="0"/>
        <w:ind w:firstLine="708"/>
        <w:rPr>
          <w:sz w:val="24"/>
          <w:szCs w:val="24"/>
          <w:lang w:val="sr-Cyrl-CS"/>
        </w:rPr>
      </w:pPr>
      <w:r w:rsidRPr="004E7004">
        <w:rPr>
          <w:sz w:val="24"/>
          <w:szCs w:val="24"/>
          <w:lang w:val="sr-Cyrl-CS"/>
        </w:rPr>
        <w:t>Локалне комуналне таксе уводе се за:</w:t>
      </w:r>
    </w:p>
    <w:p w14:paraId="5EFB590A" w14:textId="77777777" w:rsidR="004E7004" w:rsidRPr="004E7004" w:rsidRDefault="004E7004" w:rsidP="004E7004">
      <w:pPr>
        <w:numPr>
          <w:ilvl w:val="0"/>
          <w:numId w:val="10"/>
        </w:numPr>
        <w:spacing w:after="0"/>
        <w:rPr>
          <w:sz w:val="24"/>
          <w:szCs w:val="24"/>
          <w:lang w:val="sr-Cyrl-CS"/>
        </w:rPr>
      </w:pPr>
      <w:r w:rsidRPr="004E7004">
        <w:rPr>
          <w:sz w:val="24"/>
          <w:szCs w:val="24"/>
          <w:lang w:val="sr-Cyrl-CS"/>
        </w:rPr>
        <w:t>Истицање фирме на пословном простору;</w:t>
      </w:r>
    </w:p>
    <w:p w14:paraId="6B93BA3C" w14:textId="77777777" w:rsidR="004E7004" w:rsidRPr="004E7004" w:rsidRDefault="004E7004" w:rsidP="004E7004">
      <w:pPr>
        <w:numPr>
          <w:ilvl w:val="0"/>
          <w:numId w:val="10"/>
        </w:numPr>
        <w:spacing w:after="0"/>
        <w:rPr>
          <w:sz w:val="24"/>
          <w:szCs w:val="24"/>
          <w:lang w:val="sr-Cyrl-CS"/>
        </w:rPr>
      </w:pPr>
      <w:r w:rsidRPr="004E7004">
        <w:rPr>
          <w:sz w:val="24"/>
          <w:szCs w:val="24"/>
          <w:lang w:val="sr-Cyrl-CS"/>
        </w:rPr>
        <w:t>Држање моторних друмских и прикључних возила, осим пољопривредних возила и машина;</w:t>
      </w:r>
    </w:p>
    <w:p w14:paraId="1D5C7554" w14:textId="77777777" w:rsidR="004E7004" w:rsidRPr="004E7004" w:rsidRDefault="004E7004" w:rsidP="004E7004">
      <w:pPr>
        <w:numPr>
          <w:ilvl w:val="0"/>
          <w:numId w:val="10"/>
        </w:numPr>
        <w:spacing w:after="0"/>
        <w:rPr>
          <w:sz w:val="24"/>
          <w:szCs w:val="24"/>
          <w:lang w:val="sr-Cyrl-CS"/>
        </w:rPr>
      </w:pPr>
      <w:r w:rsidRPr="004E7004">
        <w:rPr>
          <w:sz w:val="24"/>
          <w:szCs w:val="24"/>
          <w:lang w:val="sr-Cyrl-CS"/>
        </w:rPr>
        <w:t>Држање средстава за игру („забавне игре“)</w:t>
      </w:r>
    </w:p>
    <w:p w14:paraId="7F0DCFC9" w14:textId="77777777" w:rsidR="004E7004" w:rsidRPr="004E7004" w:rsidRDefault="004E7004" w:rsidP="004E7004">
      <w:pPr>
        <w:spacing w:after="0"/>
        <w:ind w:firstLine="708"/>
        <w:rPr>
          <w:sz w:val="24"/>
          <w:szCs w:val="24"/>
          <w:lang w:val="sr-Cyrl-CS"/>
        </w:rPr>
      </w:pPr>
    </w:p>
    <w:p w14:paraId="4FE93BAB" w14:textId="77777777" w:rsidR="004E7004" w:rsidRPr="004E7004" w:rsidRDefault="004E7004" w:rsidP="004E7004">
      <w:pPr>
        <w:spacing w:after="0"/>
        <w:jc w:val="center"/>
        <w:rPr>
          <w:sz w:val="24"/>
          <w:szCs w:val="24"/>
          <w:lang w:val="sr-Latn-RS"/>
        </w:rPr>
      </w:pPr>
      <w:r w:rsidRPr="004E7004">
        <w:rPr>
          <w:sz w:val="24"/>
          <w:szCs w:val="24"/>
          <w:lang w:val="sr-Cyrl-CS"/>
        </w:rPr>
        <w:t>Члан 5.</w:t>
      </w:r>
    </w:p>
    <w:p w14:paraId="227C6F48" w14:textId="5FEFCBE6" w:rsidR="004E7004" w:rsidRPr="004E7004" w:rsidRDefault="004E7004" w:rsidP="004E7004">
      <w:pPr>
        <w:spacing w:after="0"/>
        <w:ind w:firstLine="708"/>
        <w:rPr>
          <w:sz w:val="24"/>
          <w:szCs w:val="24"/>
        </w:rPr>
      </w:pPr>
      <w:r w:rsidRPr="004E7004">
        <w:rPr>
          <w:sz w:val="24"/>
          <w:szCs w:val="24"/>
          <w:lang w:val="sr-Cyrl-CS"/>
        </w:rPr>
        <w:t>Локалне комуналне таксе не плаћају се за коришћење права, предмета и услуга од стране државних органа и организација, органа и организација територијалне аутономије и јединица локалне самоуправе</w:t>
      </w:r>
      <w:r w:rsidRPr="004E7004">
        <w:rPr>
          <w:sz w:val="24"/>
          <w:szCs w:val="24"/>
        </w:rPr>
        <w:t>.</w:t>
      </w:r>
      <w:r w:rsidRPr="004E7004">
        <w:rPr>
          <w:sz w:val="24"/>
          <w:szCs w:val="24"/>
          <w:lang w:val="sr-Cyrl-RS"/>
        </w:rPr>
        <w:t xml:space="preserve">                      </w:t>
      </w:r>
    </w:p>
    <w:p w14:paraId="65636063" w14:textId="77777777" w:rsidR="00F64B9C" w:rsidRDefault="00F64B9C" w:rsidP="004E7004">
      <w:pPr>
        <w:spacing w:after="0"/>
        <w:jc w:val="center"/>
        <w:rPr>
          <w:sz w:val="24"/>
          <w:szCs w:val="24"/>
          <w:lang w:val="sr-Cyrl-RS"/>
        </w:rPr>
      </w:pPr>
    </w:p>
    <w:p w14:paraId="3075AA54" w14:textId="77777777" w:rsidR="00F64B9C" w:rsidRDefault="00F64B9C" w:rsidP="004E7004">
      <w:pPr>
        <w:spacing w:after="0"/>
        <w:jc w:val="center"/>
        <w:rPr>
          <w:sz w:val="24"/>
          <w:szCs w:val="24"/>
          <w:lang w:val="sr-Cyrl-RS"/>
        </w:rPr>
      </w:pPr>
    </w:p>
    <w:p w14:paraId="2D1435BA" w14:textId="77777777" w:rsidR="00F64B9C" w:rsidRDefault="00F64B9C" w:rsidP="004E7004">
      <w:pPr>
        <w:spacing w:after="0"/>
        <w:jc w:val="center"/>
        <w:rPr>
          <w:sz w:val="24"/>
          <w:szCs w:val="24"/>
          <w:lang w:val="sr-Cyrl-RS"/>
        </w:rPr>
      </w:pPr>
    </w:p>
    <w:p w14:paraId="1AC5E577" w14:textId="77777777" w:rsidR="004E7004" w:rsidRPr="004E7004" w:rsidRDefault="004E7004" w:rsidP="004E7004">
      <w:pPr>
        <w:spacing w:after="0"/>
        <w:jc w:val="center"/>
        <w:rPr>
          <w:sz w:val="24"/>
          <w:szCs w:val="24"/>
          <w:lang w:val="sr-Cyrl-RS"/>
        </w:rPr>
      </w:pPr>
      <w:r w:rsidRPr="004E7004">
        <w:rPr>
          <w:sz w:val="24"/>
          <w:szCs w:val="24"/>
          <w:lang w:val="sr-Cyrl-RS"/>
        </w:rPr>
        <w:lastRenderedPageBreak/>
        <w:t>Члан 6.</w:t>
      </w:r>
    </w:p>
    <w:p w14:paraId="3500C492" w14:textId="77777777" w:rsidR="004E7004" w:rsidRPr="004E7004" w:rsidRDefault="004E7004" w:rsidP="004E7004">
      <w:pPr>
        <w:spacing w:after="0"/>
        <w:ind w:firstLine="708"/>
        <w:rPr>
          <w:sz w:val="24"/>
          <w:szCs w:val="24"/>
        </w:rPr>
      </w:pPr>
      <w:r w:rsidRPr="004E7004">
        <w:rPr>
          <w:sz w:val="24"/>
          <w:szCs w:val="24"/>
          <w:lang w:val="sr-Cyrl-RS"/>
        </w:rPr>
        <w:t>Комуналне таксе плаћају се по таксеној Тарифи локалних комуналних такси која је саставни део ове Одлуке, по решењу надлежног органа, за коришћење права, предмета или услуга на територији општине Медвеђа.</w:t>
      </w:r>
    </w:p>
    <w:p w14:paraId="7981F3AC" w14:textId="77777777" w:rsidR="004E7004" w:rsidRPr="004E7004" w:rsidRDefault="004E7004" w:rsidP="004E7004">
      <w:pPr>
        <w:spacing w:after="0"/>
        <w:ind w:firstLine="708"/>
        <w:rPr>
          <w:sz w:val="24"/>
          <w:szCs w:val="24"/>
          <w:lang w:val="sr-Cyrl-RS"/>
        </w:rPr>
      </w:pPr>
      <w:r w:rsidRPr="004E7004">
        <w:rPr>
          <w:sz w:val="24"/>
          <w:szCs w:val="24"/>
          <w:lang w:val="sr-Cyrl-RS"/>
        </w:rPr>
        <w:t>Локалне комуналне таксе из члана 4. ове Одлуке утврђују се</w:t>
      </w:r>
      <w:r w:rsidRPr="004E7004">
        <w:rPr>
          <w:sz w:val="24"/>
          <w:szCs w:val="24"/>
        </w:rPr>
        <w:t xml:space="preserve"> </w:t>
      </w:r>
      <w:r w:rsidRPr="004E7004">
        <w:rPr>
          <w:sz w:val="24"/>
          <w:szCs w:val="24"/>
          <w:lang w:val="sr-Cyrl-RS"/>
        </w:rPr>
        <w:t>у годишњем износу.</w:t>
      </w:r>
    </w:p>
    <w:p w14:paraId="096DF723" w14:textId="77777777" w:rsidR="004E7004" w:rsidRPr="004E7004" w:rsidRDefault="004E7004" w:rsidP="004E7004">
      <w:pPr>
        <w:spacing w:after="0"/>
        <w:ind w:firstLine="708"/>
        <w:rPr>
          <w:sz w:val="24"/>
          <w:szCs w:val="24"/>
          <w:lang w:val="sr-Cyrl-RS"/>
        </w:rPr>
      </w:pPr>
    </w:p>
    <w:p w14:paraId="5AAEB1AF" w14:textId="77777777" w:rsidR="004E7004" w:rsidRPr="004E7004" w:rsidRDefault="004E7004" w:rsidP="004E7004">
      <w:pPr>
        <w:spacing w:after="0"/>
        <w:ind w:firstLine="708"/>
        <w:rPr>
          <w:sz w:val="24"/>
          <w:szCs w:val="24"/>
        </w:rPr>
      </w:pPr>
      <w:r w:rsidRPr="004E7004">
        <w:rPr>
          <w:sz w:val="24"/>
          <w:szCs w:val="24"/>
          <w:lang w:val="sr-Cyrl-RS"/>
        </w:rPr>
        <w:t xml:space="preserve">                                                              Члан 7.</w:t>
      </w:r>
    </w:p>
    <w:p w14:paraId="7AE37AB6" w14:textId="77777777" w:rsidR="004E7004" w:rsidRPr="004E7004" w:rsidRDefault="004E7004" w:rsidP="004E7004">
      <w:pPr>
        <w:spacing w:after="0"/>
        <w:ind w:firstLine="708"/>
        <w:rPr>
          <w:sz w:val="24"/>
          <w:szCs w:val="24"/>
          <w:lang w:val="sr-Cyrl-RS"/>
        </w:rPr>
      </w:pPr>
      <w:r w:rsidRPr="004E7004">
        <w:rPr>
          <w:sz w:val="24"/>
          <w:szCs w:val="24"/>
          <w:lang w:val="sr-Cyrl-RS"/>
        </w:rPr>
        <w:t>Уплата прихода од локалних комуналних такси вршиће се на одговарајуће уплатне рачуне прописане важећим Правилником о условима и начину вођења рачуна за уплату јавних прихода и распоред средстава са тих рачуна.</w:t>
      </w:r>
    </w:p>
    <w:p w14:paraId="03E786CA" w14:textId="77777777" w:rsidR="004E7004" w:rsidRPr="004E7004" w:rsidRDefault="004E7004" w:rsidP="004E7004">
      <w:pPr>
        <w:spacing w:after="0"/>
        <w:ind w:firstLine="708"/>
        <w:rPr>
          <w:sz w:val="24"/>
          <w:szCs w:val="24"/>
          <w:lang w:val="sr-Cyrl-RS"/>
        </w:rPr>
      </w:pPr>
    </w:p>
    <w:p w14:paraId="642AB1CC" w14:textId="77777777" w:rsidR="004E7004" w:rsidRPr="004E7004" w:rsidRDefault="004E7004" w:rsidP="004E7004">
      <w:pPr>
        <w:spacing w:after="0"/>
        <w:ind w:firstLine="708"/>
        <w:rPr>
          <w:sz w:val="24"/>
          <w:szCs w:val="24"/>
          <w:lang w:val="sr-Cyrl-RS"/>
        </w:rPr>
      </w:pPr>
      <w:r w:rsidRPr="004E7004">
        <w:rPr>
          <w:sz w:val="24"/>
          <w:szCs w:val="24"/>
          <w:lang w:val="sr-Cyrl-RS"/>
        </w:rPr>
        <w:t xml:space="preserve">                                                              Члан 8. </w:t>
      </w:r>
    </w:p>
    <w:p w14:paraId="54F3C4B6" w14:textId="77777777" w:rsidR="004E7004" w:rsidRPr="004E7004" w:rsidRDefault="004E7004" w:rsidP="004E7004">
      <w:pPr>
        <w:spacing w:after="0"/>
        <w:ind w:firstLine="708"/>
        <w:rPr>
          <w:sz w:val="24"/>
          <w:szCs w:val="24"/>
          <w:lang w:val="sr-Cyrl-RS"/>
        </w:rPr>
      </w:pPr>
      <w:r w:rsidRPr="004E7004">
        <w:rPr>
          <w:sz w:val="24"/>
          <w:szCs w:val="24"/>
          <w:lang w:val="sr-Cyrl-RS"/>
        </w:rPr>
        <w:t>Обвезник локалне комуналне таксе из члана 4. тачка 1. дужан је да поднесе пријаву за утврђивање обавезе по основу локалне комуналне таксе надлежном органу Општинске управе оптштине Медвеђа – Одељењу за привреду и финансије, Одсеку локалне пореске администрације пре почетка коришћења права предмета  и услуга за чије коришћење је прописано плаћање локалне комуналне таксе за истицање фирме на пословном простору, најкасније до 31. марта године за коју се такса утврђује.</w:t>
      </w:r>
    </w:p>
    <w:p w14:paraId="26CE5FA6" w14:textId="77777777" w:rsidR="004E7004" w:rsidRPr="004E7004" w:rsidRDefault="004E7004" w:rsidP="004E7004">
      <w:pPr>
        <w:spacing w:after="0"/>
        <w:ind w:firstLine="708"/>
        <w:rPr>
          <w:sz w:val="24"/>
          <w:szCs w:val="24"/>
          <w:lang w:val="sr-Cyrl-RS"/>
        </w:rPr>
      </w:pPr>
      <w:r w:rsidRPr="004E7004">
        <w:rPr>
          <w:sz w:val="24"/>
          <w:szCs w:val="24"/>
          <w:lang w:val="sr-Cyrl-RS"/>
        </w:rPr>
        <w:t>Ако обвезник локалне комуналне таксе не поднесе пријаву за коршћење права, предмета и услуга, таксена обавеза ће се утврдити на основу података којима располаже надлежни орган или путем инспекцијског надзора.</w:t>
      </w:r>
    </w:p>
    <w:p w14:paraId="56381B80" w14:textId="77777777" w:rsidR="004E7004" w:rsidRPr="004E7004" w:rsidRDefault="004E7004" w:rsidP="004E7004">
      <w:pPr>
        <w:spacing w:after="0"/>
        <w:ind w:firstLine="708"/>
        <w:rPr>
          <w:sz w:val="24"/>
          <w:szCs w:val="24"/>
          <w:lang w:val="sr-Cyrl-RS"/>
        </w:rPr>
      </w:pPr>
    </w:p>
    <w:p w14:paraId="4183E02E" w14:textId="77777777" w:rsidR="004E7004" w:rsidRPr="004E7004" w:rsidRDefault="004E7004" w:rsidP="004E7004">
      <w:pPr>
        <w:spacing w:after="0"/>
        <w:ind w:firstLine="708"/>
        <w:rPr>
          <w:sz w:val="24"/>
          <w:szCs w:val="24"/>
          <w:lang w:val="sr-Cyrl-RS"/>
        </w:rPr>
      </w:pPr>
      <w:r w:rsidRPr="004E7004">
        <w:rPr>
          <w:sz w:val="24"/>
          <w:szCs w:val="24"/>
          <w:lang w:val="sr-Cyrl-RS"/>
        </w:rPr>
        <w:t xml:space="preserve">                                                             Члан 9.</w:t>
      </w:r>
    </w:p>
    <w:p w14:paraId="7B3C2703" w14:textId="77777777" w:rsidR="004E7004" w:rsidRPr="004E7004" w:rsidRDefault="004E7004" w:rsidP="004E7004">
      <w:pPr>
        <w:spacing w:after="0"/>
        <w:ind w:firstLine="708"/>
        <w:rPr>
          <w:sz w:val="24"/>
          <w:szCs w:val="24"/>
          <w:lang w:val="sr-Cyrl-RS"/>
        </w:rPr>
      </w:pPr>
      <w:r w:rsidRPr="004E7004">
        <w:rPr>
          <w:sz w:val="24"/>
          <w:szCs w:val="24"/>
          <w:lang w:val="sr-Cyrl-RS"/>
        </w:rPr>
        <w:t>Динарски износи локалних комуналних такси из Тарифе локалних комуналних такси, усклађиваће се једном годишње са годишњим индексом потрошачких цена, који објављује републички орган надлежан за послове статистике, при чему се заокруживање врши тако што се износ од пет динара не узима у обзир, а износ преко пет динара заокружује на десет динара.</w:t>
      </w:r>
    </w:p>
    <w:p w14:paraId="4DB1AA48" w14:textId="77777777" w:rsidR="004E7004" w:rsidRPr="004E7004" w:rsidRDefault="004E7004" w:rsidP="004E7004">
      <w:pPr>
        <w:spacing w:after="0"/>
        <w:ind w:firstLine="708"/>
        <w:rPr>
          <w:sz w:val="24"/>
          <w:szCs w:val="24"/>
          <w:lang w:val="sr-Cyrl-RS"/>
        </w:rPr>
      </w:pPr>
      <w:r w:rsidRPr="004E7004">
        <w:rPr>
          <w:sz w:val="24"/>
          <w:szCs w:val="24"/>
          <w:lang w:val="sr-Cyrl-RS"/>
        </w:rPr>
        <w:t>Општинско веће општине Медвеђа на предлог Одељења за привреду и финансије, Одсека локалне пореске администрације утврђује усклађене динарске износе такси из става 1. овог члана.</w:t>
      </w:r>
    </w:p>
    <w:p w14:paraId="75214322" w14:textId="77777777" w:rsidR="004E7004" w:rsidRPr="004E7004" w:rsidRDefault="004E7004" w:rsidP="004E7004">
      <w:pPr>
        <w:spacing w:after="0"/>
        <w:ind w:firstLine="708"/>
        <w:rPr>
          <w:sz w:val="24"/>
          <w:szCs w:val="24"/>
          <w:lang w:val="sr-Cyrl-RS"/>
        </w:rPr>
      </w:pPr>
      <w:r w:rsidRPr="004E7004">
        <w:rPr>
          <w:sz w:val="24"/>
          <w:szCs w:val="24"/>
          <w:lang w:val="sr-Cyrl-RS"/>
        </w:rPr>
        <w:t xml:space="preserve">                                                               Члан 11.</w:t>
      </w:r>
    </w:p>
    <w:p w14:paraId="18197567" w14:textId="77777777" w:rsidR="004E7004" w:rsidRDefault="004E7004" w:rsidP="004E7004">
      <w:pPr>
        <w:spacing w:after="0"/>
        <w:ind w:firstLine="708"/>
        <w:rPr>
          <w:sz w:val="24"/>
          <w:szCs w:val="24"/>
          <w:lang w:val="sr-Cyrl-RS"/>
        </w:rPr>
      </w:pPr>
      <w:r w:rsidRPr="004E7004">
        <w:rPr>
          <w:sz w:val="24"/>
          <w:szCs w:val="24"/>
          <w:lang w:val="sr-Cyrl-RS"/>
        </w:rPr>
        <w:t>Даном ступања на снагу ове Одлуке престаје да важи Одлука о локалним комуналним таксама Број: 06-8/2017-</w:t>
      </w:r>
      <w:r w:rsidRPr="004E7004">
        <w:rPr>
          <w:sz w:val="24"/>
          <w:szCs w:val="24"/>
        </w:rPr>
        <w:t xml:space="preserve">I/3 </w:t>
      </w:r>
      <w:r w:rsidRPr="004E7004">
        <w:rPr>
          <w:sz w:val="24"/>
          <w:szCs w:val="24"/>
          <w:lang w:val="sr-Cyrl-RS"/>
        </w:rPr>
        <w:t>од 21. марта 2017. године („Службени гласник града Лесковца“ бр. 5/2017).</w:t>
      </w:r>
    </w:p>
    <w:p w14:paraId="5DFDE6B2" w14:textId="77777777" w:rsidR="00F64B9C" w:rsidRDefault="00F64B9C" w:rsidP="004E7004">
      <w:pPr>
        <w:spacing w:after="0"/>
        <w:ind w:firstLine="708"/>
        <w:rPr>
          <w:sz w:val="24"/>
          <w:szCs w:val="24"/>
          <w:lang w:val="sr-Cyrl-RS"/>
        </w:rPr>
      </w:pPr>
    </w:p>
    <w:p w14:paraId="70881866" w14:textId="77777777" w:rsidR="00F64B9C" w:rsidRDefault="00F64B9C" w:rsidP="004E7004">
      <w:pPr>
        <w:spacing w:after="0"/>
        <w:ind w:firstLine="708"/>
        <w:rPr>
          <w:sz w:val="24"/>
          <w:szCs w:val="24"/>
          <w:lang w:val="sr-Cyrl-RS"/>
        </w:rPr>
      </w:pPr>
    </w:p>
    <w:p w14:paraId="301CE3D0" w14:textId="77777777" w:rsidR="00F64B9C" w:rsidRDefault="00F64B9C" w:rsidP="004E7004">
      <w:pPr>
        <w:spacing w:after="0"/>
        <w:ind w:firstLine="708"/>
        <w:rPr>
          <w:sz w:val="24"/>
          <w:szCs w:val="24"/>
          <w:lang w:val="sr-Cyrl-RS"/>
        </w:rPr>
      </w:pPr>
    </w:p>
    <w:p w14:paraId="5F5C659F" w14:textId="77777777" w:rsidR="00F64B9C" w:rsidRDefault="00F64B9C" w:rsidP="004E7004">
      <w:pPr>
        <w:spacing w:after="0"/>
        <w:ind w:firstLine="708"/>
        <w:rPr>
          <w:sz w:val="24"/>
          <w:szCs w:val="24"/>
          <w:lang w:val="sr-Cyrl-RS"/>
        </w:rPr>
      </w:pPr>
    </w:p>
    <w:p w14:paraId="76B37467" w14:textId="77777777" w:rsidR="00F64B9C" w:rsidRDefault="00F64B9C" w:rsidP="004E7004">
      <w:pPr>
        <w:spacing w:after="0"/>
        <w:ind w:firstLine="708"/>
        <w:rPr>
          <w:sz w:val="24"/>
          <w:szCs w:val="24"/>
          <w:lang w:val="sr-Cyrl-RS"/>
        </w:rPr>
      </w:pPr>
    </w:p>
    <w:p w14:paraId="5D8585FB" w14:textId="77777777" w:rsidR="00F64B9C" w:rsidRDefault="00F64B9C" w:rsidP="004E7004">
      <w:pPr>
        <w:spacing w:after="0"/>
        <w:ind w:firstLine="708"/>
        <w:rPr>
          <w:sz w:val="24"/>
          <w:szCs w:val="24"/>
          <w:lang w:val="sr-Cyrl-RS"/>
        </w:rPr>
      </w:pPr>
    </w:p>
    <w:p w14:paraId="6671E40B" w14:textId="77777777" w:rsidR="00F64B9C" w:rsidRDefault="00F64B9C" w:rsidP="004E7004">
      <w:pPr>
        <w:spacing w:after="0"/>
        <w:ind w:firstLine="708"/>
        <w:rPr>
          <w:sz w:val="24"/>
          <w:szCs w:val="24"/>
          <w:lang w:val="sr-Cyrl-RS"/>
        </w:rPr>
      </w:pPr>
    </w:p>
    <w:p w14:paraId="3A466F7C" w14:textId="77777777" w:rsidR="00F64B9C" w:rsidRPr="004E7004" w:rsidRDefault="00F64B9C" w:rsidP="004E7004">
      <w:pPr>
        <w:spacing w:after="0"/>
        <w:ind w:firstLine="708"/>
        <w:rPr>
          <w:sz w:val="24"/>
          <w:szCs w:val="24"/>
          <w:lang w:val="sr-Cyrl-RS"/>
        </w:rPr>
      </w:pPr>
    </w:p>
    <w:p w14:paraId="23B9A23F" w14:textId="77777777" w:rsidR="004E7004" w:rsidRPr="004E7004" w:rsidRDefault="004E7004" w:rsidP="004E7004">
      <w:pPr>
        <w:spacing w:after="0"/>
        <w:jc w:val="center"/>
        <w:rPr>
          <w:sz w:val="24"/>
          <w:szCs w:val="24"/>
          <w:lang w:val="sr-Cyrl-RS"/>
        </w:rPr>
      </w:pPr>
      <w:r w:rsidRPr="004E7004">
        <w:rPr>
          <w:sz w:val="24"/>
          <w:szCs w:val="24"/>
          <w:lang w:val="sr-Cyrl-RS"/>
        </w:rPr>
        <w:t>Члан 12.</w:t>
      </w:r>
    </w:p>
    <w:p w14:paraId="23921CB6" w14:textId="77777777" w:rsidR="004E7004" w:rsidRPr="004E7004" w:rsidRDefault="004E7004" w:rsidP="004E7004">
      <w:pPr>
        <w:spacing w:after="0"/>
        <w:ind w:firstLine="708"/>
        <w:rPr>
          <w:sz w:val="24"/>
          <w:szCs w:val="24"/>
          <w:lang w:val="sr-Cyrl-RS"/>
        </w:rPr>
      </w:pPr>
      <w:r w:rsidRPr="004E7004">
        <w:rPr>
          <w:sz w:val="24"/>
          <w:szCs w:val="24"/>
          <w:lang w:val="sr-Cyrl-RS"/>
        </w:rPr>
        <w:t>Ова одлука ступа на снагу осмог дана од дана објављивања у „Службеном гласнику града Лесковца“.</w:t>
      </w:r>
    </w:p>
    <w:p w14:paraId="769FD973" w14:textId="77777777" w:rsidR="00F64B9C" w:rsidRDefault="00F64B9C" w:rsidP="004E7004">
      <w:pPr>
        <w:spacing w:after="0"/>
        <w:jc w:val="center"/>
        <w:rPr>
          <w:sz w:val="24"/>
          <w:szCs w:val="24"/>
          <w:lang w:val="sr-Cyrl-CS"/>
        </w:rPr>
      </w:pPr>
    </w:p>
    <w:p w14:paraId="28F595B0" w14:textId="77777777" w:rsidR="00F64B9C" w:rsidRPr="00437034" w:rsidRDefault="00F64B9C" w:rsidP="00F64B9C">
      <w:pPr>
        <w:spacing w:after="0"/>
        <w:rPr>
          <w:sz w:val="24"/>
          <w:szCs w:val="24"/>
        </w:rPr>
      </w:pPr>
      <w:proofErr w:type="spellStart"/>
      <w:r w:rsidRPr="00437034">
        <w:rPr>
          <w:sz w:val="24"/>
          <w:szCs w:val="24"/>
        </w:rPr>
        <w:t>Скупштина</w:t>
      </w:r>
      <w:proofErr w:type="spellEnd"/>
      <w:r w:rsidRPr="00437034">
        <w:rPr>
          <w:sz w:val="24"/>
          <w:szCs w:val="24"/>
        </w:rPr>
        <w:t xml:space="preserve"> </w:t>
      </w:r>
      <w:proofErr w:type="spellStart"/>
      <w:r w:rsidRPr="00437034">
        <w:rPr>
          <w:sz w:val="24"/>
          <w:szCs w:val="24"/>
        </w:rPr>
        <w:t>општине</w:t>
      </w:r>
      <w:proofErr w:type="spellEnd"/>
      <w:r w:rsidRPr="00437034">
        <w:rPr>
          <w:sz w:val="24"/>
          <w:szCs w:val="24"/>
        </w:rPr>
        <w:t xml:space="preserve"> </w:t>
      </w:r>
      <w:proofErr w:type="spellStart"/>
      <w:r w:rsidRPr="00437034">
        <w:rPr>
          <w:sz w:val="24"/>
          <w:szCs w:val="24"/>
        </w:rPr>
        <w:t>Медвеђа</w:t>
      </w:r>
      <w:proofErr w:type="spellEnd"/>
    </w:p>
    <w:p w14:paraId="707C5514" w14:textId="624FAA93" w:rsidR="00F64B9C" w:rsidRDefault="00F64B9C" w:rsidP="00F64B9C">
      <w:pPr>
        <w:tabs>
          <w:tab w:val="left" w:pos="7856"/>
        </w:tabs>
        <w:rPr>
          <w:lang w:val="sr-Cyrl-CS"/>
        </w:rPr>
      </w:pPr>
      <w:r w:rsidRPr="009243B9">
        <w:rPr>
          <w:lang w:val="sr-Cyrl-CS"/>
        </w:rPr>
        <w:t xml:space="preserve">Број: </w:t>
      </w:r>
      <w:r w:rsidR="008E7FCB">
        <w:rPr>
          <w:lang w:val="sr-Cyrl-RS"/>
        </w:rPr>
        <w:t>003023718</w:t>
      </w:r>
      <w:r w:rsidRPr="00602623">
        <w:rPr>
          <w:lang w:val="sr-Cyrl-RS"/>
        </w:rPr>
        <w:t xml:space="preserve"> 2026  06154 001 000 060 107</w:t>
      </w:r>
      <w:r>
        <w:rPr>
          <w:lang w:val="sr-Cyrl-RS"/>
        </w:rPr>
        <w:t xml:space="preserve"> 017</w:t>
      </w:r>
    </w:p>
    <w:p w14:paraId="6CD8DFCB" w14:textId="77777777" w:rsidR="00F64B9C" w:rsidRPr="009243B9" w:rsidRDefault="00F64B9C" w:rsidP="00F64B9C">
      <w:pPr>
        <w:tabs>
          <w:tab w:val="left" w:pos="7856"/>
        </w:tabs>
        <w:rPr>
          <w:lang w:val="sr-Cyrl-CS"/>
        </w:rPr>
      </w:pPr>
      <w:r>
        <w:rPr>
          <w:lang w:val="sr-Cyrl-CS"/>
        </w:rPr>
        <w:t>Дана: 29.јуна 2026.године</w:t>
      </w:r>
    </w:p>
    <w:p w14:paraId="570E4E94" w14:textId="77777777" w:rsidR="00F64B9C" w:rsidRDefault="00F64B9C" w:rsidP="00F64B9C">
      <w:pPr>
        <w:rPr>
          <w:lang w:val="sr-Cyrl-RS"/>
        </w:rPr>
      </w:pPr>
    </w:p>
    <w:p w14:paraId="5AE969E4" w14:textId="77777777" w:rsidR="00F64B9C" w:rsidRPr="003D1F8F" w:rsidRDefault="00F64B9C" w:rsidP="00F64B9C">
      <w:pPr>
        <w:ind w:left="5664" w:firstLine="708"/>
        <w:jc w:val="center"/>
        <w:rPr>
          <w:lang w:val="sr-Cyrl-CS"/>
        </w:rPr>
      </w:pPr>
      <w:r w:rsidRPr="003D1F8F">
        <w:rPr>
          <w:lang w:val="sr-Cyrl-CS"/>
        </w:rPr>
        <w:t xml:space="preserve">ПРЕДСЕДНИК </w:t>
      </w:r>
    </w:p>
    <w:p w14:paraId="301AAC6E" w14:textId="254FA185" w:rsidR="009D7DA7" w:rsidRDefault="009D7DA7" w:rsidP="009D7DA7">
      <w:pPr>
        <w:jc w:val="center"/>
        <w:rPr>
          <w:lang w:val="sr-Cyrl-CS"/>
        </w:rPr>
      </w:pPr>
      <w:r>
        <w:rPr>
          <w:lang w:val="sr-Cyrl-CS"/>
        </w:rPr>
        <w:t xml:space="preserve">                                                                                                       </w:t>
      </w:r>
      <w:r w:rsidR="00F64B9C" w:rsidRPr="003D1F8F">
        <w:rPr>
          <w:lang w:val="sr-Cyrl-CS"/>
        </w:rPr>
        <w:t>СКУПШТИНЕ ОПШТИНЕ</w:t>
      </w:r>
      <w:r w:rsidR="008E7FCB">
        <w:rPr>
          <w:lang w:val="sr-Cyrl-CS"/>
        </w:rPr>
        <w:t>,</w:t>
      </w:r>
    </w:p>
    <w:p w14:paraId="03EB50A5" w14:textId="4EC965BA" w:rsidR="00F64B9C" w:rsidRPr="009D7DA7" w:rsidRDefault="009D7DA7" w:rsidP="009D7DA7">
      <w:pPr>
        <w:jc w:val="center"/>
        <w:rPr>
          <w:lang w:val="sr-Cyrl-CS"/>
        </w:rPr>
      </w:pPr>
      <w:r>
        <w:rPr>
          <w:lang w:val="sr-Cyrl-CS"/>
        </w:rPr>
        <w:t xml:space="preserve">                                                                                                            </w:t>
      </w:r>
      <w:r w:rsidR="00F64B9C" w:rsidRPr="003D1F8F">
        <w:rPr>
          <w:lang w:val="sr-Cyrl-CS"/>
        </w:rPr>
        <w:t>Станко Милошеви</w:t>
      </w:r>
      <w:r w:rsidR="00F64B9C">
        <w:rPr>
          <w:lang w:val="sr-Cyrl-CS"/>
        </w:rPr>
        <w:t>ћ</w:t>
      </w:r>
      <w:r>
        <w:rPr>
          <w:lang w:val="sr-Cyrl-CS"/>
        </w:rPr>
        <w:t>, дипл.прав.</w:t>
      </w:r>
    </w:p>
    <w:p w14:paraId="758188E1" w14:textId="05CEFB12" w:rsidR="00F64B9C" w:rsidRPr="009243B9" w:rsidRDefault="008E7FCB" w:rsidP="008E7FCB">
      <w:pPr>
        <w:pStyle w:val="BodyText"/>
        <w:tabs>
          <w:tab w:val="left" w:pos="6511"/>
        </w:tabs>
        <w:ind w:firstLine="720"/>
        <w:jc w:val="both"/>
        <w:rPr>
          <w:rFonts w:ascii="Times New Roman" w:hAnsi="Times New Roman" w:cs="Times New Roman"/>
          <w:sz w:val="24"/>
          <w:lang w:val="sr-Cyrl-RS"/>
        </w:rPr>
      </w:pPr>
      <w:r>
        <w:rPr>
          <w:rFonts w:ascii="Times New Roman" w:hAnsi="Times New Roman" w:cs="Times New Roman"/>
          <w:sz w:val="24"/>
          <w:lang w:val="sr-Cyrl-RS"/>
        </w:rPr>
        <w:tab/>
        <w:t>_________________________</w:t>
      </w:r>
      <w:bookmarkStart w:id="0" w:name="_GoBack"/>
      <w:bookmarkEnd w:id="0"/>
    </w:p>
    <w:p w14:paraId="37C6C109" w14:textId="77777777" w:rsidR="004E7004" w:rsidRPr="004E7004" w:rsidRDefault="004E7004" w:rsidP="00F64B9C">
      <w:pPr>
        <w:spacing w:after="0"/>
        <w:jc w:val="center"/>
        <w:rPr>
          <w:sz w:val="24"/>
          <w:szCs w:val="24"/>
          <w:lang w:val="sr-Cyrl-CS"/>
        </w:rPr>
      </w:pPr>
    </w:p>
    <w:sectPr w:rsidR="004E7004" w:rsidRPr="004E7004" w:rsidSect="00721544">
      <w:headerReference w:type="default" r:id="rId9"/>
      <w:footerReference w:type="default" r:id="rId10"/>
      <w:pgSz w:w="11907" w:h="16840" w:code="9"/>
      <w:pgMar w:top="1134" w:right="1134" w:bottom="1134" w:left="1134" w:header="595"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E7B08" w14:textId="77777777" w:rsidR="005028F8" w:rsidRDefault="005028F8" w:rsidP="001B6DB1">
      <w:pPr>
        <w:pStyle w:val="TableText"/>
      </w:pPr>
      <w:r>
        <w:separator/>
      </w:r>
    </w:p>
  </w:endnote>
  <w:endnote w:type="continuationSeparator" w:id="0">
    <w:p w14:paraId="63CB9E31" w14:textId="77777777" w:rsidR="005028F8" w:rsidRDefault="005028F8" w:rsidP="001B6DB1">
      <w:pPr>
        <w:pStyle w:val="Tabl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A4FB9" w14:textId="72E65248" w:rsidR="007722E6" w:rsidRPr="007722E6" w:rsidRDefault="007722E6" w:rsidP="007722E6">
    <w:pPr>
      <w:tabs>
        <w:tab w:val="center" w:pos="4513"/>
        <w:tab w:val="right" w:pos="9026"/>
      </w:tabs>
      <w:suppressAutoHyphens/>
      <w:spacing w:before="0" w:after="0"/>
      <w:rPr>
        <w:sz w:val="21"/>
        <w:szCs w:val="21"/>
        <w:lang w:val="sr-Latn-CS" w:eastAsia="ar-SA"/>
      </w:rPr>
    </w:pPr>
    <w:r w:rsidRPr="007722E6">
      <w:rPr>
        <w:sz w:val="21"/>
        <w:szCs w:val="21"/>
        <w:lang w:val="sr-Latn-CS" w:eastAsia="ar-SA"/>
      </w:rPr>
      <w:t>ОУОМ-ПР-810-03.</w:t>
    </w:r>
    <w:r w:rsidR="00F64B9C">
      <w:rPr>
        <w:sz w:val="21"/>
        <w:szCs w:val="21"/>
        <w:lang w:val="sr-Cyrl-RS" w:eastAsia="ar-SA"/>
      </w:rPr>
      <w:t>06</w:t>
    </w:r>
    <w:r w:rsidRPr="007722E6">
      <w:rPr>
        <w:sz w:val="21"/>
        <w:szCs w:val="21"/>
        <w:lang w:val="sr-Latn-CS" w:eastAsia="ar-SA"/>
      </w:rPr>
      <w:t xml:space="preserve"> </w:t>
    </w:r>
  </w:p>
  <w:p w14:paraId="775FBF8F" w14:textId="5D29B9E7" w:rsidR="00174813" w:rsidRPr="00A869EE" w:rsidRDefault="00174813" w:rsidP="00ED7DD0">
    <w:pPr>
      <w:pStyle w:val="Oznakaobrasca"/>
      <w:ind w:firstLine="0"/>
      <w:rPr>
        <w:lang w:val="sr-Cyrl-R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4011A8" w14:textId="77777777" w:rsidR="005028F8" w:rsidRDefault="005028F8" w:rsidP="001B6DB1">
      <w:pPr>
        <w:pStyle w:val="TableText"/>
      </w:pPr>
      <w:r>
        <w:separator/>
      </w:r>
    </w:p>
  </w:footnote>
  <w:footnote w:type="continuationSeparator" w:id="0">
    <w:p w14:paraId="4FD956E1" w14:textId="77777777" w:rsidR="005028F8" w:rsidRDefault="005028F8" w:rsidP="001B6DB1">
      <w:pPr>
        <w:pStyle w:val="Table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5E7EF" w14:textId="77777777" w:rsidR="00BE7C9E" w:rsidRPr="00BE7C9E" w:rsidRDefault="00BE7C9E">
    <w:pPr>
      <w:rPr>
        <w:lang w:val="sr-Cyrl-CS"/>
      </w:rPr>
    </w:pPr>
  </w:p>
  <w:tbl>
    <w:tblPr>
      <w:tblW w:w="9895" w:type="dxa"/>
      <w:jc w:val="center"/>
      <w:tblBorders>
        <w:top w:val="single" w:sz="8" w:space="0" w:color="auto"/>
        <w:left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963"/>
      <w:gridCol w:w="5089"/>
      <w:gridCol w:w="1843"/>
    </w:tblGrid>
    <w:tr w:rsidR="00205DEA" w:rsidRPr="004C7E56" w14:paraId="17D13533" w14:textId="77777777" w:rsidTr="00A869EE">
      <w:trPr>
        <w:cantSplit/>
        <w:trHeight w:hRule="exact" w:val="1296"/>
        <w:jc w:val="center"/>
      </w:trPr>
      <w:tc>
        <w:tcPr>
          <w:tcW w:w="2963" w:type="dxa"/>
          <w:tcBorders>
            <w:left w:val="single" w:sz="4" w:space="0" w:color="auto"/>
            <w:bottom w:val="single" w:sz="4" w:space="0" w:color="auto"/>
          </w:tcBorders>
          <w:vAlign w:val="center"/>
        </w:tcPr>
        <w:p w14:paraId="474FA03A" w14:textId="77777777" w:rsidR="00205DEA" w:rsidRPr="004C7E56" w:rsidRDefault="00ED7DD0">
          <w:pPr>
            <w:pStyle w:val="TableText"/>
            <w:spacing w:before="0" w:after="0"/>
            <w:rPr>
              <w:rFonts w:ascii="Trebuchet MS" w:hAnsi="Trebuchet MS"/>
              <w:sz w:val="20"/>
            </w:rPr>
          </w:pPr>
          <w:r>
            <w:rPr>
              <w:noProof/>
              <w:lang w:val="sr-Latn-RS" w:eastAsia="sr-Latn-RS"/>
            </w:rPr>
            <w:drawing>
              <wp:inline distT="0" distB="0" distL="0" distR="0" wp14:anchorId="242206A6" wp14:editId="4865CD2B">
                <wp:extent cx="762000" cy="782381"/>
                <wp:effectExtent l="0" t="0" r="0" b="0"/>
                <wp:docPr id="3" name="Picture 3" descr="C:\Users\AQP\AppData\Local\Microsoft\Windows\INetCache\Content.Word\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QP\AppData\Local\Microsoft\Windows\INetCache\Content.Word\GR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9305" cy="789882"/>
                        </a:xfrm>
                        <a:prstGeom prst="rect">
                          <a:avLst/>
                        </a:prstGeom>
                        <a:noFill/>
                        <a:ln>
                          <a:noFill/>
                        </a:ln>
                      </pic:spPr>
                    </pic:pic>
                  </a:graphicData>
                </a:graphic>
              </wp:inline>
            </w:drawing>
          </w:r>
        </w:p>
      </w:tc>
      <w:tc>
        <w:tcPr>
          <w:tcW w:w="5089" w:type="dxa"/>
          <w:tcBorders>
            <w:bottom w:val="single" w:sz="4" w:space="0" w:color="auto"/>
          </w:tcBorders>
          <w:vAlign w:val="center"/>
        </w:tcPr>
        <w:p w14:paraId="54C2BA32" w14:textId="475058CE" w:rsidR="00DE7EDC" w:rsidRPr="00DE7EDC" w:rsidRDefault="003117C2" w:rsidP="006C200D">
          <w:pPr>
            <w:pStyle w:val="Naslov"/>
            <w:rPr>
              <w:b w:val="0"/>
              <w:sz w:val="24"/>
              <w:szCs w:val="24"/>
              <w:lang w:val="sr-Cyrl-CS"/>
            </w:rPr>
          </w:pPr>
          <w:r>
            <w:rPr>
              <w:b w:val="0"/>
              <w:sz w:val="24"/>
              <w:szCs w:val="24"/>
              <w:lang w:val="sr-Cyrl-CS"/>
            </w:rPr>
            <w:t xml:space="preserve"> </w:t>
          </w:r>
          <w:r w:rsidR="00873819" w:rsidRPr="00DE7EDC">
            <w:rPr>
              <w:b w:val="0"/>
              <w:sz w:val="24"/>
              <w:szCs w:val="24"/>
              <w:lang w:val="sr-Cyrl-CS"/>
            </w:rPr>
            <w:t>ОДЛУК</w:t>
          </w:r>
          <w:r w:rsidR="00F64B9C">
            <w:rPr>
              <w:b w:val="0"/>
              <w:sz w:val="24"/>
              <w:szCs w:val="24"/>
              <w:lang w:val="sr-Cyrl-CS"/>
            </w:rPr>
            <w:t>А</w:t>
          </w:r>
        </w:p>
        <w:p w14:paraId="4D6DE3EF" w14:textId="706BB9F7" w:rsidR="00205DEA" w:rsidRPr="00873819" w:rsidRDefault="00205DEA" w:rsidP="006C200D">
          <w:pPr>
            <w:pStyle w:val="Naslov"/>
            <w:rPr>
              <w:b w:val="0"/>
              <w:sz w:val="24"/>
              <w:szCs w:val="24"/>
              <w:lang w:val="sr-Cyrl-RS"/>
            </w:rPr>
          </w:pPr>
        </w:p>
      </w:tc>
      <w:tc>
        <w:tcPr>
          <w:tcW w:w="1843" w:type="dxa"/>
          <w:tcBorders>
            <w:bottom w:val="single" w:sz="4" w:space="0" w:color="auto"/>
          </w:tcBorders>
          <w:vAlign w:val="center"/>
        </w:tcPr>
        <w:p w14:paraId="0BCE2484" w14:textId="77777777" w:rsidR="00205DEA" w:rsidRPr="00056A94" w:rsidRDefault="00ED7DD0" w:rsidP="00E915CE">
          <w:pPr>
            <w:jc w:val="center"/>
            <w:rPr>
              <w:sz w:val="24"/>
              <w:szCs w:val="24"/>
            </w:rPr>
          </w:pPr>
          <w:proofErr w:type="spellStart"/>
          <w:r w:rsidRPr="00056A94">
            <w:rPr>
              <w:sz w:val="24"/>
              <w:szCs w:val="24"/>
            </w:rPr>
            <w:t>Архивира</w:t>
          </w:r>
          <w:proofErr w:type="spellEnd"/>
          <w:r w:rsidRPr="00056A94">
            <w:rPr>
              <w:sz w:val="24"/>
              <w:szCs w:val="24"/>
            </w:rPr>
            <w:t>:</w:t>
          </w:r>
        </w:p>
        <w:p w14:paraId="7E5B8383" w14:textId="77777777" w:rsidR="00ED7DD0" w:rsidRPr="00ED7DD0" w:rsidRDefault="00ED7DD0" w:rsidP="00E915CE">
          <w:pPr>
            <w:jc w:val="center"/>
            <w:rPr>
              <w:rFonts w:ascii="Trebuchet MS" w:hAnsi="Trebuchet MS"/>
              <w:sz w:val="20"/>
            </w:rPr>
          </w:pPr>
        </w:p>
      </w:tc>
    </w:tr>
  </w:tbl>
  <w:p w14:paraId="4FF29BB3" w14:textId="77777777" w:rsidR="00DC3A9A" w:rsidRDefault="00DC3A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B094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940C1E"/>
    <w:multiLevelType w:val="hybridMultilevel"/>
    <w:tmpl w:val="670242A2"/>
    <w:lvl w:ilvl="0" w:tplc="008AE84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792EB6"/>
    <w:multiLevelType w:val="singleLevel"/>
    <w:tmpl w:val="A9D25B22"/>
    <w:lvl w:ilvl="0">
      <w:start w:val="1"/>
      <w:numFmt w:val="bullet"/>
      <w:lvlText w:val="»"/>
      <w:lvlJc w:val="left"/>
      <w:pPr>
        <w:tabs>
          <w:tab w:val="num" w:pos="360"/>
        </w:tabs>
        <w:ind w:left="360" w:hanging="360"/>
      </w:pPr>
      <w:rPr>
        <w:rFonts w:ascii="Times New Roman" w:hAnsi="Times New Roman" w:hint="default"/>
      </w:rPr>
    </w:lvl>
  </w:abstractNum>
  <w:abstractNum w:abstractNumId="3">
    <w:nsid w:val="37305CE0"/>
    <w:multiLevelType w:val="hybridMultilevel"/>
    <w:tmpl w:val="A8EA82BE"/>
    <w:lvl w:ilvl="0" w:tplc="0809000F">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47E5BB8"/>
    <w:multiLevelType w:val="hybridMultilevel"/>
    <w:tmpl w:val="4D4022D4"/>
    <w:lvl w:ilvl="0" w:tplc="19B81DFA">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494B7E48"/>
    <w:multiLevelType w:val="hybridMultilevel"/>
    <w:tmpl w:val="E760FBE8"/>
    <w:lvl w:ilvl="0" w:tplc="68D896A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F834C8"/>
    <w:multiLevelType w:val="hybridMultilevel"/>
    <w:tmpl w:val="56CAFCE6"/>
    <w:lvl w:ilvl="0" w:tplc="DBE0ACEC">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CF6159C"/>
    <w:multiLevelType w:val="hybridMultilevel"/>
    <w:tmpl w:val="6C8C9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2BD3E34"/>
    <w:multiLevelType w:val="singleLevel"/>
    <w:tmpl w:val="8B2EFAFE"/>
    <w:lvl w:ilvl="0">
      <w:start w:val="1"/>
      <w:numFmt w:val="bullet"/>
      <w:pStyle w:val="Nabrajanja"/>
      <w:lvlText w:val=""/>
      <w:lvlJc w:val="left"/>
      <w:pPr>
        <w:tabs>
          <w:tab w:val="num" w:pos="360"/>
        </w:tabs>
        <w:ind w:left="360" w:hanging="360"/>
      </w:pPr>
      <w:rPr>
        <w:rFonts w:ascii="Symbol" w:hAnsi="Symbol" w:hint="default"/>
        <w:sz w:val="24"/>
      </w:rPr>
    </w:lvl>
  </w:abstractNum>
  <w:abstractNum w:abstractNumId="9">
    <w:nsid w:val="65FF2E26"/>
    <w:multiLevelType w:val="hybridMultilevel"/>
    <w:tmpl w:val="111CA14C"/>
    <w:lvl w:ilvl="0" w:tplc="AE06B59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8"/>
  </w:num>
  <w:num w:numId="2">
    <w:abstractNumId w:val="2"/>
  </w:num>
  <w:num w:numId="3">
    <w:abstractNumId w:val="0"/>
  </w:num>
  <w:num w:numId="4">
    <w:abstractNumId w:val="1"/>
  </w:num>
  <w:num w:numId="5">
    <w:abstractNumId w:val="5"/>
  </w:num>
  <w:num w:numId="6">
    <w:abstractNumId w:val="7"/>
  </w:num>
  <w:num w:numId="7">
    <w:abstractNumId w:val="3"/>
  </w:num>
  <w:num w:numId="8">
    <w:abstractNumId w:val="4"/>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DEA"/>
    <w:rsid w:val="00035A3B"/>
    <w:rsid w:val="00054469"/>
    <w:rsid w:val="00056A94"/>
    <w:rsid w:val="000615C3"/>
    <w:rsid w:val="00071650"/>
    <w:rsid w:val="0008350C"/>
    <w:rsid w:val="0008538E"/>
    <w:rsid w:val="00093FF7"/>
    <w:rsid w:val="000964A0"/>
    <w:rsid w:val="000A2DAF"/>
    <w:rsid w:val="000A7DAE"/>
    <w:rsid w:val="000A7EEF"/>
    <w:rsid w:val="000B1305"/>
    <w:rsid w:val="000F532F"/>
    <w:rsid w:val="00105FFD"/>
    <w:rsid w:val="00110DCB"/>
    <w:rsid w:val="001158C9"/>
    <w:rsid w:val="00116E6C"/>
    <w:rsid w:val="00130C32"/>
    <w:rsid w:val="00160706"/>
    <w:rsid w:val="001713AC"/>
    <w:rsid w:val="00174813"/>
    <w:rsid w:val="001840BF"/>
    <w:rsid w:val="00197596"/>
    <w:rsid w:val="001A351B"/>
    <w:rsid w:val="001B6DB1"/>
    <w:rsid w:val="001C08BB"/>
    <w:rsid w:val="001C7CB3"/>
    <w:rsid w:val="001D1C82"/>
    <w:rsid w:val="001E6A5E"/>
    <w:rsid w:val="0020123E"/>
    <w:rsid w:val="00201DBF"/>
    <w:rsid w:val="00205DEA"/>
    <w:rsid w:val="002207D7"/>
    <w:rsid w:val="0022792D"/>
    <w:rsid w:val="002300A7"/>
    <w:rsid w:val="00230F93"/>
    <w:rsid w:val="00243D61"/>
    <w:rsid w:val="00245D0C"/>
    <w:rsid w:val="00273319"/>
    <w:rsid w:val="00282BE1"/>
    <w:rsid w:val="002B1BC1"/>
    <w:rsid w:val="002C33D3"/>
    <w:rsid w:val="002C567D"/>
    <w:rsid w:val="002D7F2A"/>
    <w:rsid w:val="002F0A24"/>
    <w:rsid w:val="002F3BAB"/>
    <w:rsid w:val="002F70C2"/>
    <w:rsid w:val="003026BB"/>
    <w:rsid w:val="0031166E"/>
    <w:rsid w:val="003117C2"/>
    <w:rsid w:val="0031428D"/>
    <w:rsid w:val="003325EC"/>
    <w:rsid w:val="00333A94"/>
    <w:rsid w:val="003345DB"/>
    <w:rsid w:val="00341469"/>
    <w:rsid w:val="00345E7F"/>
    <w:rsid w:val="00347012"/>
    <w:rsid w:val="00354BBB"/>
    <w:rsid w:val="00364A50"/>
    <w:rsid w:val="003675D4"/>
    <w:rsid w:val="00380BE9"/>
    <w:rsid w:val="00393F74"/>
    <w:rsid w:val="003A570A"/>
    <w:rsid w:val="003C10E5"/>
    <w:rsid w:val="003E40F9"/>
    <w:rsid w:val="003F7A88"/>
    <w:rsid w:val="00417871"/>
    <w:rsid w:val="004352DC"/>
    <w:rsid w:val="00452CF7"/>
    <w:rsid w:val="0045448F"/>
    <w:rsid w:val="00467C06"/>
    <w:rsid w:val="004728A6"/>
    <w:rsid w:val="00476D0B"/>
    <w:rsid w:val="00485AA4"/>
    <w:rsid w:val="004A5A24"/>
    <w:rsid w:val="004A727C"/>
    <w:rsid w:val="004B1BB8"/>
    <w:rsid w:val="004C7E56"/>
    <w:rsid w:val="004E7004"/>
    <w:rsid w:val="005028F8"/>
    <w:rsid w:val="005072A7"/>
    <w:rsid w:val="005440DC"/>
    <w:rsid w:val="00580A28"/>
    <w:rsid w:val="005937F5"/>
    <w:rsid w:val="005A4FE2"/>
    <w:rsid w:val="005A7D6E"/>
    <w:rsid w:val="005C26AF"/>
    <w:rsid w:val="005C509F"/>
    <w:rsid w:val="005C552B"/>
    <w:rsid w:val="005F1933"/>
    <w:rsid w:val="00603ED6"/>
    <w:rsid w:val="006233E0"/>
    <w:rsid w:val="00632F3C"/>
    <w:rsid w:val="00634F6C"/>
    <w:rsid w:val="00647DAD"/>
    <w:rsid w:val="00655489"/>
    <w:rsid w:val="00655AB9"/>
    <w:rsid w:val="0066323E"/>
    <w:rsid w:val="00673ED8"/>
    <w:rsid w:val="0068387C"/>
    <w:rsid w:val="00690C3D"/>
    <w:rsid w:val="00693A5A"/>
    <w:rsid w:val="00695E44"/>
    <w:rsid w:val="006C200D"/>
    <w:rsid w:val="006D066C"/>
    <w:rsid w:val="006E4059"/>
    <w:rsid w:val="006F1C9A"/>
    <w:rsid w:val="006F5948"/>
    <w:rsid w:val="007047BF"/>
    <w:rsid w:val="00720EB4"/>
    <w:rsid w:val="00721544"/>
    <w:rsid w:val="007722E6"/>
    <w:rsid w:val="00777427"/>
    <w:rsid w:val="0078147F"/>
    <w:rsid w:val="007827D5"/>
    <w:rsid w:val="00797DFC"/>
    <w:rsid w:val="007A0F08"/>
    <w:rsid w:val="007C16D8"/>
    <w:rsid w:val="007E315C"/>
    <w:rsid w:val="007F252A"/>
    <w:rsid w:val="007F6C93"/>
    <w:rsid w:val="00800A00"/>
    <w:rsid w:val="0081589E"/>
    <w:rsid w:val="008448FD"/>
    <w:rsid w:val="008606A3"/>
    <w:rsid w:val="00861E99"/>
    <w:rsid w:val="00873819"/>
    <w:rsid w:val="00876115"/>
    <w:rsid w:val="008C2402"/>
    <w:rsid w:val="008D6E9D"/>
    <w:rsid w:val="008E7FCB"/>
    <w:rsid w:val="008F0816"/>
    <w:rsid w:val="008F71FC"/>
    <w:rsid w:val="00914A89"/>
    <w:rsid w:val="009243B9"/>
    <w:rsid w:val="009274F8"/>
    <w:rsid w:val="00933B81"/>
    <w:rsid w:val="00934553"/>
    <w:rsid w:val="009938A0"/>
    <w:rsid w:val="009C7A27"/>
    <w:rsid w:val="009D7DA7"/>
    <w:rsid w:val="009F0122"/>
    <w:rsid w:val="009F2084"/>
    <w:rsid w:val="00A036C4"/>
    <w:rsid w:val="00A1658E"/>
    <w:rsid w:val="00A326DD"/>
    <w:rsid w:val="00A52F06"/>
    <w:rsid w:val="00A670B1"/>
    <w:rsid w:val="00A73958"/>
    <w:rsid w:val="00A77F15"/>
    <w:rsid w:val="00A869EE"/>
    <w:rsid w:val="00A9456C"/>
    <w:rsid w:val="00A95F33"/>
    <w:rsid w:val="00AA4E6D"/>
    <w:rsid w:val="00AC0434"/>
    <w:rsid w:val="00AF3B20"/>
    <w:rsid w:val="00AF4819"/>
    <w:rsid w:val="00B0666F"/>
    <w:rsid w:val="00B06E39"/>
    <w:rsid w:val="00B2136A"/>
    <w:rsid w:val="00B24AD7"/>
    <w:rsid w:val="00B3031B"/>
    <w:rsid w:val="00B30DA0"/>
    <w:rsid w:val="00B3489A"/>
    <w:rsid w:val="00B7000C"/>
    <w:rsid w:val="00B72B16"/>
    <w:rsid w:val="00B72D08"/>
    <w:rsid w:val="00B83D92"/>
    <w:rsid w:val="00B9144B"/>
    <w:rsid w:val="00B96A61"/>
    <w:rsid w:val="00BA13A3"/>
    <w:rsid w:val="00BC34FD"/>
    <w:rsid w:val="00BC7780"/>
    <w:rsid w:val="00BD7FD9"/>
    <w:rsid w:val="00BE7C9E"/>
    <w:rsid w:val="00BF7D00"/>
    <w:rsid w:val="00C06EF2"/>
    <w:rsid w:val="00C352B3"/>
    <w:rsid w:val="00C400BE"/>
    <w:rsid w:val="00C55294"/>
    <w:rsid w:val="00C60A60"/>
    <w:rsid w:val="00C66BF0"/>
    <w:rsid w:val="00C73161"/>
    <w:rsid w:val="00C77011"/>
    <w:rsid w:val="00C77ABF"/>
    <w:rsid w:val="00C81F60"/>
    <w:rsid w:val="00C85E32"/>
    <w:rsid w:val="00CA06E4"/>
    <w:rsid w:val="00CA330E"/>
    <w:rsid w:val="00CA388C"/>
    <w:rsid w:val="00CB2325"/>
    <w:rsid w:val="00CB7B9A"/>
    <w:rsid w:val="00CC0145"/>
    <w:rsid w:val="00CC416B"/>
    <w:rsid w:val="00CF28DA"/>
    <w:rsid w:val="00CF67E3"/>
    <w:rsid w:val="00D06F39"/>
    <w:rsid w:val="00D12F64"/>
    <w:rsid w:val="00D14A9D"/>
    <w:rsid w:val="00D41006"/>
    <w:rsid w:val="00D44FFF"/>
    <w:rsid w:val="00D855BA"/>
    <w:rsid w:val="00D87B27"/>
    <w:rsid w:val="00DA425D"/>
    <w:rsid w:val="00DB1568"/>
    <w:rsid w:val="00DB2424"/>
    <w:rsid w:val="00DC168E"/>
    <w:rsid w:val="00DC3A9A"/>
    <w:rsid w:val="00DC6452"/>
    <w:rsid w:val="00DC7DF0"/>
    <w:rsid w:val="00DD034C"/>
    <w:rsid w:val="00DD1852"/>
    <w:rsid w:val="00DD7C89"/>
    <w:rsid w:val="00DE1864"/>
    <w:rsid w:val="00DE2D14"/>
    <w:rsid w:val="00DE7EDC"/>
    <w:rsid w:val="00DF1FFD"/>
    <w:rsid w:val="00E04FCF"/>
    <w:rsid w:val="00E1433E"/>
    <w:rsid w:val="00E177DB"/>
    <w:rsid w:val="00E22913"/>
    <w:rsid w:val="00E52A2C"/>
    <w:rsid w:val="00E72B38"/>
    <w:rsid w:val="00E74690"/>
    <w:rsid w:val="00E80953"/>
    <w:rsid w:val="00E90910"/>
    <w:rsid w:val="00E90FD9"/>
    <w:rsid w:val="00E915CE"/>
    <w:rsid w:val="00E9763F"/>
    <w:rsid w:val="00EA2B04"/>
    <w:rsid w:val="00EA3D43"/>
    <w:rsid w:val="00EA5E0F"/>
    <w:rsid w:val="00EB082E"/>
    <w:rsid w:val="00EB30EF"/>
    <w:rsid w:val="00EB6CF8"/>
    <w:rsid w:val="00ED7DD0"/>
    <w:rsid w:val="00EE629A"/>
    <w:rsid w:val="00F104B1"/>
    <w:rsid w:val="00F23339"/>
    <w:rsid w:val="00F2543D"/>
    <w:rsid w:val="00F43F46"/>
    <w:rsid w:val="00F554D1"/>
    <w:rsid w:val="00F5746D"/>
    <w:rsid w:val="00F627E8"/>
    <w:rsid w:val="00F63C09"/>
    <w:rsid w:val="00F64B9C"/>
    <w:rsid w:val="00F76423"/>
    <w:rsid w:val="00F77458"/>
    <w:rsid w:val="00FA1727"/>
    <w:rsid w:val="00FC0428"/>
    <w:rsid w:val="00FC7048"/>
    <w:rsid w:val="00FD65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1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7BF"/>
    <w:pPr>
      <w:spacing w:before="60" w:after="60"/>
      <w:jc w:val="both"/>
    </w:pPr>
    <w:rPr>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brajanja0">
    <w:name w:val="#Nabrajanja"/>
    <w:basedOn w:val="Normal"/>
    <w:rsid w:val="00E1433E"/>
    <w:pPr>
      <w:tabs>
        <w:tab w:val="left" w:pos="-425"/>
        <w:tab w:val="left" w:pos="1191"/>
      </w:tabs>
      <w:ind w:left="510"/>
    </w:pPr>
  </w:style>
  <w:style w:type="paragraph" w:customStyle="1" w:styleId="Nabrajanja">
    <w:name w:val="# • Nabrajanja"/>
    <w:basedOn w:val="Nabrajanja0"/>
    <w:rsid w:val="00E1433E"/>
    <w:pPr>
      <w:numPr>
        <w:numId w:val="1"/>
      </w:numPr>
      <w:tabs>
        <w:tab w:val="clear" w:pos="360"/>
        <w:tab w:val="clear" w:pos="1191"/>
        <w:tab w:val="left" w:pos="709"/>
        <w:tab w:val="num" w:pos="9072"/>
      </w:tabs>
      <w:ind w:left="709" w:hanging="191"/>
    </w:pPr>
    <w:rPr>
      <w:lang w:val="sr-Cyrl-CS"/>
    </w:rPr>
  </w:style>
  <w:style w:type="paragraph" w:customStyle="1" w:styleId="Naslov">
    <w:name w:val="#Naslov"/>
    <w:rsid w:val="00E1433E"/>
    <w:pPr>
      <w:jc w:val="center"/>
    </w:pPr>
    <w:rPr>
      <w:b/>
      <w:noProof/>
      <w:sz w:val="32"/>
      <w:lang w:val="en-US" w:eastAsia="en-US"/>
    </w:rPr>
  </w:style>
  <w:style w:type="paragraph" w:customStyle="1" w:styleId="NaslovTabele">
    <w:name w:val="#NaslovTabele"/>
    <w:basedOn w:val="Normal"/>
    <w:rsid w:val="00E1433E"/>
    <w:pPr>
      <w:spacing w:before="240"/>
    </w:pPr>
    <w:rPr>
      <w:b/>
      <w:sz w:val="24"/>
    </w:rPr>
  </w:style>
  <w:style w:type="paragraph" w:customStyle="1" w:styleId="Oznaka">
    <w:name w:val="#Oznaka"/>
    <w:basedOn w:val="Normal"/>
    <w:rsid w:val="00E1433E"/>
    <w:pPr>
      <w:spacing w:before="20" w:after="20"/>
      <w:ind w:left="113"/>
      <w:jc w:val="left"/>
    </w:pPr>
    <w:rPr>
      <w:b/>
      <w:sz w:val="24"/>
    </w:rPr>
  </w:style>
  <w:style w:type="paragraph" w:customStyle="1" w:styleId="Oznakaobrasca">
    <w:name w:val="#Oznaka obrasca"/>
    <w:basedOn w:val="NaslovTabele"/>
    <w:rsid w:val="00E1433E"/>
    <w:pPr>
      <w:tabs>
        <w:tab w:val="right" w:pos="9923"/>
      </w:tabs>
      <w:spacing w:before="0" w:after="0"/>
      <w:ind w:firstLine="56"/>
    </w:pPr>
    <w:rPr>
      <w:b w:val="0"/>
      <w:sz w:val="22"/>
      <w:lang w:val="sr-Cyrl-CS"/>
    </w:rPr>
  </w:style>
  <w:style w:type="paragraph" w:customStyle="1" w:styleId="PodNaslov1">
    <w:name w:val="#PodNaslov_1"/>
    <w:basedOn w:val="Normal"/>
    <w:next w:val="Normal"/>
    <w:rsid w:val="00E1433E"/>
    <w:pPr>
      <w:spacing w:before="200" w:after="80"/>
    </w:pPr>
    <w:rPr>
      <w:b/>
      <w:sz w:val="26"/>
    </w:rPr>
  </w:style>
  <w:style w:type="paragraph" w:customStyle="1" w:styleId="PodNaslov2">
    <w:name w:val="#PodNaslov_2"/>
    <w:basedOn w:val="Normal"/>
    <w:next w:val="Normal"/>
    <w:rsid w:val="00E1433E"/>
    <w:pPr>
      <w:spacing w:before="160"/>
    </w:pPr>
    <w:rPr>
      <w:b/>
      <w:sz w:val="24"/>
    </w:rPr>
  </w:style>
  <w:style w:type="paragraph" w:customStyle="1" w:styleId="PosleNabrajanja">
    <w:name w:val="#PosleNabrajanja"/>
    <w:basedOn w:val="Normal"/>
    <w:next w:val="Normal"/>
    <w:rsid w:val="00E1433E"/>
    <w:pPr>
      <w:spacing w:before="120" w:after="40"/>
    </w:pPr>
  </w:style>
  <w:style w:type="paragraph" w:customStyle="1" w:styleId="TableText">
    <w:name w:val="#TableText"/>
    <w:basedOn w:val="Normal"/>
    <w:rsid w:val="00E1433E"/>
    <w:pPr>
      <w:spacing w:after="40"/>
      <w:jc w:val="center"/>
    </w:pPr>
    <w:rPr>
      <w:lang w:val="sr-Cyrl-CS"/>
    </w:rPr>
  </w:style>
  <w:style w:type="paragraph" w:customStyle="1" w:styleId="TableTextNaslov">
    <w:name w:val="#TableTextNaslov"/>
    <w:basedOn w:val="TableText"/>
    <w:rsid w:val="00E1433E"/>
    <w:rPr>
      <w:b/>
    </w:rPr>
  </w:style>
  <w:style w:type="paragraph" w:styleId="Caption">
    <w:name w:val="caption"/>
    <w:basedOn w:val="Normal"/>
    <w:next w:val="Normal"/>
    <w:qFormat/>
    <w:rsid w:val="00E1433E"/>
    <w:pPr>
      <w:spacing w:before="120" w:after="120"/>
    </w:pPr>
    <w:rPr>
      <w:b/>
    </w:rPr>
  </w:style>
  <w:style w:type="paragraph" w:styleId="Header">
    <w:name w:val="header"/>
    <w:basedOn w:val="Normal"/>
    <w:rsid w:val="00E1433E"/>
    <w:pPr>
      <w:tabs>
        <w:tab w:val="center" w:pos="4320"/>
        <w:tab w:val="right" w:pos="8640"/>
      </w:tabs>
    </w:pPr>
  </w:style>
  <w:style w:type="paragraph" w:styleId="Footer">
    <w:name w:val="footer"/>
    <w:basedOn w:val="Normal"/>
    <w:link w:val="FooterChar"/>
    <w:uiPriority w:val="99"/>
    <w:rsid w:val="00E1433E"/>
    <w:pPr>
      <w:tabs>
        <w:tab w:val="center" w:pos="4320"/>
        <w:tab w:val="right" w:pos="8640"/>
      </w:tabs>
    </w:pPr>
  </w:style>
  <w:style w:type="character" w:styleId="CommentReference">
    <w:name w:val="annotation reference"/>
    <w:semiHidden/>
    <w:rsid w:val="00E1433E"/>
    <w:rPr>
      <w:sz w:val="16"/>
    </w:rPr>
  </w:style>
  <w:style w:type="paragraph" w:styleId="CommentText">
    <w:name w:val="annotation text"/>
    <w:basedOn w:val="Normal"/>
    <w:semiHidden/>
    <w:rsid w:val="00E1433E"/>
    <w:rPr>
      <w:sz w:val="20"/>
    </w:rPr>
  </w:style>
  <w:style w:type="character" w:styleId="PageNumber">
    <w:name w:val="page number"/>
    <w:basedOn w:val="DefaultParagraphFont"/>
    <w:rsid w:val="00E1433E"/>
  </w:style>
  <w:style w:type="paragraph" w:customStyle="1" w:styleId="Prored">
    <w:name w:val="#Prored"/>
    <w:basedOn w:val="Normal"/>
    <w:next w:val="Normal"/>
    <w:rsid w:val="00E1433E"/>
    <w:pPr>
      <w:pBdr>
        <w:left w:val="single" w:sz="18" w:space="4" w:color="auto"/>
        <w:right w:val="single" w:sz="18" w:space="4" w:color="auto"/>
      </w:pBdr>
      <w:spacing w:before="0" w:after="0" w:line="14" w:lineRule="auto"/>
      <w:ind w:left="164" w:right="136"/>
      <w:jc w:val="left"/>
    </w:pPr>
    <w:rPr>
      <w:sz w:val="2"/>
      <w:lang w:val="sr-Cyrl-CS"/>
    </w:rPr>
  </w:style>
  <w:style w:type="paragraph" w:styleId="ListBullet">
    <w:name w:val="List Bullet"/>
    <w:basedOn w:val="Normal"/>
    <w:autoRedefine/>
    <w:rsid w:val="00E1433E"/>
    <w:pPr>
      <w:numPr>
        <w:numId w:val="3"/>
      </w:numPr>
    </w:pPr>
  </w:style>
  <w:style w:type="paragraph" w:customStyle="1" w:styleId="Brojevi">
    <w:name w:val="#Brojevi"/>
    <w:basedOn w:val="Normal"/>
    <w:rsid w:val="00E1433E"/>
    <w:pPr>
      <w:spacing w:before="0" w:after="0"/>
      <w:jc w:val="center"/>
    </w:pPr>
    <w:rPr>
      <w:sz w:val="18"/>
    </w:rPr>
  </w:style>
  <w:style w:type="paragraph" w:customStyle="1" w:styleId="Adresa">
    <w:name w:val="#Adresa"/>
    <w:basedOn w:val="Normal"/>
    <w:rsid w:val="00E1433E"/>
    <w:pPr>
      <w:jc w:val="left"/>
    </w:pPr>
    <w:rPr>
      <w:snapToGrid w:val="0"/>
      <w:sz w:val="18"/>
    </w:rPr>
  </w:style>
  <w:style w:type="paragraph" w:styleId="BalloonText">
    <w:name w:val="Balloon Text"/>
    <w:basedOn w:val="Normal"/>
    <w:semiHidden/>
    <w:rsid w:val="003026BB"/>
    <w:rPr>
      <w:rFonts w:ascii="Tahoma" w:hAnsi="Tahoma" w:cs="Tahoma"/>
      <w:sz w:val="16"/>
      <w:szCs w:val="16"/>
    </w:rPr>
  </w:style>
  <w:style w:type="paragraph" w:styleId="NoSpacing">
    <w:name w:val="No Spacing"/>
    <w:link w:val="NoSpacingChar"/>
    <w:uiPriority w:val="1"/>
    <w:qFormat/>
    <w:rsid w:val="001713AC"/>
    <w:rPr>
      <w:sz w:val="24"/>
      <w:szCs w:val="24"/>
      <w:lang w:val="en-US" w:eastAsia="en-US"/>
    </w:rPr>
  </w:style>
  <w:style w:type="character" w:customStyle="1" w:styleId="FooterChar">
    <w:name w:val="Footer Char"/>
    <w:basedOn w:val="DefaultParagraphFont"/>
    <w:link w:val="Footer"/>
    <w:uiPriority w:val="99"/>
    <w:rsid w:val="001A351B"/>
    <w:rPr>
      <w:sz w:val="22"/>
      <w:lang w:val="en-US" w:eastAsia="en-US"/>
    </w:rPr>
  </w:style>
  <w:style w:type="character" w:customStyle="1" w:styleId="NoSpacingChar">
    <w:name w:val="No Spacing Char"/>
    <w:basedOn w:val="DefaultParagraphFont"/>
    <w:link w:val="NoSpacing"/>
    <w:uiPriority w:val="1"/>
    <w:rsid w:val="00DC3A9A"/>
    <w:rPr>
      <w:sz w:val="24"/>
      <w:szCs w:val="24"/>
      <w:lang w:val="en-US" w:eastAsia="en-US"/>
    </w:rPr>
  </w:style>
  <w:style w:type="paragraph" w:styleId="NormalWeb">
    <w:name w:val="Normal (Web)"/>
    <w:basedOn w:val="Normal"/>
    <w:semiHidden/>
    <w:unhideWhenUsed/>
    <w:rsid w:val="00DC3A9A"/>
    <w:pPr>
      <w:spacing w:before="100" w:beforeAutospacing="1" w:after="100" w:afterAutospacing="1"/>
      <w:jc w:val="left"/>
    </w:pPr>
    <w:rPr>
      <w:sz w:val="24"/>
      <w:szCs w:val="24"/>
    </w:rPr>
  </w:style>
  <w:style w:type="paragraph" w:styleId="BodyText">
    <w:name w:val="Body Text"/>
    <w:basedOn w:val="Normal"/>
    <w:link w:val="BodyTextChar"/>
    <w:rsid w:val="00873819"/>
    <w:pPr>
      <w:spacing w:before="0" w:after="0"/>
      <w:jc w:val="left"/>
    </w:pPr>
    <w:rPr>
      <w:rFonts w:ascii="Arial" w:hAnsi="Arial" w:cs="Arial"/>
      <w:szCs w:val="24"/>
      <w:lang w:val="hr-HR"/>
    </w:rPr>
  </w:style>
  <w:style w:type="character" w:customStyle="1" w:styleId="BodyTextChar">
    <w:name w:val="Body Text Char"/>
    <w:basedOn w:val="DefaultParagraphFont"/>
    <w:link w:val="BodyText"/>
    <w:rsid w:val="00873819"/>
    <w:rPr>
      <w:rFonts w:ascii="Arial" w:hAnsi="Arial" w:cs="Arial"/>
      <w:sz w:val="22"/>
      <w:szCs w:val="24"/>
      <w:lang w:val="hr-HR" w:eastAsia="en-US"/>
    </w:rPr>
  </w:style>
  <w:style w:type="paragraph" w:styleId="ListParagraph">
    <w:name w:val="List Paragraph"/>
    <w:basedOn w:val="Normal"/>
    <w:uiPriority w:val="34"/>
    <w:qFormat/>
    <w:rsid w:val="00C73161"/>
    <w:pPr>
      <w:ind w:left="720"/>
      <w:contextualSpacing/>
    </w:pPr>
  </w:style>
  <w:style w:type="paragraph" w:customStyle="1" w:styleId="Default">
    <w:name w:val="Default"/>
    <w:rsid w:val="009243B9"/>
    <w:pPr>
      <w:autoSpaceDE w:val="0"/>
      <w:autoSpaceDN w:val="0"/>
      <w:adjustRightInd w:val="0"/>
    </w:pPr>
    <w:rPr>
      <w:color w:val="000000"/>
      <w:sz w:val="24"/>
      <w:szCs w:val="24"/>
    </w:rPr>
  </w:style>
  <w:style w:type="paragraph" w:customStyle="1" w:styleId="Normal1">
    <w:name w:val="Normal1"/>
    <w:basedOn w:val="Normal"/>
    <w:rsid w:val="009243B9"/>
    <w:pPr>
      <w:spacing w:before="100" w:beforeAutospacing="1" w:after="100" w:afterAutospacing="1"/>
      <w:jc w:val="left"/>
    </w:pPr>
    <w:rPr>
      <w:sz w:val="24"/>
      <w:szCs w:val="24"/>
      <w:lang w:val="en-GB" w:eastAsia="en-GB"/>
    </w:rPr>
  </w:style>
  <w:style w:type="paragraph" w:customStyle="1" w:styleId="normalcentar">
    <w:name w:val="normalcentar"/>
    <w:basedOn w:val="Normal"/>
    <w:rsid w:val="009243B9"/>
    <w:pPr>
      <w:spacing w:before="100" w:beforeAutospacing="1" w:after="100" w:afterAutospacing="1"/>
      <w:jc w:val="left"/>
    </w:pPr>
    <w:rPr>
      <w:sz w:val="24"/>
      <w:szCs w:val="24"/>
      <w:lang w:val="en-GB" w:eastAsia="en-GB"/>
    </w:rPr>
  </w:style>
  <w:style w:type="character" w:customStyle="1" w:styleId="stepen">
    <w:name w:val="stepen"/>
    <w:basedOn w:val="DefaultParagraphFont"/>
    <w:rsid w:val="009243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7BF"/>
    <w:pPr>
      <w:spacing w:before="60" w:after="60"/>
      <w:jc w:val="both"/>
    </w:pPr>
    <w:rPr>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brajanja0">
    <w:name w:val="#Nabrajanja"/>
    <w:basedOn w:val="Normal"/>
    <w:rsid w:val="00E1433E"/>
    <w:pPr>
      <w:tabs>
        <w:tab w:val="left" w:pos="-425"/>
        <w:tab w:val="left" w:pos="1191"/>
      </w:tabs>
      <w:ind w:left="510"/>
    </w:pPr>
  </w:style>
  <w:style w:type="paragraph" w:customStyle="1" w:styleId="Nabrajanja">
    <w:name w:val="# • Nabrajanja"/>
    <w:basedOn w:val="Nabrajanja0"/>
    <w:rsid w:val="00E1433E"/>
    <w:pPr>
      <w:numPr>
        <w:numId w:val="1"/>
      </w:numPr>
      <w:tabs>
        <w:tab w:val="clear" w:pos="360"/>
        <w:tab w:val="clear" w:pos="1191"/>
        <w:tab w:val="left" w:pos="709"/>
        <w:tab w:val="num" w:pos="9072"/>
      </w:tabs>
      <w:ind w:left="709" w:hanging="191"/>
    </w:pPr>
    <w:rPr>
      <w:lang w:val="sr-Cyrl-CS"/>
    </w:rPr>
  </w:style>
  <w:style w:type="paragraph" w:customStyle="1" w:styleId="Naslov">
    <w:name w:val="#Naslov"/>
    <w:rsid w:val="00E1433E"/>
    <w:pPr>
      <w:jc w:val="center"/>
    </w:pPr>
    <w:rPr>
      <w:b/>
      <w:noProof/>
      <w:sz w:val="32"/>
      <w:lang w:val="en-US" w:eastAsia="en-US"/>
    </w:rPr>
  </w:style>
  <w:style w:type="paragraph" w:customStyle="1" w:styleId="NaslovTabele">
    <w:name w:val="#NaslovTabele"/>
    <w:basedOn w:val="Normal"/>
    <w:rsid w:val="00E1433E"/>
    <w:pPr>
      <w:spacing w:before="240"/>
    </w:pPr>
    <w:rPr>
      <w:b/>
      <w:sz w:val="24"/>
    </w:rPr>
  </w:style>
  <w:style w:type="paragraph" w:customStyle="1" w:styleId="Oznaka">
    <w:name w:val="#Oznaka"/>
    <w:basedOn w:val="Normal"/>
    <w:rsid w:val="00E1433E"/>
    <w:pPr>
      <w:spacing w:before="20" w:after="20"/>
      <w:ind w:left="113"/>
      <w:jc w:val="left"/>
    </w:pPr>
    <w:rPr>
      <w:b/>
      <w:sz w:val="24"/>
    </w:rPr>
  </w:style>
  <w:style w:type="paragraph" w:customStyle="1" w:styleId="Oznakaobrasca">
    <w:name w:val="#Oznaka obrasca"/>
    <w:basedOn w:val="NaslovTabele"/>
    <w:rsid w:val="00E1433E"/>
    <w:pPr>
      <w:tabs>
        <w:tab w:val="right" w:pos="9923"/>
      </w:tabs>
      <w:spacing w:before="0" w:after="0"/>
      <w:ind w:firstLine="56"/>
    </w:pPr>
    <w:rPr>
      <w:b w:val="0"/>
      <w:sz w:val="22"/>
      <w:lang w:val="sr-Cyrl-CS"/>
    </w:rPr>
  </w:style>
  <w:style w:type="paragraph" w:customStyle="1" w:styleId="PodNaslov1">
    <w:name w:val="#PodNaslov_1"/>
    <w:basedOn w:val="Normal"/>
    <w:next w:val="Normal"/>
    <w:rsid w:val="00E1433E"/>
    <w:pPr>
      <w:spacing w:before="200" w:after="80"/>
    </w:pPr>
    <w:rPr>
      <w:b/>
      <w:sz w:val="26"/>
    </w:rPr>
  </w:style>
  <w:style w:type="paragraph" w:customStyle="1" w:styleId="PodNaslov2">
    <w:name w:val="#PodNaslov_2"/>
    <w:basedOn w:val="Normal"/>
    <w:next w:val="Normal"/>
    <w:rsid w:val="00E1433E"/>
    <w:pPr>
      <w:spacing w:before="160"/>
    </w:pPr>
    <w:rPr>
      <w:b/>
      <w:sz w:val="24"/>
    </w:rPr>
  </w:style>
  <w:style w:type="paragraph" w:customStyle="1" w:styleId="PosleNabrajanja">
    <w:name w:val="#PosleNabrajanja"/>
    <w:basedOn w:val="Normal"/>
    <w:next w:val="Normal"/>
    <w:rsid w:val="00E1433E"/>
    <w:pPr>
      <w:spacing w:before="120" w:after="40"/>
    </w:pPr>
  </w:style>
  <w:style w:type="paragraph" w:customStyle="1" w:styleId="TableText">
    <w:name w:val="#TableText"/>
    <w:basedOn w:val="Normal"/>
    <w:rsid w:val="00E1433E"/>
    <w:pPr>
      <w:spacing w:after="40"/>
      <w:jc w:val="center"/>
    </w:pPr>
    <w:rPr>
      <w:lang w:val="sr-Cyrl-CS"/>
    </w:rPr>
  </w:style>
  <w:style w:type="paragraph" w:customStyle="1" w:styleId="TableTextNaslov">
    <w:name w:val="#TableTextNaslov"/>
    <w:basedOn w:val="TableText"/>
    <w:rsid w:val="00E1433E"/>
    <w:rPr>
      <w:b/>
    </w:rPr>
  </w:style>
  <w:style w:type="paragraph" w:styleId="Caption">
    <w:name w:val="caption"/>
    <w:basedOn w:val="Normal"/>
    <w:next w:val="Normal"/>
    <w:qFormat/>
    <w:rsid w:val="00E1433E"/>
    <w:pPr>
      <w:spacing w:before="120" w:after="120"/>
    </w:pPr>
    <w:rPr>
      <w:b/>
    </w:rPr>
  </w:style>
  <w:style w:type="paragraph" w:styleId="Header">
    <w:name w:val="header"/>
    <w:basedOn w:val="Normal"/>
    <w:rsid w:val="00E1433E"/>
    <w:pPr>
      <w:tabs>
        <w:tab w:val="center" w:pos="4320"/>
        <w:tab w:val="right" w:pos="8640"/>
      </w:tabs>
    </w:pPr>
  </w:style>
  <w:style w:type="paragraph" w:styleId="Footer">
    <w:name w:val="footer"/>
    <w:basedOn w:val="Normal"/>
    <w:link w:val="FooterChar"/>
    <w:uiPriority w:val="99"/>
    <w:rsid w:val="00E1433E"/>
    <w:pPr>
      <w:tabs>
        <w:tab w:val="center" w:pos="4320"/>
        <w:tab w:val="right" w:pos="8640"/>
      </w:tabs>
    </w:pPr>
  </w:style>
  <w:style w:type="character" w:styleId="CommentReference">
    <w:name w:val="annotation reference"/>
    <w:semiHidden/>
    <w:rsid w:val="00E1433E"/>
    <w:rPr>
      <w:sz w:val="16"/>
    </w:rPr>
  </w:style>
  <w:style w:type="paragraph" w:styleId="CommentText">
    <w:name w:val="annotation text"/>
    <w:basedOn w:val="Normal"/>
    <w:semiHidden/>
    <w:rsid w:val="00E1433E"/>
    <w:rPr>
      <w:sz w:val="20"/>
    </w:rPr>
  </w:style>
  <w:style w:type="character" w:styleId="PageNumber">
    <w:name w:val="page number"/>
    <w:basedOn w:val="DefaultParagraphFont"/>
    <w:rsid w:val="00E1433E"/>
  </w:style>
  <w:style w:type="paragraph" w:customStyle="1" w:styleId="Prored">
    <w:name w:val="#Prored"/>
    <w:basedOn w:val="Normal"/>
    <w:next w:val="Normal"/>
    <w:rsid w:val="00E1433E"/>
    <w:pPr>
      <w:pBdr>
        <w:left w:val="single" w:sz="18" w:space="4" w:color="auto"/>
        <w:right w:val="single" w:sz="18" w:space="4" w:color="auto"/>
      </w:pBdr>
      <w:spacing w:before="0" w:after="0" w:line="14" w:lineRule="auto"/>
      <w:ind w:left="164" w:right="136"/>
      <w:jc w:val="left"/>
    </w:pPr>
    <w:rPr>
      <w:sz w:val="2"/>
      <w:lang w:val="sr-Cyrl-CS"/>
    </w:rPr>
  </w:style>
  <w:style w:type="paragraph" w:styleId="ListBullet">
    <w:name w:val="List Bullet"/>
    <w:basedOn w:val="Normal"/>
    <w:autoRedefine/>
    <w:rsid w:val="00E1433E"/>
    <w:pPr>
      <w:numPr>
        <w:numId w:val="3"/>
      </w:numPr>
    </w:pPr>
  </w:style>
  <w:style w:type="paragraph" w:customStyle="1" w:styleId="Brojevi">
    <w:name w:val="#Brojevi"/>
    <w:basedOn w:val="Normal"/>
    <w:rsid w:val="00E1433E"/>
    <w:pPr>
      <w:spacing w:before="0" w:after="0"/>
      <w:jc w:val="center"/>
    </w:pPr>
    <w:rPr>
      <w:sz w:val="18"/>
    </w:rPr>
  </w:style>
  <w:style w:type="paragraph" w:customStyle="1" w:styleId="Adresa">
    <w:name w:val="#Adresa"/>
    <w:basedOn w:val="Normal"/>
    <w:rsid w:val="00E1433E"/>
    <w:pPr>
      <w:jc w:val="left"/>
    </w:pPr>
    <w:rPr>
      <w:snapToGrid w:val="0"/>
      <w:sz w:val="18"/>
    </w:rPr>
  </w:style>
  <w:style w:type="paragraph" w:styleId="BalloonText">
    <w:name w:val="Balloon Text"/>
    <w:basedOn w:val="Normal"/>
    <w:semiHidden/>
    <w:rsid w:val="003026BB"/>
    <w:rPr>
      <w:rFonts w:ascii="Tahoma" w:hAnsi="Tahoma" w:cs="Tahoma"/>
      <w:sz w:val="16"/>
      <w:szCs w:val="16"/>
    </w:rPr>
  </w:style>
  <w:style w:type="paragraph" w:styleId="NoSpacing">
    <w:name w:val="No Spacing"/>
    <w:link w:val="NoSpacingChar"/>
    <w:uiPriority w:val="1"/>
    <w:qFormat/>
    <w:rsid w:val="001713AC"/>
    <w:rPr>
      <w:sz w:val="24"/>
      <w:szCs w:val="24"/>
      <w:lang w:val="en-US" w:eastAsia="en-US"/>
    </w:rPr>
  </w:style>
  <w:style w:type="character" w:customStyle="1" w:styleId="FooterChar">
    <w:name w:val="Footer Char"/>
    <w:basedOn w:val="DefaultParagraphFont"/>
    <w:link w:val="Footer"/>
    <w:uiPriority w:val="99"/>
    <w:rsid w:val="001A351B"/>
    <w:rPr>
      <w:sz w:val="22"/>
      <w:lang w:val="en-US" w:eastAsia="en-US"/>
    </w:rPr>
  </w:style>
  <w:style w:type="character" w:customStyle="1" w:styleId="NoSpacingChar">
    <w:name w:val="No Spacing Char"/>
    <w:basedOn w:val="DefaultParagraphFont"/>
    <w:link w:val="NoSpacing"/>
    <w:uiPriority w:val="1"/>
    <w:rsid w:val="00DC3A9A"/>
    <w:rPr>
      <w:sz w:val="24"/>
      <w:szCs w:val="24"/>
      <w:lang w:val="en-US" w:eastAsia="en-US"/>
    </w:rPr>
  </w:style>
  <w:style w:type="paragraph" w:styleId="NormalWeb">
    <w:name w:val="Normal (Web)"/>
    <w:basedOn w:val="Normal"/>
    <w:semiHidden/>
    <w:unhideWhenUsed/>
    <w:rsid w:val="00DC3A9A"/>
    <w:pPr>
      <w:spacing w:before="100" w:beforeAutospacing="1" w:after="100" w:afterAutospacing="1"/>
      <w:jc w:val="left"/>
    </w:pPr>
    <w:rPr>
      <w:sz w:val="24"/>
      <w:szCs w:val="24"/>
    </w:rPr>
  </w:style>
  <w:style w:type="paragraph" w:styleId="BodyText">
    <w:name w:val="Body Text"/>
    <w:basedOn w:val="Normal"/>
    <w:link w:val="BodyTextChar"/>
    <w:rsid w:val="00873819"/>
    <w:pPr>
      <w:spacing w:before="0" w:after="0"/>
      <w:jc w:val="left"/>
    </w:pPr>
    <w:rPr>
      <w:rFonts w:ascii="Arial" w:hAnsi="Arial" w:cs="Arial"/>
      <w:szCs w:val="24"/>
      <w:lang w:val="hr-HR"/>
    </w:rPr>
  </w:style>
  <w:style w:type="character" w:customStyle="1" w:styleId="BodyTextChar">
    <w:name w:val="Body Text Char"/>
    <w:basedOn w:val="DefaultParagraphFont"/>
    <w:link w:val="BodyText"/>
    <w:rsid w:val="00873819"/>
    <w:rPr>
      <w:rFonts w:ascii="Arial" w:hAnsi="Arial" w:cs="Arial"/>
      <w:sz w:val="22"/>
      <w:szCs w:val="24"/>
      <w:lang w:val="hr-HR" w:eastAsia="en-US"/>
    </w:rPr>
  </w:style>
  <w:style w:type="paragraph" w:styleId="ListParagraph">
    <w:name w:val="List Paragraph"/>
    <w:basedOn w:val="Normal"/>
    <w:uiPriority w:val="34"/>
    <w:qFormat/>
    <w:rsid w:val="00C73161"/>
    <w:pPr>
      <w:ind w:left="720"/>
      <w:contextualSpacing/>
    </w:pPr>
  </w:style>
  <w:style w:type="paragraph" w:customStyle="1" w:styleId="Default">
    <w:name w:val="Default"/>
    <w:rsid w:val="009243B9"/>
    <w:pPr>
      <w:autoSpaceDE w:val="0"/>
      <w:autoSpaceDN w:val="0"/>
      <w:adjustRightInd w:val="0"/>
    </w:pPr>
    <w:rPr>
      <w:color w:val="000000"/>
      <w:sz w:val="24"/>
      <w:szCs w:val="24"/>
    </w:rPr>
  </w:style>
  <w:style w:type="paragraph" w:customStyle="1" w:styleId="Normal1">
    <w:name w:val="Normal1"/>
    <w:basedOn w:val="Normal"/>
    <w:rsid w:val="009243B9"/>
    <w:pPr>
      <w:spacing w:before="100" w:beforeAutospacing="1" w:after="100" w:afterAutospacing="1"/>
      <w:jc w:val="left"/>
    </w:pPr>
    <w:rPr>
      <w:sz w:val="24"/>
      <w:szCs w:val="24"/>
      <w:lang w:val="en-GB" w:eastAsia="en-GB"/>
    </w:rPr>
  </w:style>
  <w:style w:type="paragraph" w:customStyle="1" w:styleId="normalcentar">
    <w:name w:val="normalcentar"/>
    <w:basedOn w:val="Normal"/>
    <w:rsid w:val="009243B9"/>
    <w:pPr>
      <w:spacing w:before="100" w:beforeAutospacing="1" w:after="100" w:afterAutospacing="1"/>
      <w:jc w:val="left"/>
    </w:pPr>
    <w:rPr>
      <w:sz w:val="24"/>
      <w:szCs w:val="24"/>
      <w:lang w:val="en-GB" w:eastAsia="en-GB"/>
    </w:rPr>
  </w:style>
  <w:style w:type="character" w:customStyle="1" w:styleId="stepen">
    <w:name w:val="stepen"/>
    <w:basedOn w:val="DefaultParagraphFont"/>
    <w:rsid w:val="00924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014242">
      <w:bodyDiv w:val="1"/>
      <w:marLeft w:val="0"/>
      <w:marRight w:val="0"/>
      <w:marTop w:val="0"/>
      <w:marBottom w:val="0"/>
      <w:divBdr>
        <w:top w:val="none" w:sz="0" w:space="0" w:color="auto"/>
        <w:left w:val="none" w:sz="0" w:space="0" w:color="auto"/>
        <w:bottom w:val="none" w:sz="0" w:space="0" w:color="auto"/>
        <w:right w:val="none" w:sz="0" w:space="0" w:color="auto"/>
      </w:divBdr>
    </w:div>
    <w:div w:id="15708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Qms\Obrazac%20A4%20Portr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0956B-CCBC-4A45-BB15-2336929C6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Obrazac A4 Portret</Template>
  <TotalTime>4</TotalTime>
  <Pages>3</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Tip dokumenta:</vt:lpstr>
    </vt:vector>
  </TitlesOfParts>
  <Company>S&amp;S Inc.</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dokumenta:</dc:title>
  <dc:creator>CQ</dc:creator>
  <cp:lastModifiedBy>lj_kolundzic</cp:lastModifiedBy>
  <cp:revision>5</cp:revision>
  <cp:lastPrinted>2026-07-01T06:54:00Z</cp:lastPrinted>
  <dcterms:created xsi:type="dcterms:W3CDTF">2026-06-30T07:36:00Z</dcterms:created>
  <dcterms:modified xsi:type="dcterms:W3CDTF">2026-07-01T06:54:00Z</dcterms:modified>
</cp:coreProperties>
</file>