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B6" w:rsidRDefault="008E0AB6" w:rsidP="008E0AB6">
      <w:pPr>
        <w:tabs>
          <w:tab w:val="left" w:pos="2404"/>
          <w:tab w:val="right" w:pos="9454"/>
        </w:tabs>
        <w:ind w:right="185"/>
        <w:jc w:val="left"/>
        <w:rPr>
          <w:b/>
          <w:sz w:val="24"/>
          <w:szCs w:val="24"/>
          <w:lang w:val="sr-Cyrl-CS"/>
        </w:rPr>
      </w:pPr>
    </w:p>
    <w:p w:rsidR="008E0AB6" w:rsidRDefault="008E0AB6" w:rsidP="008E0AB6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На основу члана 32. став 1. тачка 6. Закона о локалној самоуправи ("Службени гласник РС" број 129/07 и 83/2014 – др.закон 101/2016 – др.закон , 47/2018 и 111/2021-др.закон), члана </w:t>
      </w:r>
      <w:r>
        <w:rPr>
          <w:sz w:val="24"/>
          <w:szCs w:val="24"/>
        </w:rPr>
        <w:t>9</w:t>
      </w:r>
      <w:r>
        <w:rPr>
          <w:sz w:val="24"/>
          <w:szCs w:val="24"/>
          <w:lang w:val="sr-Cyrl-RS"/>
        </w:rPr>
        <w:t>.,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20., 40., 110., 111. и члана 209. Закона о социјалној заштити ("Службени гласник РС" број 24/11 и 117/2022), </w:t>
      </w:r>
      <w:r>
        <w:rPr>
          <w:color w:val="000000" w:themeColor="text1"/>
          <w:sz w:val="24"/>
          <w:szCs w:val="24"/>
          <w:lang w:val="ru-RU"/>
        </w:rPr>
        <w:t xml:space="preserve">члана 40. Закона о финансијској подршци породици са децом ("Сл. гласник РС", бр. 113/2017, 50/2018, 46/2021 - одлука УС, 51/2021 - одлука УС, 53/2021 - одлука УС, 66/2021, 130/2021, 43/2023 - одлука УС, 62/2023 и 11/2024 - одлука УС), </w:t>
      </w:r>
      <w:r>
        <w:rPr>
          <w:sz w:val="24"/>
          <w:szCs w:val="24"/>
          <w:lang w:val="ru-RU"/>
        </w:rPr>
        <w:t>члана 13. став 7. Закона о здравственој заштити ("Службени гласник РС" број 25/2019 и 92/2023 – аутентично тумачење)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члана 40. став 1. тачка 6.  Статута општине Медвеђа ("Службени гласник града Лесковца" број 9/2019, 35/2020 и 26/2023), </w:t>
      </w:r>
    </w:p>
    <w:p w:rsidR="008E0AB6" w:rsidRDefault="008E0AB6" w:rsidP="008E0AB6">
      <w:pPr>
        <w:spacing w:after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Скупштина општине Медвеђа на 3</w:t>
      </w:r>
      <w:r>
        <w:rPr>
          <w:color w:val="000000" w:themeColor="text1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седници одржаној дана 29. </w:t>
      </w:r>
      <w:r>
        <w:rPr>
          <w:sz w:val="24"/>
          <w:szCs w:val="24"/>
          <w:lang w:val="sr-Cyrl-RS"/>
        </w:rPr>
        <w:t>априла</w:t>
      </w:r>
      <w:r>
        <w:rPr>
          <w:sz w:val="24"/>
          <w:szCs w:val="24"/>
          <w:lang w:val="ru-RU"/>
        </w:rPr>
        <w:t xml:space="preserve"> 2024. године, доноси </w:t>
      </w:r>
    </w:p>
    <w:p w:rsidR="008E0AB6" w:rsidRDefault="008E0AB6" w:rsidP="008E0AB6">
      <w:pPr>
        <w:spacing w:before="0"/>
        <w:ind w:firstLine="720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ОДЛУКУ  О ИЗМЕНИ И ДОПУНИ ОДЛУКЕ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ПРАВИМА И УСЛУГАМА У ОБЛАСТИ СОЦИЈАЛНЕ ЗАШТИТЕ</w:t>
      </w:r>
    </w:p>
    <w:p w:rsidR="008E0AB6" w:rsidRDefault="008E0AB6" w:rsidP="008E0AB6">
      <w:pPr>
        <w:spacing w:before="0"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 ТЕРИТОРИЈИ ОПШТИНЕ МЕДВЕЂА</w:t>
      </w:r>
    </w:p>
    <w:p w:rsidR="008E0AB6" w:rsidRDefault="008E0AB6" w:rsidP="008E0AB6">
      <w:pPr>
        <w:spacing w:before="0" w:line="276" w:lineRule="auto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1.</w:t>
      </w:r>
    </w:p>
    <w:p w:rsidR="008E0AB6" w:rsidRDefault="008E0AB6" w:rsidP="008E0AB6">
      <w:pPr>
        <w:spacing w:before="0"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члану 5. </w:t>
      </w:r>
      <w:r>
        <w:rPr>
          <w:sz w:val="24"/>
          <w:szCs w:val="24"/>
          <w:lang w:val="ru-RU"/>
        </w:rPr>
        <w:t>Одлуке о правима и услугама у области социјалне заштите на територији општине Медвеђа (''Службени гласник града Лесковца'', број 37/2016, 31/2018, 9/2019, 18/2019, 16/20, 51/2020, 7/2022</w:t>
      </w:r>
      <w:r>
        <w:rPr>
          <w:sz w:val="24"/>
          <w:szCs w:val="24"/>
          <w:lang w:val="sr-Latn-RS"/>
        </w:rPr>
        <w:t>, 16/2023</w:t>
      </w:r>
      <w:r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у ставу 2. тачка 10. и тачка 11. - бришу се.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2.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Чланови 44,45 и 46 и наслов изнад њих - бришу се.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3.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ind w:firstLine="72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Чланови 47,48 и 49 и наслов изнад њих - бришу се.</w:t>
      </w: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4.</w:t>
      </w:r>
    </w:p>
    <w:p w:rsidR="008E0AB6" w:rsidRDefault="008E0AB6" w:rsidP="008E0AB6">
      <w:pPr>
        <w:spacing w:before="0" w:line="276" w:lineRule="auto"/>
        <w:ind w:firstLine="720"/>
        <w:rPr>
          <w:sz w:val="24"/>
          <w:szCs w:val="24"/>
          <w:lang w:val="sr-Cyrl-RS"/>
        </w:rPr>
      </w:pPr>
    </w:p>
    <w:p w:rsidR="008E0AB6" w:rsidRDefault="008E0AB6" w:rsidP="008E0AB6">
      <w:pPr>
        <w:spacing w:before="0" w:line="276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ru-RU"/>
        </w:rPr>
        <w:t xml:space="preserve"> члану 55а. Одлуке о правима и услугама у области социјалне заштите на територији општине Медвеђа (''Службени гласник града Лесковца'', број 37 /2016, 31/2018, 9/2019, 18/2019, 16/20, 51/2020, 7/2022</w:t>
      </w:r>
      <w:r>
        <w:rPr>
          <w:sz w:val="24"/>
          <w:szCs w:val="24"/>
          <w:lang w:val="sr-Cyrl-RS"/>
        </w:rPr>
        <w:t>, 16/2023</w:t>
      </w:r>
      <w:r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ru-RU"/>
        </w:rPr>
        <w:t xml:space="preserve">ставу 2. тачка 2. иза речи: </w:t>
      </w:r>
      <w:r>
        <w:rPr>
          <w:sz w:val="24"/>
          <w:szCs w:val="24"/>
          <w:lang w:val="en-GB"/>
        </w:rPr>
        <w:t>“</w:t>
      </w:r>
      <w:r>
        <w:rPr>
          <w:sz w:val="24"/>
          <w:szCs w:val="24"/>
          <w:lang w:val="ru-RU"/>
        </w:rPr>
        <w:t xml:space="preserve">основне школе'' додаје се: </w:t>
      </w:r>
      <w:r>
        <w:rPr>
          <w:sz w:val="24"/>
          <w:szCs w:val="24"/>
          <w:lang w:val="en-GB"/>
        </w:rPr>
        <w:t>“</w:t>
      </w:r>
      <w:r>
        <w:rPr>
          <w:sz w:val="24"/>
          <w:szCs w:val="24"/>
          <w:lang w:val="ru-RU"/>
        </w:rPr>
        <w:t>на територији општине Медвеђа</w:t>
      </w:r>
      <w:r>
        <w:rPr>
          <w:sz w:val="24"/>
          <w:szCs w:val="24"/>
          <w:lang w:val="en-GB"/>
        </w:rPr>
        <w:t>”</w:t>
      </w:r>
      <w:r>
        <w:rPr>
          <w:sz w:val="24"/>
          <w:szCs w:val="24"/>
          <w:lang w:val="ru-RU"/>
        </w:rPr>
        <w:t xml:space="preserve">. </w:t>
      </w:r>
    </w:p>
    <w:p w:rsidR="008E0AB6" w:rsidRDefault="008E0AB6" w:rsidP="008E0AB6">
      <w:pPr>
        <w:spacing w:before="0" w:line="276" w:lineRule="auto"/>
        <w:ind w:firstLine="720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ind w:firstLine="720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ind w:hanging="20"/>
        <w:jc w:val="center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Члан 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</w:p>
    <w:p w:rsidR="008E0AB6" w:rsidRDefault="008E0AB6" w:rsidP="008E0AB6">
      <w:pPr>
        <w:spacing w:before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ab/>
        <w:t xml:space="preserve"> Ова одлука ступа на снагу осмог дана од дана објављивања  у ''Службеном гласнику града Лесковца''.</w:t>
      </w:r>
    </w:p>
    <w:p w:rsidR="008E0AB6" w:rsidRDefault="008E0AB6" w:rsidP="008E0AB6">
      <w:pPr>
        <w:spacing w:before="0" w:line="276" w:lineRule="auto"/>
        <w:jc w:val="left"/>
        <w:rPr>
          <w:sz w:val="24"/>
          <w:szCs w:val="24"/>
          <w:lang w:val="ru-RU"/>
        </w:rPr>
      </w:pPr>
    </w:p>
    <w:p w:rsidR="008E0AB6" w:rsidRDefault="008E0AB6" w:rsidP="008E0AB6">
      <w:pPr>
        <w:spacing w:before="0" w:line="276" w:lineRule="auto"/>
        <w:jc w:val="left"/>
        <w:rPr>
          <w:sz w:val="24"/>
          <w:szCs w:val="24"/>
          <w:lang w:val="ru-RU"/>
        </w:rPr>
      </w:pPr>
    </w:p>
    <w:p w:rsidR="008E0AB6" w:rsidRPr="00BE7C9E" w:rsidRDefault="008E0AB6" w:rsidP="008E0AB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СКУПШТИНА</w:t>
      </w:r>
      <w:r w:rsidRPr="00BE7C9E">
        <w:rPr>
          <w:sz w:val="24"/>
          <w:szCs w:val="24"/>
          <w:lang w:val="sr-Cyrl-CS"/>
        </w:rPr>
        <w:t xml:space="preserve"> ОПШТИНЕ МЕДВЕЂА</w:t>
      </w:r>
    </w:p>
    <w:p w:rsidR="008E0AB6" w:rsidRPr="00EA77EC" w:rsidRDefault="008E0AB6" w:rsidP="008E0AB6">
      <w:pPr>
        <w:ind w:firstLine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06 </w:t>
      </w:r>
      <w:r w:rsidRPr="00EA77EC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: 06-24/2024/6 </w:t>
      </w:r>
      <w:r w:rsidRPr="00EA77EC">
        <w:rPr>
          <w:sz w:val="24"/>
          <w:szCs w:val="24"/>
          <w:lang w:val="sr-Cyrl-CS"/>
        </w:rPr>
        <w:t>од</w:t>
      </w:r>
      <w:r>
        <w:rPr>
          <w:sz w:val="24"/>
          <w:szCs w:val="24"/>
          <w:lang w:val="sr-Cyrl-CS"/>
        </w:rPr>
        <w:t xml:space="preserve"> 29. априла 2024. </w:t>
      </w:r>
      <w:r w:rsidRPr="00EA77EC">
        <w:rPr>
          <w:sz w:val="24"/>
          <w:szCs w:val="24"/>
          <w:lang w:val="sr-Cyrl-CS"/>
        </w:rPr>
        <w:t>године</w:t>
      </w:r>
    </w:p>
    <w:p w:rsidR="008E0AB6" w:rsidRDefault="008E0AB6" w:rsidP="008E0AB6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</w:t>
      </w:r>
    </w:p>
    <w:p w:rsidR="008E0AB6" w:rsidRDefault="008E0AB6" w:rsidP="008E0AB6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 w:rsidRPr="00BE7C9E">
        <w:rPr>
          <w:sz w:val="24"/>
          <w:szCs w:val="24"/>
          <w:lang w:val="sr-Cyrl-CS"/>
        </w:rPr>
        <w:t>ПРЕДСЕДНИК</w:t>
      </w:r>
    </w:p>
    <w:p w:rsidR="008E0AB6" w:rsidRDefault="008E0AB6" w:rsidP="008E0AB6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СКУПШТИНЕ ОПШТИНЕ</w:t>
      </w:r>
    </w:p>
    <w:p w:rsidR="008E0AB6" w:rsidRPr="00EB2ADB" w:rsidRDefault="008E0AB6" w:rsidP="008E0AB6">
      <w:pPr>
        <w:ind w:left="567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Станко Милошевић,дипл.прав.</w:t>
      </w: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rPr>
          <w:sz w:val="24"/>
          <w:szCs w:val="24"/>
          <w:lang w:val="ru-RU"/>
        </w:rPr>
      </w:pPr>
    </w:p>
    <w:p w:rsidR="008E0AB6" w:rsidRDefault="008E0AB6" w:rsidP="008E0AB6">
      <w:pPr>
        <w:rPr>
          <w:sz w:val="24"/>
          <w:szCs w:val="24"/>
          <w:lang w:val="ru-RU"/>
        </w:rPr>
      </w:pPr>
    </w:p>
    <w:p w:rsidR="008E0AB6" w:rsidRPr="007B33C8" w:rsidRDefault="008E0AB6" w:rsidP="008E0AB6">
      <w:pPr>
        <w:tabs>
          <w:tab w:val="left" w:pos="589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174813" w:rsidRDefault="00174813">
      <w:pPr>
        <w:pStyle w:val="Prored"/>
        <w:rPr>
          <w:rFonts w:ascii="Trebuchet MS" w:hAnsi="Trebuchet MS"/>
          <w:lang w:val="en-US"/>
        </w:rPr>
      </w:pPr>
      <w:bookmarkStart w:id="0" w:name="_GoBack"/>
      <w:bookmarkEnd w:id="0"/>
    </w:p>
    <w:sectPr w:rsidR="00174813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BF" w:rsidRDefault="00C163BF" w:rsidP="001B6DB1">
      <w:pPr>
        <w:pStyle w:val="TableText"/>
      </w:pPr>
      <w:r>
        <w:separator/>
      </w:r>
    </w:p>
  </w:endnote>
  <w:endnote w:type="continuationSeparator" w:id="0">
    <w:p w:rsidR="00C163BF" w:rsidRDefault="00C163BF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8E0AB6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8E0AB6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BF" w:rsidRDefault="00C163BF" w:rsidP="001B6DB1">
      <w:pPr>
        <w:pStyle w:val="TableText"/>
      </w:pPr>
      <w:r>
        <w:separator/>
      </w:r>
    </w:p>
  </w:footnote>
  <w:footnote w:type="continuationSeparator" w:id="0">
    <w:p w:rsidR="00C163BF" w:rsidRDefault="00C163BF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1429FEAA" wp14:editId="2A1B68E5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8E0AB6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1F4DC6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157D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0AB6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163BF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2024-04-29T07:18:00Z</cp:lastPrinted>
  <dcterms:created xsi:type="dcterms:W3CDTF">2024-04-29T07:21:00Z</dcterms:created>
  <dcterms:modified xsi:type="dcterms:W3CDTF">2024-04-29T07:21:00Z</dcterms:modified>
</cp:coreProperties>
</file>