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DB" w:rsidRDefault="00AB15DB" w:rsidP="006B33E4">
      <w:pPr>
        <w:pStyle w:val="BodyText"/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554AE" w:rsidRPr="005554AE" w:rsidRDefault="005554AE" w:rsidP="005554AE">
      <w:pPr>
        <w:spacing w:before="0"/>
        <w:ind w:firstLine="72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 xml:space="preserve">Општинско веће оптшине Медвеђа на својој 88. Седници одржаној дана 7.марта 2019.године, на основу члана </w:t>
      </w:r>
      <w:r w:rsidRPr="005554AE">
        <w:rPr>
          <w:rFonts w:ascii="Times New Roman" w:hAnsi="Times New Roman"/>
          <w:sz w:val="24"/>
          <w:szCs w:val="24"/>
          <w:lang w:val="ru-RU"/>
        </w:rPr>
        <w:t>46.</w:t>
      </w:r>
      <w:r w:rsidRPr="005554AE">
        <w:rPr>
          <w:rFonts w:ascii="Times New Roman" w:hAnsi="Times New Roman"/>
          <w:sz w:val="24"/>
          <w:szCs w:val="24"/>
        </w:rPr>
        <w:t xml:space="preserve"> Закона о локалној самоуправи (''Службени гласник Републике Србије'', </w:t>
      </w:r>
      <w:r w:rsidRPr="005554AE">
        <w:rPr>
          <w:rFonts w:ascii="Times New Roman" w:hAnsi="Times New Roman"/>
          <w:sz w:val="24"/>
          <w:szCs w:val="24"/>
          <w:lang w:val="sr-Cyrl-CS"/>
        </w:rPr>
        <w:t>бр.129/07, 83/2014-др.закон, 101/2016 – др. Закон и 47/2018</w:t>
      </w:r>
      <w:r w:rsidRPr="005554AE">
        <w:rPr>
          <w:rFonts w:ascii="Times New Roman" w:hAnsi="Times New Roman"/>
          <w:sz w:val="24"/>
          <w:szCs w:val="24"/>
        </w:rPr>
        <w:t xml:space="preserve">), члан 137. Закона о општем управном поступку (''Службени гласник РС'', бр.18/2016) и члана </w:t>
      </w:r>
      <w:r w:rsidRPr="005554AE">
        <w:rPr>
          <w:rFonts w:ascii="Times New Roman" w:hAnsi="Times New Roman"/>
          <w:sz w:val="24"/>
          <w:szCs w:val="24"/>
          <w:lang w:val="ru-RU"/>
        </w:rPr>
        <w:t xml:space="preserve">93. </w:t>
      </w:r>
      <w:r w:rsidRPr="005554AE">
        <w:rPr>
          <w:rFonts w:ascii="Times New Roman" w:hAnsi="Times New Roman"/>
          <w:sz w:val="24"/>
          <w:szCs w:val="24"/>
        </w:rPr>
        <w:t xml:space="preserve">Статута општине Медвеђа (''Службени гласник града Лесковца'', број </w:t>
      </w:r>
      <w:r w:rsidRPr="005554AE">
        <w:rPr>
          <w:rFonts w:ascii="Times New Roman" w:hAnsi="Times New Roman"/>
          <w:sz w:val="24"/>
          <w:szCs w:val="24"/>
          <w:lang w:val="ru-RU"/>
        </w:rPr>
        <w:t>18/08, 38/12, 7/13,10/14 и 28/2017</w:t>
      </w:r>
      <w:r w:rsidRPr="005554AE">
        <w:rPr>
          <w:rFonts w:ascii="Times New Roman" w:hAnsi="Times New Roman"/>
          <w:sz w:val="24"/>
          <w:szCs w:val="24"/>
        </w:rPr>
        <w:t xml:space="preserve">), члана 19. Пословника о раду Општинског већа општине Медвеђа (''Службени гласник града Лесковца'', бр. 18/08, 25/12), члана 6. став 1. Одлуке о образовању 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Савета </w:t>
      </w:r>
      <w:r w:rsidRPr="005554AE">
        <w:rPr>
          <w:rFonts w:ascii="Times New Roman" w:hAnsi="Times New Roman"/>
          <w:sz w:val="24"/>
          <w:szCs w:val="24"/>
        </w:rPr>
        <w:t xml:space="preserve"> за праћење примене Локалног антикорупцијског плана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општине Медвеђа</w:t>
      </w:r>
      <w:r w:rsidRPr="005554AE">
        <w:rPr>
          <w:rFonts w:ascii="Times New Roman" w:hAnsi="Times New Roman"/>
          <w:sz w:val="24"/>
          <w:szCs w:val="24"/>
        </w:rPr>
        <w:t xml:space="preserve"> („Службени гласник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града Лесковц'', 08</w:t>
      </w:r>
      <w:r w:rsidRPr="005554AE">
        <w:rPr>
          <w:rFonts w:ascii="Times New Roman" w:hAnsi="Times New Roman"/>
          <w:sz w:val="24"/>
          <w:szCs w:val="24"/>
        </w:rPr>
        <w:t xml:space="preserve"> број 06-13/2019 од 07.03.2019.године), Општинско веће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општине Медвеђа, </w:t>
      </w:r>
      <w:r w:rsidRPr="005554AE">
        <w:rPr>
          <w:rFonts w:ascii="Times New Roman" w:hAnsi="Times New Roman"/>
          <w:sz w:val="24"/>
          <w:szCs w:val="24"/>
        </w:rPr>
        <w:t xml:space="preserve"> 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на седници одржаној 7. марта 2019. године, </w:t>
      </w:r>
      <w:r w:rsidRPr="005554AE">
        <w:rPr>
          <w:rFonts w:ascii="Times New Roman" w:hAnsi="Times New Roman"/>
          <w:sz w:val="24"/>
          <w:szCs w:val="24"/>
        </w:rPr>
        <w:t xml:space="preserve"> доноси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spacing w:before="0"/>
        <w:jc w:val="center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РЕШЕЊЕ</w:t>
      </w:r>
    </w:p>
    <w:p w:rsidR="005554AE" w:rsidRPr="005554AE" w:rsidRDefault="005554AE" w:rsidP="005554AE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554AE">
        <w:rPr>
          <w:rFonts w:ascii="Times New Roman" w:hAnsi="Times New Roman"/>
          <w:sz w:val="24"/>
          <w:szCs w:val="24"/>
        </w:rPr>
        <w:t>О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554AE">
        <w:rPr>
          <w:rFonts w:ascii="Times New Roman" w:hAnsi="Times New Roman"/>
          <w:sz w:val="24"/>
          <w:szCs w:val="24"/>
        </w:rPr>
        <w:t>ОБРАЗОВАЊУ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554AE">
        <w:rPr>
          <w:rFonts w:ascii="Times New Roman" w:hAnsi="Times New Roman"/>
          <w:sz w:val="24"/>
          <w:szCs w:val="24"/>
        </w:rPr>
        <w:t xml:space="preserve">КОНКУРСНЕ КОМИСИЈЕ ЗА ИЗБОР КАНДИДАТА ЗА ЧЛАНОВЕ </w:t>
      </w:r>
      <w:r w:rsidRPr="005554AE">
        <w:rPr>
          <w:rFonts w:ascii="Times New Roman" w:hAnsi="Times New Roman"/>
          <w:sz w:val="24"/>
          <w:szCs w:val="24"/>
          <w:lang w:val="sr-Cyrl-CS"/>
        </w:rPr>
        <w:t>САВЕТА</w:t>
      </w:r>
      <w:r w:rsidRPr="005554AE">
        <w:rPr>
          <w:rFonts w:ascii="Times New Roman" w:hAnsi="Times New Roman"/>
          <w:sz w:val="24"/>
          <w:szCs w:val="24"/>
        </w:rPr>
        <w:t xml:space="preserve"> ЗА ПРАЋЕЊЕ ПРИМЕНЕ ЛОКАЛНОГ АНТИKОРУПЦИЈСКОГ ПЛАНА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ОПШТИНЕ МЕДВЕЂА</w:t>
      </w:r>
    </w:p>
    <w:p w:rsidR="005554AE" w:rsidRPr="005554AE" w:rsidRDefault="005554AE" w:rsidP="005554AE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5554AE" w:rsidRPr="005554AE" w:rsidRDefault="005554AE" w:rsidP="005554A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5554AE" w:rsidRPr="005554AE" w:rsidRDefault="005554AE" w:rsidP="005554AE">
      <w:pPr>
        <w:pStyle w:val="ListParagraph"/>
        <w:widowControl w:val="0"/>
        <w:numPr>
          <w:ilvl w:val="0"/>
          <w:numId w:val="35"/>
        </w:numPr>
        <w:tabs>
          <w:tab w:val="clear" w:pos="-142"/>
          <w:tab w:val="clear" w:pos="709"/>
          <w:tab w:val="left" w:pos="6165"/>
        </w:tabs>
        <w:spacing w:before="0" w:line="240" w:lineRule="auto"/>
        <w:ind w:left="0" w:hanging="18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 xml:space="preserve">Образује се Конкурсна комисија за избор кандидата за чланове 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Савета </w:t>
      </w:r>
      <w:r w:rsidRPr="005554AE">
        <w:rPr>
          <w:rFonts w:ascii="Times New Roman" w:hAnsi="Times New Roman"/>
          <w:sz w:val="24"/>
          <w:szCs w:val="24"/>
        </w:rPr>
        <w:t>за праћење примене Локалног антикорупцијског плана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општине Медвеђа </w:t>
      </w:r>
      <w:r w:rsidRPr="005554AE">
        <w:rPr>
          <w:rFonts w:ascii="Times New Roman" w:hAnsi="Times New Roman"/>
          <w:sz w:val="24"/>
          <w:szCs w:val="24"/>
        </w:rPr>
        <w:t>(у даљем тексту Комисија).</w:t>
      </w:r>
    </w:p>
    <w:p w:rsidR="005554AE" w:rsidRPr="005554AE" w:rsidRDefault="005554AE" w:rsidP="005554AE">
      <w:pPr>
        <w:pStyle w:val="ListParagraph"/>
        <w:tabs>
          <w:tab w:val="left" w:pos="6165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pStyle w:val="ListParagraph"/>
        <w:widowControl w:val="0"/>
        <w:numPr>
          <w:ilvl w:val="0"/>
          <w:numId w:val="35"/>
        </w:numPr>
        <w:tabs>
          <w:tab w:val="clear" w:pos="-142"/>
          <w:tab w:val="clear" w:pos="709"/>
          <w:tab w:val="left" w:pos="6165"/>
        </w:tabs>
        <w:spacing w:before="0" w:line="240" w:lineRule="auto"/>
        <w:ind w:left="0" w:hanging="18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 xml:space="preserve">Задаци Комисије су: </w:t>
      </w:r>
    </w:p>
    <w:p w:rsidR="005554AE" w:rsidRPr="005554AE" w:rsidRDefault="005554AE" w:rsidP="005554AE">
      <w:pPr>
        <w:pStyle w:val="TableContents"/>
        <w:ind w:firstLine="720"/>
        <w:jc w:val="both"/>
        <w:rPr>
          <w:rFonts w:cs="Times New Roman"/>
        </w:rPr>
      </w:pPr>
      <w:r w:rsidRPr="005554AE">
        <w:rPr>
          <w:rFonts w:cs="Times New Roman"/>
        </w:rPr>
        <w:t xml:space="preserve">1) </w:t>
      </w:r>
      <w:proofErr w:type="spellStart"/>
      <w:r w:rsidRPr="005554AE">
        <w:rPr>
          <w:rFonts w:cs="Times New Roman"/>
        </w:rPr>
        <w:t>спровођење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јавног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конкурса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за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избор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кандидата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за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чланове</w:t>
      </w:r>
      <w:proofErr w:type="spellEnd"/>
      <w:r w:rsidRPr="005554AE">
        <w:rPr>
          <w:rFonts w:cs="Times New Roman"/>
        </w:rPr>
        <w:t xml:space="preserve"> </w:t>
      </w:r>
      <w:r w:rsidRPr="005554AE">
        <w:rPr>
          <w:rFonts w:cs="Times New Roman"/>
          <w:lang w:val="sr-Cyrl-CS"/>
        </w:rPr>
        <w:t>Савета</w:t>
      </w:r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за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праћење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примене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Локалног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антикорупцијског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плана</w:t>
      </w:r>
      <w:proofErr w:type="spellEnd"/>
      <w:r w:rsidRPr="005554AE">
        <w:rPr>
          <w:rFonts w:cs="Times New Roman"/>
          <w:lang w:val="sr-Cyrl-CS"/>
        </w:rPr>
        <w:t xml:space="preserve"> општине Медвеђа </w:t>
      </w:r>
      <w:r w:rsidRPr="005554AE">
        <w:rPr>
          <w:rFonts w:cs="Times New Roman"/>
        </w:rPr>
        <w:t xml:space="preserve">(у </w:t>
      </w:r>
      <w:proofErr w:type="spellStart"/>
      <w:r w:rsidRPr="005554AE">
        <w:rPr>
          <w:rFonts w:cs="Times New Roman"/>
        </w:rPr>
        <w:t>даљем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тексту</w:t>
      </w:r>
      <w:proofErr w:type="spellEnd"/>
      <w:r w:rsidRPr="005554AE">
        <w:rPr>
          <w:rFonts w:cs="Times New Roman"/>
        </w:rPr>
        <w:t xml:space="preserve">: </w:t>
      </w:r>
      <w:r w:rsidRPr="005554AE">
        <w:rPr>
          <w:rFonts w:cs="Times New Roman"/>
          <w:lang w:val="sr-Cyrl-CS"/>
        </w:rPr>
        <w:t>Савет</w:t>
      </w:r>
      <w:r w:rsidRPr="005554AE">
        <w:rPr>
          <w:rFonts w:cs="Times New Roman"/>
        </w:rPr>
        <w:t xml:space="preserve">), </w:t>
      </w:r>
      <w:proofErr w:type="spellStart"/>
      <w:r w:rsidRPr="005554AE">
        <w:rPr>
          <w:rFonts w:cs="Times New Roman"/>
        </w:rPr>
        <w:t>које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обухвата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пријем</w:t>
      </w:r>
      <w:proofErr w:type="spellEnd"/>
      <w:r w:rsidRPr="005554AE">
        <w:rPr>
          <w:rFonts w:cs="Times New Roman"/>
        </w:rPr>
        <w:t xml:space="preserve"> и </w:t>
      </w:r>
      <w:proofErr w:type="spellStart"/>
      <w:r w:rsidRPr="005554AE">
        <w:rPr>
          <w:rFonts w:cs="Times New Roman"/>
        </w:rPr>
        <w:t>разматрање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пристиглих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пријава</w:t>
      </w:r>
      <w:proofErr w:type="spellEnd"/>
      <w:r w:rsidRPr="005554AE">
        <w:rPr>
          <w:rFonts w:cs="Times New Roman"/>
        </w:rPr>
        <w:t xml:space="preserve">, </w:t>
      </w:r>
      <w:proofErr w:type="spellStart"/>
      <w:r w:rsidRPr="005554AE">
        <w:rPr>
          <w:rFonts w:cs="Times New Roman"/>
        </w:rPr>
        <w:t>оцењивање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формалне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испуњености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услова</w:t>
      </w:r>
      <w:proofErr w:type="spellEnd"/>
      <w:r w:rsidRPr="005554AE">
        <w:rPr>
          <w:rFonts w:cs="Times New Roman"/>
        </w:rPr>
        <w:t xml:space="preserve">, </w:t>
      </w:r>
      <w:proofErr w:type="spellStart"/>
      <w:r w:rsidRPr="005554AE">
        <w:rPr>
          <w:rFonts w:cs="Times New Roman"/>
        </w:rPr>
        <w:t>спровођење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процедуре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усменог</w:t>
      </w:r>
      <w:proofErr w:type="spellEnd"/>
      <w:r w:rsidRPr="005554AE">
        <w:rPr>
          <w:rFonts w:cs="Times New Roman"/>
        </w:rPr>
        <w:t xml:space="preserve"> и/</w:t>
      </w:r>
      <w:proofErr w:type="spellStart"/>
      <w:r w:rsidRPr="005554AE">
        <w:rPr>
          <w:rFonts w:cs="Times New Roman"/>
        </w:rPr>
        <w:t>или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писменог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тестирања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кандидата</w:t>
      </w:r>
      <w:proofErr w:type="spellEnd"/>
      <w:r w:rsidRPr="005554AE">
        <w:rPr>
          <w:rFonts w:cs="Times New Roman"/>
        </w:rPr>
        <w:t xml:space="preserve"> у </w:t>
      </w:r>
      <w:proofErr w:type="spellStart"/>
      <w:r w:rsidRPr="005554AE">
        <w:rPr>
          <w:rFonts w:cs="Times New Roman"/>
        </w:rPr>
        <w:t>циљу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формирања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ранг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листе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на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основу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усвојених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критеријума</w:t>
      </w:r>
      <w:proofErr w:type="spellEnd"/>
      <w:r w:rsidRPr="005554AE">
        <w:rPr>
          <w:rFonts w:cs="Times New Roman"/>
        </w:rPr>
        <w:t xml:space="preserve"> и </w:t>
      </w:r>
      <w:proofErr w:type="spellStart"/>
      <w:r w:rsidRPr="005554AE">
        <w:rPr>
          <w:rFonts w:cs="Times New Roman"/>
        </w:rPr>
        <w:t>мерила</w:t>
      </w:r>
      <w:proofErr w:type="spellEnd"/>
      <w:r w:rsidRPr="005554AE">
        <w:rPr>
          <w:rFonts w:cs="Times New Roman"/>
        </w:rPr>
        <w:t xml:space="preserve"> и </w:t>
      </w:r>
      <w:proofErr w:type="spellStart"/>
      <w:r w:rsidRPr="005554AE">
        <w:rPr>
          <w:rFonts w:cs="Times New Roman"/>
        </w:rPr>
        <w:t>јавно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обављивање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листе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пристиглих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пријава</w:t>
      </w:r>
      <w:proofErr w:type="spellEnd"/>
      <w:r w:rsidRPr="005554AE">
        <w:rPr>
          <w:rFonts w:cs="Times New Roman"/>
        </w:rPr>
        <w:t xml:space="preserve"> и </w:t>
      </w:r>
      <w:proofErr w:type="spellStart"/>
      <w:r w:rsidRPr="005554AE">
        <w:rPr>
          <w:rFonts w:cs="Times New Roman"/>
        </w:rPr>
        <w:t>записника</w:t>
      </w:r>
      <w:proofErr w:type="spellEnd"/>
      <w:r w:rsidRPr="005554AE">
        <w:rPr>
          <w:rFonts w:cs="Times New Roman"/>
        </w:rPr>
        <w:t xml:space="preserve"> о </w:t>
      </w:r>
      <w:proofErr w:type="spellStart"/>
      <w:r w:rsidRPr="005554AE">
        <w:rPr>
          <w:rFonts w:cs="Times New Roman"/>
        </w:rPr>
        <w:t>свoм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раду</w:t>
      </w:r>
      <w:proofErr w:type="spellEnd"/>
      <w:r w:rsidRPr="005554AE">
        <w:rPr>
          <w:rFonts w:cs="Times New Roman"/>
        </w:rPr>
        <w:t>;</w:t>
      </w:r>
    </w:p>
    <w:p w:rsidR="005554AE" w:rsidRPr="005554AE" w:rsidRDefault="005554AE" w:rsidP="005554AE">
      <w:pPr>
        <w:pStyle w:val="ListParagraph"/>
        <w:tabs>
          <w:tab w:val="left" w:pos="0"/>
          <w:tab w:val="left" w:pos="6165"/>
        </w:tabs>
        <w:spacing w:before="0"/>
        <w:ind w:left="90" w:firstLine="72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2) утврђивање и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554AE">
        <w:rPr>
          <w:rFonts w:ascii="Times New Roman" w:hAnsi="Times New Roman"/>
          <w:sz w:val="24"/>
          <w:szCs w:val="24"/>
        </w:rPr>
        <w:t xml:space="preserve">достављање ранг листе кандидата за чланове </w:t>
      </w:r>
      <w:r w:rsidRPr="005554AE">
        <w:rPr>
          <w:rFonts w:ascii="Times New Roman" w:hAnsi="Times New Roman"/>
          <w:sz w:val="24"/>
          <w:szCs w:val="24"/>
          <w:lang w:val="sr-Cyrl-CS"/>
        </w:rPr>
        <w:t>Савета</w:t>
      </w:r>
      <w:r w:rsidRPr="005554AE">
        <w:rPr>
          <w:rFonts w:ascii="Times New Roman" w:hAnsi="Times New Roman"/>
          <w:sz w:val="24"/>
          <w:szCs w:val="24"/>
        </w:rPr>
        <w:t xml:space="preserve"> са образложењем Општинском већу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општине Медвеђа</w:t>
      </w:r>
      <w:r w:rsidRPr="005554AE">
        <w:rPr>
          <w:rFonts w:ascii="Times New Roman" w:hAnsi="Times New Roman"/>
          <w:sz w:val="24"/>
          <w:szCs w:val="24"/>
        </w:rPr>
        <w:t>.</w:t>
      </w:r>
    </w:p>
    <w:p w:rsidR="005554AE" w:rsidRPr="005554AE" w:rsidRDefault="005554AE" w:rsidP="005554AE">
      <w:pPr>
        <w:pStyle w:val="ListParagraph"/>
        <w:tabs>
          <w:tab w:val="left" w:pos="0"/>
          <w:tab w:val="left" w:pos="6165"/>
        </w:tabs>
        <w:spacing w:before="0"/>
        <w:ind w:left="90" w:firstLine="72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pStyle w:val="ListParagraph"/>
        <w:tabs>
          <w:tab w:val="left" w:pos="0"/>
          <w:tab w:val="left" w:pos="6165"/>
        </w:tabs>
        <w:spacing w:before="0"/>
        <w:ind w:left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Записник о изборном поступку и ранг листа кандидата, са елементима утврђеним актом Општинског већа којим се ближе уређује поступак спровођења јавног конкурса, објављује се на интернет презентацији општине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Медвеђа</w:t>
      </w:r>
      <w:r w:rsidRPr="005554AE">
        <w:rPr>
          <w:rFonts w:ascii="Times New Roman" w:hAnsi="Times New Roman"/>
          <w:sz w:val="24"/>
          <w:szCs w:val="24"/>
        </w:rPr>
        <w:t xml:space="preserve">. </w:t>
      </w:r>
    </w:p>
    <w:p w:rsidR="005554AE" w:rsidRPr="005554AE" w:rsidRDefault="005554AE" w:rsidP="005554AE">
      <w:pPr>
        <w:pStyle w:val="ListParagraph"/>
        <w:tabs>
          <w:tab w:val="left" w:pos="0"/>
          <w:tab w:val="left" w:pos="6165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tabs>
          <w:tab w:val="left" w:pos="0"/>
          <w:tab w:val="left" w:pos="6165"/>
        </w:tabs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 xml:space="preserve">3.Комисија има пет чланова и секретара. </w:t>
      </w:r>
    </w:p>
    <w:p w:rsidR="005554AE" w:rsidRPr="005554AE" w:rsidRDefault="005554AE" w:rsidP="005554AE">
      <w:pPr>
        <w:tabs>
          <w:tab w:val="left" w:pos="6165"/>
        </w:tabs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tabs>
          <w:tab w:val="left" w:pos="6165"/>
        </w:tabs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У Комисију се именују: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1. Драган Ћетковић, председник комисије,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2. Кадри Хисени, заменик председника комисије,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3. Марија Божовић, члан,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4. Зоран Лазаревић, члан,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 xml:space="preserve">5. Бојана Лакушић, члан. 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За секретара Комисије именује се Сања Радојевић из Медвеђе, дипломирани правник.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Секретар врши административно-техничке послове за потребе Комисије и присуствује седницама Комисије без права одлучивања.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pStyle w:val="TableContents"/>
        <w:jc w:val="both"/>
        <w:rPr>
          <w:rFonts w:cs="Times New Roman"/>
          <w:b/>
        </w:rPr>
      </w:pPr>
      <w:r w:rsidRPr="005554AE">
        <w:rPr>
          <w:rFonts w:cs="Times New Roman"/>
        </w:rPr>
        <w:t>4.</w:t>
      </w:r>
      <w:r w:rsidRPr="005554AE">
        <w:rPr>
          <w:rFonts w:cs="Times New Roman"/>
          <w:b/>
        </w:rPr>
        <w:t xml:space="preserve"> </w:t>
      </w:r>
      <w:proofErr w:type="spellStart"/>
      <w:r w:rsidRPr="005554AE">
        <w:rPr>
          <w:rFonts w:cs="Times New Roman"/>
        </w:rPr>
        <w:t>Након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пријема</w:t>
      </w:r>
      <w:proofErr w:type="spellEnd"/>
      <w:r w:rsidRPr="005554AE">
        <w:rPr>
          <w:rFonts w:cs="Times New Roman"/>
        </w:rPr>
        <w:t xml:space="preserve">, а </w:t>
      </w:r>
      <w:proofErr w:type="spellStart"/>
      <w:r w:rsidRPr="005554AE">
        <w:rPr>
          <w:rFonts w:cs="Times New Roman"/>
        </w:rPr>
        <w:t>пре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разматрања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пристиглих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пријава</w:t>
      </w:r>
      <w:proofErr w:type="spellEnd"/>
      <w:r w:rsidRPr="005554AE">
        <w:rPr>
          <w:rFonts w:cs="Times New Roman"/>
        </w:rPr>
        <w:t xml:space="preserve">, </w:t>
      </w:r>
      <w:proofErr w:type="spellStart"/>
      <w:r w:rsidRPr="005554AE">
        <w:rPr>
          <w:rFonts w:cs="Times New Roman"/>
        </w:rPr>
        <w:t>чланови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Комисије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дају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писане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изјаве</w:t>
      </w:r>
      <w:proofErr w:type="spellEnd"/>
      <w:r w:rsidRPr="005554AE">
        <w:rPr>
          <w:rFonts w:cs="Times New Roman"/>
        </w:rPr>
        <w:t xml:space="preserve"> о </w:t>
      </w:r>
      <w:proofErr w:type="spellStart"/>
      <w:r w:rsidRPr="005554AE">
        <w:rPr>
          <w:rFonts w:cs="Times New Roman"/>
        </w:rPr>
        <w:t>непостојању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приватног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интереса</w:t>
      </w:r>
      <w:proofErr w:type="spellEnd"/>
      <w:r w:rsidRPr="005554AE">
        <w:rPr>
          <w:rFonts w:cs="Times New Roman"/>
        </w:rPr>
        <w:t xml:space="preserve"> у </w:t>
      </w:r>
      <w:proofErr w:type="spellStart"/>
      <w:r w:rsidRPr="005554AE">
        <w:rPr>
          <w:rFonts w:cs="Times New Roman"/>
        </w:rPr>
        <w:t>вези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са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учесницима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конкурса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или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се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изузимају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из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рада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Комисије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уколико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такав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интерес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постоји</w:t>
      </w:r>
      <w:proofErr w:type="spellEnd"/>
      <w:r w:rsidRPr="005554AE">
        <w:rPr>
          <w:rFonts w:cs="Times New Roman"/>
        </w:rPr>
        <w:t xml:space="preserve">. 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 xml:space="preserve">У случају да се члан Комисије изузме из рада, 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Општинско </w:t>
      </w:r>
      <w:r w:rsidRPr="005554AE">
        <w:rPr>
          <w:rFonts w:ascii="Times New Roman" w:hAnsi="Times New Roman"/>
          <w:sz w:val="24"/>
          <w:szCs w:val="24"/>
        </w:rPr>
        <w:t>веће ће посебним решењем, у року од три дана, именовати новог члана Комисије из исте структуре из које је био изузети члан Комисије.</w:t>
      </w:r>
    </w:p>
    <w:p w:rsidR="005554AE" w:rsidRPr="005554AE" w:rsidRDefault="005554AE" w:rsidP="005554AE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spacing w:before="0"/>
        <w:rPr>
          <w:rFonts w:ascii="Times New Roman" w:hAnsi="Times New Roman"/>
          <w:bCs/>
          <w:color w:val="000000"/>
          <w:sz w:val="24"/>
          <w:szCs w:val="24"/>
        </w:rPr>
      </w:pPr>
      <w:r w:rsidRPr="005554AE"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5554A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5554AE">
        <w:rPr>
          <w:rFonts w:ascii="Times New Roman" w:hAnsi="Times New Roman"/>
          <w:bCs/>
          <w:color w:val="000000"/>
          <w:sz w:val="24"/>
          <w:szCs w:val="24"/>
        </w:rPr>
        <w:t>Комисија доноси пословник којим ближе уређује начин рада и одлучивања Комисије.</w:t>
      </w:r>
    </w:p>
    <w:p w:rsidR="005554AE" w:rsidRPr="005554AE" w:rsidRDefault="005554AE" w:rsidP="005554AE">
      <w:pPr>
        <w:pStyle w:val="TableContents"/>
        <w:ind w:firstLine="720"/>
        <w:jc w:val="both"/>
        <w:rPr>
          <w:rFonts w:cs="Times New Roman"/>
        </w:rPr>
      </w:pPr>
    </w:p>
    <w:p w:rsidR="005554AE" w:rsidRPr="005554AE" w:rsidRDefault="005554AE" w:rsidP="005554AE">
      <w:pPr>
        <w:spacing w:before="0"/>
        <w:rPr>
          <w:rFonts w:ascii="Times New Roman" w:hAnsi="Times New Roman"/>
          <w:color w:val="000000"/>
          <w:sz w:val="24"/>
          <w:szCs w:val="24"/>
        </w:rPr>
      </w:pPr>
      <w:r w:rsidRPr="005554AE">
        <w:rPr>
          <w:rFonts w:ascii="Times New Roman" w:hAnsi="Times New Roman"/>
          <w:color w:val="000000"/>
          <w:sz w:val="24"/>
          <w:szCs w:val="24"/>
        </w:rPr>
        <w:t>6.</w:t>
      </w:r>
      <w:r w:rsidRPr="005554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554AE">
        <w:rPr>
          <w:rFonts w:ascii="Times New Roman" w:hAnsi="Times New Roman"/>
          <w:color w:val="000000"/>
          <w:sz w:val="24"/>
          <w:szCs w:val="24"/>
        </w:rPr>
        <w:t>О обезбеђивању услова за рад Комисије стара се начелник</w:t>
      </w:r>
      <w:r w:rsidRPr="005554A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Општинске </w:t>
      </w:r>
      <w:r w:rsidRPr="005554AE">
        <w:rPr>
          <w:rFonts w:ascii="Times New Roman" w:hAnsi="Times New Roman"/>
          <w:color w:val="000000"/>
          <w:sz w:val="24"/>
          <w:szCs w:val="24"/>
        </w:rPr>
        <w:t>управе</w:t>
      </w:r>
      <w:r w:rsidRPr="005554A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општине Медвеђа</w:t>
      </w:r>
      <w:r w:rsidRPr="005554AE">
        <w:rPr>
          <w:rFonts w:ascii="Times New Roman" w:hAnsi="Times New Roman"/>
          <w:color w:val="000000"/>
          <w:sz w:val="24"/>
          <w:szCs w:val="24"/>
        </w:rPr>
        <w:t>.</w:t>
      </w:r>
    </w:p>
    <w:p w:rsidR="005554AE" w:rsidRPr="005554AE" w:rsidRDefault="005554AE" w:rsidP="005554AE">
      <w:pPr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5554AE" w:rsidRPr="005554AE" w:rsidRDefault="005554AE" w:rsidP="005554AE">
      <w:pPr>
        <w:tabs>
          <w:tab w:val="left" w:pos="0"/>
          <w:tab w:val="left" w:pos="6165"/>
        </w:tabs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7.</w:t>
      </w:r>
      <w:r w:rsidRPr="005554AE">
        <w:rPr>
          <w:rFonts w:ascii="Times New Roman" w:hAnsi="Times New Roman"/>
          <w:b/>
          <w:sz w:val="24"/>
          <w:szCs w:val="24"/>
        </w:rPr>
        <w:t xml:space="preserve"> </w:t>
      </w:r>
      <w:r w:rsidRPr="005554AE">
        <w:rPr>
          <w:rFonts w:ascii="Times New Roman" w:hAnsi="Times New Roman"/>
          <w:sz w:val="24"/>
          <w:szCs w:val="24"/>
        </w:rPr>
        <w:t xml:space="preserve">Комисија је дужна да ранг листу кандидата за чланове </w:t>
      </w:r>
      <w:r w:rsidRPr="005554AE">
        <w:rPr>
          <w:rFonts w:ascii="Times New Roman" w:hAnsi="Times New Roman"/>
          <w:sz w:val="24"/>
          <w:szCs w:val="24"/>
          <w:lang w:val="sr-Cyrl-CS"/>
        </w:rPr>
        <w:t>Савета</w:t>
      </w:r>
      <w:r w:rsidRPr="005554AE">
        <w:rPr>
          <w:rFonts w:ascii="Times New Roman" w:hAnsi="Times New Roman"/>
          <w:sz w:val="24"/>
          <w:szCs w:val="24"/>
        </w:rPr>
        <w:t>, са записником о изборном поступку и образложењем, достави Општинском већу у року од 15 дана од дана истека рока за подношење пријава.</w:t>
      </w:r>
    </w:p>
    <w:p w:rsidR="005554AE" w:rsidRPr="005554AE" w:rsidRDefault="005554AE" w:rsidP="005554AE">
      <w:pPr>
        <w:tabs>
          <w:tab w:val="left" w:pos="0"/>
          <w:tab w:val="left" w:pos="6165"/>
        </w:tabs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pStyle w:val="TableContents"/>
        <w:jc w:val="both"/>
        <w:rPr>
          <w:rFonts w:cs="Times New Roman"/>
        </w:rPr>
      </w:pPr>
      <w:r w:rsidRPr="005554AE">
        <w:rPr>
          <w:rFonts w:cs="Times New Roman"/>
        </w:rPr>
        <w:t>8.</w:t>
      </w:r>
      <w:r w:rsidRPr="005554AE">
        <w:rPr>
          <w:rFonts w:cs="Times New Roman"/>
          <w:b/>
        </w:rPr>
        <w:t xml:space="preserve"> </w:t>
      </w:r>
      <w:proofErr w:type="spellStart"/>
      <w:r w:rsidRPr="005554AE">
        <w:rPr>
          <w:rFonts w:cs="Times New Roman"/>
        </w:rPr>
        <w:t>Комисија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престаје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са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радом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даном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достављања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ранг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листе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кандидата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за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чланове</w:t>
      </w:r>
      <w:proofErr w:type="spellEnd"/>
      <w:r w:rsidRPr="005554AE">
        <w:rPr>
          <w:rFonts w:cs="Times New Roman"/>
        </w:rPr>
        <w:t xml:space="preserve"> </w:t>
      </w:r>
      <w:r w:rsidRPr="005554AE">
        <w:rPr>
          <w:rFonts w:cs="Times New Roman"/>
          <w:lang w:val="sr-Cyrl-CS"/>
        </w:rPr>
        <w:t>Савета за праћење примене локалног антикорупцијског плана општине Медвеђа,</w:t>
      </w:r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Општинском</w:t>
      </w:r>
      <w:proofErr w:type="spellEnd"/>
      <w:r w:rsidRPr="005554AE">
        <w:rPr>
          <w:rFonts w:cs="Times New Roman"/>
        </w:rPr>
        <w:t xml:space="preserve"> </w:t>
      </w:r>
      <w:proofErr w:type="spellStart"/>
      <w:r w:rsidRPr="005554AE">
        <w:rPr>
          <w:rFonts w:cs="Times New Roman"/>
        </w:rPr>
        <w:t>већу</w:t>
      </w:r>
      <w:proofErr w:type="spellEnd"/>
      <w:r w:rsidRPr="005554AE">
        <w:rPr>
          <w:rFonts w:cs="Times New Roman"/>
        </w:rPr>
        <w:t>.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5554AE">
        <w:rPr>
          <w:rFonts w:ascii="Times New Roman" w:hAnsi="Times New Roman"/>
          <w:sz w:val="24"/>
          <w:szCs w:val="24"/>
        </w:rPr>
        <w:t>9.</w:t>
      </w:r>
      <w:r w:rsidRPr="005554AE">
        <w:rPr>
          <w:rFonts w:ascii="Times New Roman" w:hAnsi="Times New Roman"/>
          <w:b/>
          <w:sz w:val="24"/>
          <w:szCs w:val="24"/>
        </w:rPr>
        <w:t xml:space="preserve"> </w:t>
      </w:r>
      <w:r w:rsidRPr="005554AE">
        <w:rPr>
          <w:rFonts w:ascii="Times New Roman" w:hAnsi="Times New Roman"/>
          <w:sz w:val="24"/>
          <w:szCs w:val="24"/>
        </w:rPr>
        <w:t xml:space="preserve">Ово решење </w:t>
      </w:r>
      <w:r w:rsidRPr="005554AE">
        <w:rPr>
          <w:rFonts w:ascii="Times New Roman" w:hAnsi="Times New Roman"/>
          <w:sz w:val="24"/>
          <w:szCs w:val="24"/>
          <w:lang w:val="sr-Cyrl-CS"/>
        </w:rPr>
        <w:t>ступа на снагу наредног дана од дана објављивања</w:t>
      </w:r>
      <w:r w:rsidRPr="005554AE">
        <w:rPr>
          <w:rFonts w:ascii="Times New Roman" w:hAnsi="Times New Roman"/>
          <w:sz w:val="24"/>
          <w:szCs w:val="24"/>
        </w:rPr>
        <w:t xml:space="preserve"> у </w:t>
      </w:r>
      <w:r w:rsidRPr="005554AE">
        <w:rPr>
          <w:rFonts w:ascii="Times New Roman" w:hAnsi="Times New Roman"/>
          <w:sz w:val="24"/>
          <w:szCs w:val="24"/>
          <w:lang w:val="sr-Cyrl-CS"/>
        </w:rPr>
        <w:t>„</w:t>
      </w:r>
      <w:r w:rsidRPr="005554AE">
        <w:rPr>
          <w:rFonts w:ascii="Times New Roman" w:hAnsi="Times New Roman"/>
          <w:sz w:val="24"/>
          <w:szCs w:val="24"/>
        </w:rPr>
        <w:t>Службеном гласнику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града Лесковца“.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10. Решење доставити: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- именованим лицима,</w:t>
      </w:r>
    </w:p>
    <w:p w:rsidR="005554AE" w:rsidRPr="005554AE" w:rsidRDefault="005554AE" w:rsidP="005554AE">
      <w:pPr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- архиви.</w:t>
      </w:r>
    </w:p>
    <w:p w:rsidR="005554AE" w:rsidRPr="005554AE" w:rsidRDefault="005554AE" w:rsidP="005554AE">
      <w:pPr>
        <w:spacing w:before="0"/>
        <w:jc w:val="center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sz w:val="24"/>
          <w:szCs w:val="24"/>
        </w:rPr>
        <w:t>ОПШТИНСКО ВЕЋЕ ОПШТИНЕ МЕДВЕЂА</w:t>
      </w:r>
    </w:p>
    <w:p w:rsidR="005554AE" w:rsidRPr="005554AE" w:rsidRDefault="005554AE" w:rsidP="005554AE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554AE">
        <w:rPr>
          <w:rFonts w:ascii="Times New Roman" w:hAnsi="Times New Roman"/>
          <w:sz w:val="24"/>
          <w:szCs w:val="24"/>
          <w:lang w:val="sr-Cyrl-CS"/>
        </w:rPr>
        <w:t>08 Број:06-13/2019 од 7. марта 2019. године</w:t>
      </w:r>
    </w:p>
    <w:p w:rsidR="005554AE" w:rsidRPr="005554AE" w:rsidRDefault="005554AE" w:rsidP="005554AE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554AE" w:rsidRPr="005554AE" w:rsidRDefault="005554AE" w:rsidP="005554AE">
      <w:pPr>
        <w:tabs>
          <w:tab w:val="left" w:pos="5400"/>
        </w:tabs>
        <w:spacing w:before="0"/>
        <w:rPr>
          <w:rFonts w:ascii="Times New Roman" w:hAnsi="Times New Roman"/>
          <w:sz w:val="24"/>
          <w:szCs w:val="24"/>
        </w:rPr>
      </w:pPr>
      <w:r w:rsidRPr="005554A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</w:t>
      </w:r>
      <w:r w:rsidRPr="005554A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5554A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5554A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5554A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5554AE">
        <w:rPr>
          <w:rFonts w:ascii="Times New Roman" w:hAnsi="Times New Roman"/>
          <w:sz w:val="24"/>
          <w:szCs w:val="24"/>
        </w:rPr>
        <w:t>ПРЕДСЕДНИК</w:t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5554AE" w:rsidRPr="005554AE" w:rsidRDefault="005554AE" w:rsidP="005554AE">
      <w:pPr>
        <w:tabs>
          <w:tab w:val="left" w:pos="6615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5554AE">
        <w:rPr>
          <w:rFonts w:ascii="Times New Roman" w:hAnsi="Times New Roman"/>
          <w:sz w:val="24"/>
          <w:szCs w:val="24"/>
        </w:rPr>
        <w:tab/>
      </w:r>
      <w:r w:rsidRPr="005554A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5554AE">
        <w:rPr>
          <w:rFonts w:ascii="Times New Roman" w:hAnsi="Times New Roman"/>
          <w:sz w:val="24"/>
          <w:szCs w:val="24"/>
          <w:lang w:val="sr-Cyrl-CS"/>
        </w:rPr>
        <w:t>др Небојша Арсић</w:t>
      </w:r>
    </w:p>
    <w:p w:rsidR="00BE6F6D" w:rsidRPr="00DB6C16" w:rsidRDefault="00BE6F6D" w:rsidP="005554AE">
      <w:pPr>
        <w:pStyle w:val="BodyText"/>
        <w:ind w:firstLine="720"/>
        <w:jc w:val="both"/>
      </w:pPr>
    </w:p>
    <w:sectPr w:rsidR="00BE6F6D" w:rsidRPr="00DB6C16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95" w:rsidRDefault="00D33195" w:rsidP="00861BA5">
      <w:pPr>
        <w:spacing w:before="0" w:line="240" w:lineRule="auto"/>
      </w:pPr>
      <w:r>
        <w:separator/>
      </w:r>
    </w:p>
  </w:endnote>
  <w:endnote w:type="continuationSeparator" w:id="0">
    <w:p w:rsidR="00D33195" w:rsidRDefault="00D33195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LuzSans-Book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4"/>
      <w:gridCol w:w="3171"/>
      <w:gridCol w:w="2414"/>
      <w:gridCol w:w="2406"/>
    </w:tblGrid>
    <w:tr w:rsidR="00BE6F6D" w:rsidRPr="004C7E56" w:rsidTr="00216AC2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Датум</w:t>
          </w:r>
        </w:p>
      </w:tc>
    </w:tr>
    <w:tr w:rsidR="00BE6F6D" w:rsidRPr="004C7E56" w:rsidTr="00216AC2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BE6F6D" w:rsidRPr="004C7E56" w:rsidRDefault="00BE6F6D" w:rsidP="00216AC2">
          <w:pPr>
            <w:pStyle w:val="TableText0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BE6F6D" w:rsidRPr="00E90FD9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BE6F6D" w:rsidRPr="004C7E56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BE6F6D" w:rsidRPr="00E90FD9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</w:tr>
  </w:tbl>
  <w:p w:rsidR="005554AE" w:rsidRPr="00081542" w:rsidRDefault="005554AE" w:rsidP="005554AE">
    <w:pPr>
      <w:pStyle w:val="Footer"/>
      <w:rPr>
        <w:rFonts w:ascii="Times New Roman" w:hAnsi="Times New Roman"/>
      </w:rPr>
    </w:pPr>
    <w:r w:rsidRPr="00081542">
      <w:rPr>
        <w:rFonts w:ascii="Times New Roman" w:hAnsi="Times New Roman"/>
      </w:rPr>
      <w:t xml:space="preserve">ОУОМ-ПР-810-03.16 </w:t>
    </w:r>
  </w:p>
  <w:p w:rsidR="00BE6F6D" w:rsidRPr="005554AE" w:rsidRDefault="00BE6F6D" w:rsidP="00216AC2">
    <w:pPr>
      <w:pStyle w:val="Footer"/>
      <w:jc w:val="right"/>
    </w:pPr>
    <w:r>
      <w:tab/>
    </w:r>
    <w:r>
      <w:tab/>
    </w:r>
    <w:r>
      <w:tab/>
    </w:r>
    <w:r w:rsidR="00D33195">
      <w:fldChar w:fldCharType="begin"/>
    </w:r>
    <w:r w:rsidR="00D33195">
      <w:instrText xml:space="preserve"> PAGE \*ARABIC </w:instrText>
    </w:r>
    <w:r w:rsidR="00D33195">
      <w:fldChar w:fldCharType="separate"/>
    </w:r>
    <w:r w:rsidR="00B850ED">
      <w:rPr>
        <w:noProof/>
      </w:rPr>
      <w:t>2</w:t>
    </w:r>
    <w:r w:rsidR="00D33195">
      <w:rPr>
        <w:noProof/>
      </w:rPr>
      <w:fldChar w:fldCharType="end"/>
    </w:r>
    <w:r w:rsidRPr="00025FBB">
      <w:t>/</w:t>
    </w:r>
    <w:r w:rsidR="005554AE">
      <w:t>2</w:t>
    </w:r>
  </w:p>
  <w:p w:rsidR="00907DED" w:rsidRPr="00907DED" w:rsidRDefault="00907DED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6D" w:rsidRPr="00081542" w:rsidRDefault="00BE6F6D">
    <w:pPr>
      <w:pStyle w:val="Footer"/>
      <w:rPr>
        <w:rFonts w:ascii="Times New Roman" w:hAnsi="Times New Roman"/>
      </w:rPr>
    </w:pPr>
    <w:r w:rsidRPr="00081542">
      <w:rPr>
        <w:rFonts w:ascii="Times New Roman" w:hAnsi="Times New Roman"/>
      </w:rPr>
      <w:t>ОУОМ-ПР-</w:t>
    </w:r>
    <w:r w:rsidR="0030720B" w:rsidRPr="00081542">
      <w:rPr>
        <w:rFonts w:ascii="Times New Roman" w:hAnsi="Times New Roman"/>
      </w:rPr>
      <w:t>810-03.16</w:t>
    </w:r>
    <w:r w:rsidRPr="00081542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95" w:rsidRDefault="00D33195" w:rsidP="00861BA5">
      <w:pPr>
        <w:spacing w:before="0" w:line="240" w:lineRule="auto"/>
      </w:pPr>
      <w:r>
        <w:separator/>
      </w:r>
    </w:p>
  </w:footnote>
  <w:footnote w:type="continuationSeparator" w:id="0">
    <w:p w:rsidR="00D33195" w:rsidRDefault="00D33195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F0224" w:rsidRPr="00081542" w:rsidRDefault="00DB6C16" w:rsidP="008F0224">
          <w:pPr>
            <w:pStyle w:val="Naslov"/>
            <w:rPr>
              <w:sz w:val="24"/>
              <w:szCs w:val="24"/>
            </w:rPr>
          </w:pPr>
          <w:r w:rsidRPr="00081542">
            <w:rPr>
              <w:sz w:val="24"/>
              <w:szCs w:val="24"/>
            </w:rPr>
            <w:t>РЕШЕЊЕ</w:t>
          </w:r>
          <w:r w:rsidR="00855101" w:rsidRPr="00081542">
            <w:rPr>
              <w:sz w:val="24"/>
              <w:szCs w:val="24"/>
            </w:rPr>
            <w:t xml:space="preserve"> ОПШТИНСКОГ ВЕЋА</w:t>
          </w:r>
        </w:p>
      </w:tc>
      <w:tc>
        <w:tcPr>
          <w:tcW w:w="1843" w:type="dxa"/>
          <w:vAlign w:val="center"/>
        </w:tcPr>
        <w:p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E2629"/>
    <w:multiLevelType w:val="hybridMultilevel"/>
    <w:tmpl w:val="3374768E"/>
    <w:lvl w:ilvl="0" w:tplc="B04C0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20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30"/>
  </w:num>
  <w:num w:numId="11">
    <w:abstractNumId w:val="25"/>
  </w:num>
  <w:num w:numId="12">
    <w:abstractNumId w:val="3"/>
  </w:num>
  <w:num w:numId="13">
    <w:abstractNumId w:val="32"/>
  </w:num>
  <w:num w:numId="14">
    <w:abstractNumId w:val="5"/>
  </w:num>
  <w:num w:numId="15">
    <w:abstractNumId w:val="15"/>
  </w:num>
  <w:num w:numId="16">
    <w:abstractNumId w:val="11"/>
  </w:num>
  <w:num w:numId="17">
    <w:abstractNumId w:val="22"/>
  </w:num>
  <w:num w:numId="18">
    <w:abstractNumId w:val="16"/>
  </w:num>
  <w:num w:numId="19">
    <w:abstractNumId w:val="29"/>
  </w:num>
  <w:num w:numId="20">
    <w:abstractNumId w:val="9"/>
  </w:num>
  <w:num w:numId="21">
    <w:abstractNumId w:val="23"/>
  </w:num>
  <w:num w:numId="22">
    <w:abstractNumId w:val="28"/>
  </w:num>
  <w:num w:numId="23">
    <w:abstractNumId w:val="19"/>
  </w:num>
  <w:num w:numId="24">
    <w:abstractNumId w:val="18"/>
  </w:num>
  <w:num w:numId="25">
    <w:abstractNumId w:val="12"/>
  </w:num>
  <w:num w:numId="26">
    <w:abstractNumId w:val="24"/>
  </w:num>
  <w:num w:numId="27">
    <w:abstractNumId w:val="17"/>
  </w:num>
  <w:num w:numId="28">
    <w:abstractNumId w:val="1"/>
  </w:num>
  <w:num w:numId="29">
    <w:abstractNumId w:val="21"/>
  </w:num>
  <w:num w:numId="30">
    <w:abstractNumId w:val="27"/>
  </w:num>
  <w:num w:numId="31">
    <w:abstractNumId w:val="26"/>
  </w:num>
  <w:num w:numId="32">
    <w:abstractNumId w:val="31"/>
  </w:num>
  <w:num w:numId="33">
    <w:abstractNumId w:val="14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25DF4"/>
    <w:rsid w:val="0003717E"/>
    <w:rsid w:val="00040302"/>
    <w:rsid w:val="0005220F"/>
    <w:rsid w:val="000533C8"/>
    <w:rsid w:val="00056AC6"/>
    <w:rsid w:val="00081054"/>
    <w:rsid w:val="00081542"/>
    <w:rsid w:val="0008426F"/>
    <w:rsid w:val="00086758"/>
    <w:rsid w:val="000950ED"/>
    <w:rsid w:val="000A1062"/>
    <w:rsid w:val="000A226E"/>
    <w:rsid w:val="000A33BA"/>
    <w:rsid w:val="000A3E9B"/>
    <w:rsid w:val="000C7D7F"/>
    <w:rsid w:val="000D55AF"/>
    <w:rsid w:val="000D5E1D"/>
    <w:rsid w:val="000E2BBA"/>
    <w:rsid w:val="000F3AFA"/>
    <w:rsid w:val="001166D4"/>
    <w:rsid w:val="00121857"/>
    <w:rsid w:val="00140624"/>
    <w:rsid w:val="00163D7C"/>
    <w:rsid w:val="00171BD9"/>
    <w:rsid w:val="001730B4"/>
    <w:rsid w:val="001815EB"/>
    <w:rsid w:val="001A5551"/>
    <w:rsid w:val="001C445C"/>
    <w:rsid w:val="001C6092"/>
    <w:rsid w:val="001D1C7B"/>
    <w:rsid w:val="001D5412"/>
    <w:rsid w:val="001E04F3"/>
    <w:rsid w:val="00202B6C"/>
    <w:rsid w:val="00216AC2"/>
    <w:rsid w:val="00216AD6"/>
    <w:rsid w:val="0023176D"/>
    <w:rsid w:val="002949A3"/>
    <w:rsid w:val="002A0307"/>
    <w:rsid w:val="002A1323"/>
    <w:rsid w:val="002B5492"/>
    <w:rsid w:val="002C65E7"/>
    <w:rsid w:val="002C6AC5"/>
    <w:rsid w:val="002D0278"/>
    <w:rsid w:val="002E34AF"/>
    <w:rsid w:val="002E3F83"/>
    <w:rsid w:val="002F06CB"/>
    <w:rsid w:val="002F1B3B"/>
    <w:rsid w:val="0030720B"/>
    <w:rsid w:val="00313267"/>
    <w:rsid w:val="00313AB3"/>
    <w:rsid w:val="00315569"/>
    <w:rsid w:val="00321969"/>
    <w:rsid w:val="00341B64"/>
    <w:rsid w:val="00356AEE"/>
    <w:rsid w:val="00361364"/>
    <w:rsid w:val="00366467"/>
    <w:rsid w:val="00372ACA"/>
    <w:rsid w:val="003768F0"/>
    <w:rsid w:val="003873D0"/>
    <w:rsid w:val="003A5983"/>
    <w:rsid w:val="003D7060"/>
    <w:rsid w:val="003F05FD"/>
    <w:rsid w:val="003F0AB2"/>
    <w:rsid w:val="003F309D"/>
    <w:rsid w:val="003F7C43"/>
    <w:rsid w:val="0040458C"/>
    <w:rsid w:val="00424758"/>
    <w:rsid w:val="00436FE6"/>
    <w:rsid w:val="0044485F"/>
    <w:rsid w:val="004448BD"/>
    <w:rsid w:val="00452FB0"/>
    <w:rsid w:val="0045776D"/>
    <w:rsid w:val="00466F64"/>
    <w:rsid w:val="00471BEB"/>
    <w:rsid w:val="0047329E"/>
    <w:rsid w:val="0048044C"/>
    <w:rsid w:val="004877A6"/>
    <w:rsid w:val="00491EE8"/>
    <w:rsid w:val="004B255C"/>
    <w:rsid w:val="004B7091"/>
    <w:rsid w:val="004C5FD1"/>
    <w:rsid w:val="004C6C96"/>
    <w:rsid w:val="004D719F"/>
    <w:rsid w:val="004F77AF"/>
    <w:rsid w:val="00507F6C"/>
    <w:rsid w:val="0051020D"/>
    <w:rsid w:val="005270DF"/>
    <w:rsid w:val="00543036"/>
    <w:rsid w:val="005462C4"/>
    <w:rsid w:val="005479C7"/>
    <w:rsid w:val="005554AE"/>
    <w:rsid w:val="00555DF6"/>
    <w:rsid w:val="0057609C"/>
    <w:rsid w:val="00580FB0"/>
    <w:rsid w:val="00582A11"/>
    <w:rsid w:val="0059574A"/>
    <w:rsid w:val="00596D45"/>
    <w:rsid w:val="005A2005"/>
    <w:rsid w:val="005B2A10"/>
    <w:rsid w:val="005D7998"/>
    <w:rsid w:val="005E40FA"/>
    <w:rsid w:val="005F2572"/>
    <w:rsid w:val="00603218"/>
    <w:rsid w:val="00603765"/>
    <w:rsid w:val="00615CF4"/>
    <w:rsid w:val="00633CAA"/>
    <w:rsid w:val="00664E40"/>
    <w:rsid w:val="0067585D"/>
    <w:rsid w:val="0069014B"/>
    <w:rsid w:val="006B2593"/>
    <w:rsid w:val="006B33E4"/>
    <w:rsid w:val="006B5C47"/>
    <w:rsid w:val="006B6E41"/>
    <w:rsid w:val="006B7CFA"/>
    <w:rsid w:val="006E0874"/>
    <w:rsid w:val="00702487"/>
    <w:rsid w:val="00703DF7"/>
    <w:rsid w:val="00720015"/>
    <w:rsid w:val="00722E62"/>
    <w:rsid w:val="00742693"/>
    <w:rsid w:val="00792360"/>
    <w:rsid w:val="007B0705"/>
    <w:rsid w:val="007B4850"/>
    <w:rsid w:val="007D03DA"/>
    <w:rsid w:val="007D3918"/>
    <w:rsid w:val="007D41E3"/>
    <w:rsid w:val="007E5B7B"/>
    <w:rsid w:val="007E7592"/>
    <w:rsid w:val="00802A05"/>
    <w:rsid w:val="00811FE8"/>
    <w:rsid w:val="008158DA"/>
    <w:rsid w:val="0083188F"/>
    <w:rsid w:val="0084026A"/>
    <w:rsid w:val="00850533"/>
    <w:rsid w:val="00850796"/>
    <w:rsid w:val="00854CB3"/>
    <w:rsid w:val="00855101"/>
    <w:rsid w:val="00861BA5"/>
    <w:rsid w:val="008A6942"/>
    <w:rsid w:val="008C79BE"/>
    <w:rsid w:val="008F0224"/>
    <w:rsid w:val="008F3A21"/>
    <w:rsid w:val="0090622A"/>
    <w:rsid w:val="00907DED"/>
    <w:rsid w:val="0091363A"/>
    <w:rsid w:val="0091688E"/>
    <w:rsid w:val="009206C8"/>
    <w:rsid w:val="00925896"/>
    <w:rsid w:val="009528AA"/>
    <w:rsid w:val="009631DF"/>
    <w:rsid w:val="00963A51"/>
    <w:rsid w:val="00986A58"/>
    <w:rsid w:val="00986E09"/>
    <w:rsid w:val="009945FD"/>
    <w:rsid w:val="009B5EC6"/>
    <w:rsid w:val="009E3E87"/>
    <w:rsid w:val="009F6586"/>
    <w:rsid w:val="00A15E0F"/>
    <w:rsid w:val="00A26A35"/>
    <w:rsid w:val="00A30221"/>
    <w:rsid w:val="00A33D8A"/>
    <w:rsid w:val="00A35394"/>
    <w:rsid w:val="00A4186D"/>
    <w:rsid w:val="00A44D73"/>
    <w:rsid w:val="00A54DD4"/>
    <w:rsid w:val="00A5560E"/>
    <w:rsid w:val="00A7333B"/>
    <w:rsid w:val="00A73A70"/>
    <w:rsid w:val="00A86EC3"/>
    <w:rsid w:val="00A9323E"/>
    <w:rsid w:val="00AA0FD7"/>
    <w:rsid w:val="00AB15DB"/>
    <w:rsid w:val="00AC5828"/>
    <w:rsid w:val="00AF3298"/>
    <w:rsid w:val="00B06A35"/>
    <w:rsid w:val="00B201AC"/>
    <w:rsid w:val="00B22936"/>
    <w:rsid w:val="00B6465A"/>
    <w:rsid w:val="00B73757"/>
    <w:rsid w:val="00B77F19"/>
    <w:rsid w:val="00B82EC0"/>
    <w:rsid w:val="00B850ED"/>
    <w:rsid w:val="00BA3803"/>
    <w:rsid w:val="00BB7491"/>
    <w:rsid w:val="00BE6F6D"/>
    <w:rsid w:val="00C116E6"/>
    <w:rsid w:val="00C370DE"/>
    <w:rsid w:val="00C77C1E"/>
    <w:rsid w:val="00C82B24"/>
    <w:rsid w:val="00C905F7"/>
    <w:rsid w:val="00C93DC3"/>
    <w:rsid w:val="00CD2F13"/>
    <w:rsid w:val="00CE0857"/>
    <w:rsid w:val="00CE5260"/>
    <w:rsid w:val="00CF295E"/>
    <w:rsid w:val="00CF408D"/>
    <w:rsid w:val="00D04B67"/>
    <w:rsid w:val="00D225F9"/>
    <w:rsid w:val="00D33195"/>
    <w:rsid w:val="00D37B06"/>
    <w:rsid w:val="00D63E7D"/>
    <w:rsid w:val="00DB6C16"/>
    <w:rsid w:val="00DC02D2"/>
    <w:rsid w:val="00DC064F"/>
    <w:rsid w:val="00DD17D8"/>
    <w:rsid w:val="00DD725F"/>
    <w:rsid w:val="00DE23E9"/>
    <w:rsid w:val="00DE6335"/>
    <w:rsid w:val="00E05A21"/>
    <w:rsid w:val="00E17120"/>
    <w:rsid w:val="00E579F3"/>
    <w:rsid w:val="00E77E96"/>
    <w:rsid w:val="00E86992"/>
    <w:rsid w:val="00E91BC0"/>
    <w:rsid w:val="00E94748"/>
    <w:rsid w:val="00EA1CE0"/>
    <w:rsid w:val="00EA4D10"/>
    <w:rsid w:val="00EB7C7F"/>
    <w:rsid w:val="00EC00E6"/>
    <w:rsid w:val="00EC0209"/>
    <w:rsid w:val="00EC6A33"/>
    <w:rsid w:val="00ED1DE9"/>
    <w:rsid w:val="00ED2354"/>
    <w:rsid w:val="00ED4E26"/>
    <w:rsid w:val="00EE5764"/>
    <w:rsid w:val="00F02FB8"/>
    <w:rsid w:val="00F13D9C"/>
    <w:rsid w:val="00F14CEA"/>
    <w:rsid w:val="00F21C01"/>
    <w:rsid w:val="00F25B36"/>
    <w:rsid w:val="00F360BD"/>
    <w:rsid w:val="00F51FB8"/>
    <w:rsid w:val="00F666F2"/>
    <w:rsid w:val="00F91F66"/>
    <w:rsid w:val="00F92695"/>
    <w:rsid w:val="00F9554E"/>
    <w:rsid w:val="00FA7617"/>
    <w:rsid w:val="00FB38A2"/>
    <w:rsid w:val="00FC4B49"/>
    <w:rsid w:val="00FE2819"/>
    <w:rsid w:val="00FE2E16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TableContents">
    <w:name w:val="Table Contents"/>
    <w:basedOn w:val="Normal"/>
    <w:rsid w:val="005554AE"/>
    <w:pPr>
      <w:widowControl w:val="0"/>
      <w:suppressLineNumbers/>
      <w:tabs>
        <w:tab w:val="clear" w:pos="-142"/>
        <w:tab w:val="clear" w:pos="709"/>
      </w:tabs>
      <w:spacing w:before="0" w:line="240" w:lineRule="auto"/>
      <w:jc w:val="left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TableContents">
    <w:name w:val="Table Contents"/>
    <w:basedOn w:val="Normal"/>
    <w:rsid w:val="005554AE"/>
    <w:pPr>
      <w:widowControl w:val="0"/>
      <w:suppressLineNumbers/>
      <w:tabs>
        <w:tab w:val="clear" w:pos="-142"/>
        <w:tab w:val="clear" w:pos="709"/>
      </w:tabs>
      <w:spacing w:before="0" w:line="240" w:lineRule="auto"/>
      <w:jc w:val="left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8166-C083-4EA3-B961-4ED386CF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lj.kolundzic</cp:lastModifiedBy>
  <cp:revision>2</cp:revision>
  <cp:lastPrinted>2019-03-27T10:52:00Z</cp:lastPrinted>
  <dcterms:created xsi:type="dcterms:W3CDTF">2019-11-18T06:41:00Z</dcterms:created>
  <dcterms:modified xsi:type="dcterms:W3CDTF">2019-11-18T06:41:00Z</dcterms:modified>
</cp:coreProperties>
</file>